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92E" w:rsidRPr="00684900" w:rsidRDefault="00EF79BC" w:rsidP="00F308E1">
      <w:pPr>
        <w:spacing w:after="7" w:line="248" w:lineRule="auto"/>
        <w:ind w:left="6379" w:right="55" w:hanging="567"/>
        <w:jc w:val="right"/>
        <w:rPr>
          <w:sz w:val="24"/>
          <w:szCs w:val="24"/>
        </w:rPr>
      </w:pPr>
      <w:r w:rsidRPr="00684900">
        <w:rPr>
          <w:sz w:val="24"/>
          <w:szCs w:val="24"/>
        </w:rPr>
        <w:t xml:space="preserve">Приложение </w:t>
      </w:r>
      <w:r w:rsidR="007A4631">
        <w:rPr>
          <w:sz w:val="24"/>
          <w:szCs w:val="24"/>
        </w:rPr>
        <w:t xml:space="preserve"> № 1 </w:t>
      </w:r>
      <w:r w:rsidRPr="00684900">
        <w:rPr>
          <w:sz w:val="24"/>
          <w:szCs w:val="24"/>
        </w:rPr>
        <w:t>к приказу</w:t>
      </w:r>
    </w:p>
    <w:p w:rsidR="00FA24F2" w:rsidRDefault="00EF79BC" w:rsidP="00F308E1">
      <w:pPr>
        <w:spacing w:after="0" w:line="259" w:lineRule="auto"/>
        <w:ind w:left="5536" w:right="51" w:firstLine="128"/>
        <w:jc w:val="right"/>
        <w:rPr>
          <w:sz w:val="24"/>
          <w:szCs w:val="24"/>
        </w:rPr>
      </w:pPr>
      <w:r w:rsidRPr="00684900">
        <w:rPr>
          <w:sz w:val="24"/>
          <w:szCs w:val="24"/>
        </w:rPr>
        <w:t xml:space="preserve">МКУ </w:t>
      </w:r>
      <w:r w:rsidR="00EC6F06">
        <w:rPr>
          <w:sz w:val="24"/>
          <w:szCs w:val="24"/>
        </w:rPr>
        <w:t>СМО</w:t>
      </w:r>
      <w:r w:rsidR="00CC652C">
        <w:rPr>
          <w:sz w:val="24"/>
          <w:szCs w:val="24"/>
        </w:rPr>
        <w:t xml:space="preserve"> </w:t>
      </w:r>
      <w:r w:rsidR="00447779">
        <w:rPr>
          <w:sz w:val="24"/>
          <w:szCs w:val="24"/>
        </w:rPr>
        <w:t>«</w:t>
      </w:r>
      <w:r w:rsidR="00686221" w:rsidRPr="00684900">
        <w:rPr>
          <w:sz w:val="24"/>
          <w:szCs w:val="24"/>
        </w:rPr>
        <w:t>ЦБ</w:t>
      </w:r>
      <w:r w:rsidR="00447779">
        <w:rPr>
          <w:sz w:val="24"/>
          <w:szCs w:val="24"/>
        </w:rPr>
        <w:t>»</w:t>
      </w:r>
      <w:r w:rsidR="00686221" w:rsidRPr="00684900">
        <w:rPr>
          <w:sz w:val="24"/>
          <w:szCs w:val="24"/>
        </w:rPr>
        <w:t xml:space="preserve"> </w:t>
      </w:r>
      <w:r w:rsidR="00CA14D5">
        <w:rPr>
          <w:sz w:val="24"/>
          <w:szCs w:val="24"/>
        </w:rPr>
        <w:t>Сковородинского муниципального округа</w:t>
      </w:r>
    </w:p>
    <w:p w:rsidR="00AB492E" w:rsidRPr="00E22629" w:rsidRDefault="00EF79BC" w:rsidP="00F308E1">
      <w:pPr>
        <w:spacing w:after="0" w:line="259" w:lineRule="auto"/>
        <w:ind w:left="5536" w:right="51" w:firstLine="128"/>
        <w:jc w:val="right"/>
        <w:rPr>
          <w:sz w:val="24"/>
          <w:szCs w:val="24"/>
          <w:u w:val="single"/>
        </w:rPr>
      </w:pPr>
      <w:r w:rsidRPr="00684900">
        <w:rPr>
          <w:sz w:val="24"/>
          <w:szCs w:val="24"/>
        </w:rPr>
        <w:t xml:space="preserve">от </w:t>
      </w:r>
      <w:r w:rsidR="00B300FE">
        <w:rPr>
          <w:sz w:val="24"/>
          <w:szCs w:val="24"/>
        </w:rPr>
        <w:t>2</w:t>
      </w:r>
      <w:r w:rsidR="00696AC0">
        <w:rPr>
          <w:sz w:val="24"/>
          <w:szCs w:val="24"/>
        </w:rPr>
        <w:t>8</w:t>
      </w:r>
      <w:r w:rsidR="00B300FE">
        <w:rPr>
          <w:sz w:val="24"/>
          <w:szCs w:val="24"/>
        </w:rPr>
        <w:t>.12</w:t>
      </w:r>
      <w:r w:rsidR="00696AC0">
        <w:rPr>
          <w:sz w:val="24"/>
          <w:szCs w:val="24"/>
        </w:rPr>
        <w:t>.2024</w:t>
      </w:r>
      <w:r w:rsidRPr="00684900">
        <w:rPr>
          <w:sz w:val="24"/>
          <w:szCs w:val="24"/>
        </w:rPr>
        <w:t xml:space="preserve"> года № </w:t>
      </w:r>
      <w:r w:rsidR="00696AC0">
        <w:rPr>
          <w:sz w:val="24"/>
          <w:szCs w:val="24"/>
          <w:u w:val="single"/>
        </w:rPr>
        <w:t>448</w:t>
      </w:r>
    </w:p>
    <w:p w:rsidR="00AB492E" w:rsidRPr="00684900" w:rsidRDefault="00AB492E">
      <w:pPr>
        <w:spacing w:after="0" w:line="259" w:lineRule="auto"/>
        <w:ind w:left="41" w:firstLine="0"/>
        <w:jc w:val="center"/>
        <w:rPr>
          <w:sz w:val="24"/>
          <w:szCs w:val="24"/>
        </w:rPr>
      </w:pPr>
    </w:p>
    <w:p w:rsidR="00AB492E" w:rsidRPr="00684900" w:rsidRDefault="00EF79BC" w:rsidP="009C21BC">
      <w:pPr>
        <w:spacing w:after="5" w:line="271" w:lineRule="auto"/>
        <w:ind w:left="337" w:hanging="10"/>
        <w:jc w:val="center"/>
        <w:rPr>
          <w:sz w:val="24"/>
          <w:szCs w:val="24"/>
        </w:rPr>
      </w:pPr>
      <w:r w:rsidRPr="00684900">
        <w:rPr>
          <w:b/>
          <w:sz w:val="24"/>
          <w:szCs w:val="24"/>
        </w:rPr>
        <w:t>ЕДИНАЯ УЧЕТНАЯ ПОЛИТИКА ПРИ ЦЕНТРАЛИЗАЦИИ УЧЕТА</w:t>
      </w:r>
    </w:p>
    <w:p w:rsidR="00AB492E" w:rsidRPr="00684900" w:rsidRDefault="00AB492E">
      <w:pPr>
        <w:spacing w:after="0" w:line="259" w:lineRule="auto"/>
        <w:ind w:left="41" w:firstLine="0"/>
        <w:jc w:val="center"/>
        <w:rPr>
          <w:sz w:val="24"/>
          <w:szCs w:val="24"/>
        </w:rPr>
      </w:pPr>
    </w:p>
    <w:p w:rsidR="00AB492E" w:rsidRPr="00684900" w:rsidRDefault="00EF79BC" w:rsidP="00686221">
      <w:pPr>
        <w:spacing w:after="225" w:line="285" w:lineRule="auto"/>
        <w:ind w:left="62" w:firstLine="700"/>
        <w:rPr>
          <w:sz w:val="24"/>
          <w:szCs w:val="24"/>
        </w:rPr>
      </w:pPr>
      <w:r w:rsidRPr="00684900">
        <w:rPr>
          <w:sz w:val="24"/>
          <w:szCs w:val="24"/>
        </w:rPr>
        <w:t xml:space="preserve"> Единая учетная политика при централизации учета муниципального казенного учреждения </w:t>
      </w:r>
      <w:r w:rsidR="00686221" w:rsidRPr="00684900">
        <w:rPr>
          <w:sz w:val="24"/>
          <w:szCs w:val="24"/>
        </w:rPr>
        <w:t xml:space="preserve">- централизованная бухгалтерия </w:t>
      </w:r>
      <w:r w:rsidR="001B33F5">
        <w:rPr>
          <w:sz w:val="24"/>
          <w:szCs w:val="24"/>
        </w:rPr>
        <w:t>Сковор</w:t>
      </w:r>
      <w:r w:rsidR="00FE588C">
        <w:rPr>
          <w:sz w:val="24"/>
          <w:szCs w:val="24"/>
        </w:rPr>
        <w:t>одинского муниципального округа</w:t>
      </w:r>
      <w:r w:rsidRPr="00684900">
        <w:rPr>
          <w:sz w:val="24"/>
          <w:szCs w:val="24"/>
        </w:rPr>
        <w:t xml:space="preserve"> разработана в соответствии: </w:t>
      </w:r>
    </w:p>
    <w:p w:rsidR="00801235" w:rsidRDefault="00801235" w:rsidP="001E762E">
      <w:pPr>
        <w:pStyle w:val="a6"/>
        <w:numPr>
          <w:ilvl w:val="0"/>
          <w:numId w:val="24"/>
        </w:numPr>
        <w:spacing w:after="16" w:line="267" w:lineRule="auto"/>
        <w:ind w:left="709" w:right="104" w:hanging="283"/>
        <w:jc w:val="left"/>
        <w:rPr>
          <w:sz w:val="24"/>
          <w:szCs w:val="24"/>
        </w:rPr>
      </w:pPr>
      <w:r>
        <w:rPr>
          <w:sz w:val="24"/>
          <w:szCs w:val="24"/>
        </w:rPr>
        <w:t>Бюджетный кодекс РФ (далее - БК РФ);</w:t>
      </w:r>
    </w:p>
    <w:p w:rsidR="00AB492E" w:rsidRPr="00684900" w:rsidRDefault="00EF79BC" w:rsidP="001E762E">
      <w:pPr>
        <w:pStyle w:val="a6"/>
        <w:numPr>
          <w:ilvl w:val="0"/>
          <w:numId w:val="24"/>
        </w:numPr>
        <w:spacing w:after="16" w:line="267" w:lineRule="auto"/>
        <w:ind w:left="709" w:right="104" w:hanging="283"/>
        <w:jc w:val="left"/>
        <w:rPr>
          <w:sz w:val="24"/>
          <w:szCs w:val="24"/>
        </w:rPr>
      </w:pPr>
      <w:r w:rsidRPr="00684900">
        <w:rPr>
          <w:sz w:val="24"/>
          <w:szCs w:val="24"/>
        </w:rPr>
        <w:t>Федеральный закон «О бухг</w:t>
      </w:r>
      <w:r w:rsidR="00CE4E5F" w:rsidRPr="00684900">
        <w:rPr>
          <w:sz w:val="24"/>
          <w:szCs w:val="24"/>
        </w:rPr>
        <w:t>ал</w:t>
      </w:r>
      <w:r w:rsidRPr="00684900">
        <w:rPr>
          <w:sz w:val="24"/>
          <w:szCs w:val="24"/>
        </w:rPr>
        <w:t xml:space="preserve">терском учете» от 06.12.2011г. № 402-ФЗ (далее – Закон 402-ФЗ);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РФ от 01.12.2010 г. № 157н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06.12.2010 N 162н «Об утверждении Плана счетов бюджетного учета и Инструкции по его применению» (далее – Инструкция 162н);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16.12. 2010 г. № 174н «Об утверждении Плана счетов бухгалтерского учета бюджетных учреждений и Инструкции по его применению» (далее – Инструкция 174н);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23.12.2010 N 183н «Об утверждении Плана счетов бухгалтерского учета автономных учреждений и Инструкции по его применению» (далее – Инструкция 183н); приказом Минфина 06.06.2019 № 85н «О Порядке формирования и применения кодов бюджетной классификации Российской Федерации, их структуре и принципах назначения» (далее – приказ № 85н); приказом Минфина от 29.11.2017 № 209н «Об утверждении Порядка </w:t>
      </w:r>
    </w:p>
    <w:p w:rsidR="00AB492E" w:rsidRPr="00684900" w:rsidRDefault="00EF79BC" w:rsidP="00686221">
      <w:pPr>
        <w:pStyle w:val="a6"/>
        <w:numPr>
          <w:ilvl w:val="0"/>
          <w:numId w:val="24"/>
        </w:numPr>
        <w:ind w:right="104"/>
        <w:rPr>
          <w:sz w:val="24"/>
          <w:szCs w:val="24"/>
        </w:rPr>
      </w:pPr>
      <w:r w:rsidRPr="00684900">
        <w:rPr>
          <w:sz w:val="24"/>
          <w:szCs w:val="24"/>
        </w:rPr>
        <w:t xml:space="preserve">применения классификации операций сектора государственного управления»(далее – приказ № 209н);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РФ от 25 марта 2011г.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Инструкция 33н);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w:t>
      </w:r>
      <w:r w:rsidRPr="00684900">
        <w:rPr>
          <w:sz w:val="24"/>
          <w:szCs w:val="24"/>
        </w:rPr>
        <w:lastRenderedPageBreak/>
        <w:t xml:space="preserve">фондами, государственными (муниципальными) учреждениями, и Методических указаний по их применению» (далее – Приказ 52н);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31.12.2016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256н);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30.12.2017 N 277н «Об утверждении федерального стандарта бухгалтерского учета для организаций государственного сектора «Информация о связанных сторонах» (далее – Приказ 277н);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28.02.2018 N 34н «Об утверждении федерального стандарта бухгалтерского учета для организаций государственного сектора «Непроизведенные активы» (далее – Приказ 34н);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31.12.2016 N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(далее – Приказ 260н);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31.12.2016 N 259н «Об утверждении федерального стандарта бухгалтерского учета для организаций государственного сектора «Обесценение активов» (далее – Приказ 259н);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30.12.2017 N 278н «Об утверждении федерального стандарта бухгалтерского учета для организаций государственного сектора «Отчет о движении денежных средств» (далее – Приказ 278н);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27.02.2018 N 32н «Об утверждении федерального стандарта бухгалтерского учета для организаций государственного сектора «Доходы» (далее – Приказ 32н);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29.06.2018 N 145н «Об утверждении федерального стандарта бухгалтерского учета для организаций государственного сектора «Долгосрочные договоры» (далее – Приказ 145н);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30.12.2017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Приказ 274н);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30.12.2017 N 275н «Об утверждении федерального стандарта бухгалтерского учета для организаций государственного сектора «События после отчетной даты» (далее – Приказ 275н);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30.05.2018 N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 (далее – Приказ 124н);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07.12.2018 N 256н «Об утверждении федерального стандарта бухгалтерского учета для организаций государственного сектора «Запасы» (далее – СГС «Запасы»);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31.12.2016 N 257н «Об утверждении федерального стандарта бухгалтерского учета для организаций государственного сектора «Основные средства» (далее – Приказ 257н); </w:t>
      </w:r>
    </w:p>
    <w:p w:rsidR="00AB492E" w:rsidRPr="00684900" w:rsidRDefault="00EF79BC" w:rsidP="00686221">
      <w:pPr>
        <w:pStyle w:val="a6"/>
        <w:numPr>
          <w:ilvl w:val="0"/>
          <w:numId w:val="24"/>
        </w:numPr>
        <w:ind w:right="104"/>
        <w:rPr>
          <w:sz w:val="24"/>
          <w:szCs w:val="24"/>
        </w:rPr>
      </w:pPr>
      <w:r w:rsidRPr="00684900">
        <w:rPr>
          <w:sz w:val="24"/>
          <w:szCs w:val="24"/>
        </w:rPr>
        <w:lastRenderedPageBreak/>
        <w:t xml:space="preserve">Приказ Минфина России от 31.12.2016 N 258н «Об утверждении федерального стандарта бухгалтерского учета для организаций государственного сектора «Аренда» (далее – Приказ 258н);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28.02.2018 N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 (далее -Приказ 37н); </w:t>
      </w:r>
    </w:p>
    <w:p w:rsidR="001E762E" w:rsidRDefault="00EF79BC" w:rsidP="004E0577">
      <w:pPr>
        <w:pStyle w:val="a6"/>
        <w:numPr>
          <w:ilvl w:val="0"/>
          <w:numId w:val="24"/>
        </w:numPr>
        <w:spacing w:after="245"/>
        <w:ind w:left="709" w:right="434" w:hanging="283"/>
        <w:rPr>
          <w:sz w:val="24"/>
          <w:szCs w:val="24"/>
        </w:rPr>
      </w:pPr>
      <w:r w:rsidRPr="00684900">
        <w:rPr>
          <w:sz w:val="24"/>
          <w:szCs w:val="24"/>
        </w:rPr>
        <w:t xml:space="preserve">Указание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3210-У). </w:t>
      </w:r>
    </w:p>
    <w:p w:rsidR="00801235" w:rsidRPr="00801235" w:rsidRDefault="00835D34" w:rsidP="00801235">
      <w:pPr>
        <w:pStyle w:val="a6"/>
        <w:numPr>
          <w:ilvl w:val="0"/>
          <w:numId w:val="24"/>
        </w:numPr>
        <w:spacing w:after="0" w:line="240" w:lineRule="auto"/>
        <w:rPr>
          <w:color w:val="000000" w:themeColor="text1"/>
          <w:sz w:val="24"/>
          <w:szCs w:val="24"/>
        </w:rPr>
      </w:pPr>
      <w:hyperlink r:id="rId8" w:history="1">
        <w:r w:rsidR="00801235" w:rsidRPr="00801235">
          <w:rPr>
            <w:rStyle w:val="a7"/>
            <w:color w:val="000000" w:themeColor="text1"/>
            <w:sz w:val="24"/>
            <w:szCs w:val="24"/>
          </w:rPr>
          <w:t>Указание</w:t>
        </w:r>
      </w:hyperlink>
      <w:r w:rsidR="00801235" w:rsidRPr="00801235">
        <w:rPr>
          <w:color w:val="000000" w:themeColor="text1"/>
          <w:sz w:val="24"/>
          <w:szCs w:val="24"/>
        </w:rPr>
        <w:t xml:space="preserve"> Банка России от 07.10.2013 № 3073-У "Об осуществлении наличных расчетов" (далее - </w:t>
      </w:r>
      <w:hyperlink r:id="rId9" w:history="1">
        <w:r w:rsidR="00801235" w:rsidRPr="00801235">
          <w:rPr>
            <w:rStyle w:val="a7"/>
            <w:color w:val="000000" w:themeColor="text1"/>
            <w:sz w:val="24"/>
            <w:szCs w:val="24"/>
          </w:rPr>
          <w:t>Указание</w:t>
        </w:r>
      </w:hyperlink>
      <w:r w:rsidR="00801235" w:rsidRPr="00801235">
        <w:rPr>
          <w:color w:val="000000" w:themeColor="text1"/>
          <w:sz w:val="24"/>
          <w:szCs w:val="24"/>
        </w:rPr>
        <w:t xml:space="preserve"> № 3073-У);</w:t>
      </w:r>
    </w:p>
    <w:p w:rsidR="00801235" w:rsidRDefault="00801235" w:rsidP="00801235">
      <w:pPr>
        <w:numPr>
          <w:ilvl w:val="0"/>
          <w:numId w:val="24"/>
        </w:numPr>
        <w:shd w:val="clear" w:color="auto" w:fill="FFFFFF"/>
        <w:spacing w:after="0" w:line="240" w:lineRule="auto"/>
        <w:rPr>
          <w:color w:val="000000" w:themeColor="text1"/>
          <w:sz w:val="24"/>
          <w:szCs w:val="24"/>
        </w:rPr>
      </w:pPr>
      <w:r w:rsidRPr="00801235">
        <w:rPr>
          <w:color w:val="000000" w:themeColor="text1"/>
          <w:sz w:val="24"/>
          <w:szCs w:val="24"/>
        </w:rPr>
        <w:t>Методические</w:t>
      </w:r>
      <w:r w:rsidRPr="00801235">
        <w:rPr>
          <w:rStyle w:val="apple-converted-space"/>
          <w:color w:val="000000" w:themeColor="text1"/>
          <w:sz w:val="24"/>
          <w:szCs w:val="24"/>
        </w:rPr>
        <w:t> </w:t>
      </w:r>
      <w:hyperlink r:id="rId10" w:tooltip="Ссылка на КонсультантПлюс" w:history="1">
        <w:r w:rsidRPr="00801235">
          <w:rPr>
            <w:rStyle w:val="a7"/>
            <w:color w:val="000000" w:themeColor="text1"/>
            <w:sz w:val="24"/>
            <w:szCs w:val="24"/>
          </w:rPr>
          <w:t>рекомендации</w:t>
        </w:r>
      </w:hyperlink>
      <w:r w:rsidRPr="00801235">
        <w:rPr>
          <w:rStyle w:val="apple-converted-space"/>
          <w:color w:val="000000" w:themeColor="text1"/>
          <w:sz w:val="24"/>
          <w:szCs w:val="24"/>
        </w:rPr>
        <w:t> </w:t>
      </w:r>
      <w:r w:rsidRPr="00801235">
        <w:rPr>
          <w:color w:val="000000" w:themeColor="text1"/>
          <w:sz w:val="24"/>
          <w:szCs w:val="24"/>
        </w:rPr>
        <w:t>"Нормы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w:t>
      </w:r>
      <w:r w:rsidRPr="00801235">
        <w:rPr>
          <w:rStyle w:val="apple-converted-space"/>
          <w:color w:val="000000" w:themeColor="text1"/>
          <w:sz w:val="24"/>
          <w:szCs w:val="24"/>
        </w:rPr>
        <w:t> </w:t>
      </w:r>
      <w:hyperlink r:id="rId11" w:tooltip="Ссылка на КонсультантПлюс" w:history="1">
        <w:r w:rsidRPr="00801235">
          <w:rPr>
            <w:rStyle w:val="a7"/>
            <w:color w:val="000000" w:themeColor="text1"/>
            <w:sz w:val="24"/>
            <w:szCs w:val="24"/>
          </w:rPr>
          <w:t>рекомендации</w:t>
        </w:r>
      </w:hyperlink>
      <w:r w:rsidRPr="00801235">
        <w:rPr>
          <w:rStyle w:val="apple-converted-space"/>
          <w:color w:val="000000" w:themeColor="text1"/>
          <w:sz w:val="24"/>
          <w:szCs w:val="24"/>
        </w:rPr>
        <w:t> </w:t>
      </w:r>
      <w:r w:rsidRPr="00801235">
        <w:rPr>
          <w:color w:val="000000" w:themeColor="text1"/>
          <w:sz w:val="24"/>
          <w:szCs w:val="24"/>
        </w:rPr>
        <w:t>№ АМ-23-р);</w:t>
      </w:r>
    </w:p>
    <w:p w:rsidR="00801235" w:rsidRDefault="00801235" w:rsidP="00801235">
      <w:pPr>
        <w:numPr>
          <w:ilvl w:val="0"/>
          <w:numId w:val="24"/>
        </w:numPr>
        <w:shd w:val="clear" w:color="auto" w:fill="FFFFFF"/>
        <w:spacing w:after="0" w:line="240" w:lineRule="auto"/>
        <w:rPr>
          <w:color w:val="000000" w:themeColor="text1"/>
          <w:sz w:val="24"/>
          <w:szCs w:val="24"/>
        </w:rPr>
      </w:pPr>
      <w:r w:rsidRPr="00801235">
        <w:rPr>
          <w:color w:val="000000" w:themeColor="text1"/>
          <w:sz w:val="24"/>
          <w:szCs w:val="24"/>
        </w:rPr>
        <w:t xml:space="preserve">Методические </w:t>
      </w:r>
      <w:hyperlink r:id="rId12" w:history="1">
        <w:r w:rsidRPr="00801235">
          <w:rPr>
            <w:rStyle w:val="a7"/>
            <w:color w:val="000000" w:themeColor="text1"/>
            <w:sz w:val="24"/>
            <w:szCs w:val="24"/>
          </w:rPr>
          <w:t>указания</w:t>
        </w:r>
      </w:hyperlink>
      <w:r w:rsidRPr="00801235">
        <w:rPr>
          <w:color w:val="000000" w:themeColor="text1"/>
          <w:sz w:val="24"/>
          <w:szCs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13" w:history="1">
        <w:r w:rsidRPr="00801235">
          <w:rPr>
            <w:rStyle w:val="a7"/>
            <w:color w:val="000000" w:themeColor="text1"/>
            <w:sz w:val="24"/>
            <w:szCs w:val="24"/>
          </w:rPr>
          <w:t>указания</w:t>
        </w:r>
      </w:hyperlink>
      <w:r w:rsidRPr="00801235">
        <w:rPr>
          <w:color w:val="000000" w:themeColor="text1"/>
          <w:sz w:val="24"/>
          <w:szCs w:val="24"/>
        </w:rPr>
        <w:t xml:space="preserve"> № 49).</w:t>
      </w:r>
    </w:p>
    <w:p w:rsidR="004409CA" w:rsidRPr="00801235" w:rsidRDefault="004409CA" w:rsidP="00801235">
      <w:pPr>
        <w:numPr>
          <w:ilvl w:val="0"/>
          <w:numId w:val="24"/>
        </w:numPr>
        <w:shd w:val="clear" w:color="auto" w:fill="FFFFFF"/>
        <w:spacing w:after="0" w:line="240" w:lineRule="auto"/>
        <w:rPr>
          <w:color w:val="000000" w:themeColor="text1"/>
          <w:sz w:val="24"/>
          <w:szCs w:val="24"/>
        </w:rPr>
      </w:pPr>
      <w:r>
        <w:rPr>
          <w:color w:val="000000" w:themeColor="text1"/>
          <w:sz w:val="24"/>
          <w:szCs w:val="24"/>
        </w:rPr>
        <w:t xml:space="preserve">Иными нормативными правовыми актами, регулирующими вопросы организации и </w:t>
      </w:r>
      <w:r w:rsidR="00BF0980">
        <w:rPr>
          <w:color w:val="000000" w:themeColor="text1"/>
          <w:sz w:val="24"/>
          <w:szCs w:val="24"/>
        </w:rPr>
        <w:t>ведения бюджетного (бухгалтерского) учета.</w:t>
      </w:r>
    </w:p>
    <w:p w:rsidR="00801235" w:rsidRPr="00684900" w:rsidRDefault="00801235" w:rsidP="00801235">
      <w:pPr>
        <w:pStyle w:val="a6"/>
        <w:spacing w:after="245"/>
        <w:ind w:left="709" w:right="434" w:firstLine="0"/>
        <w:rPr>
          <w:sz w:val="24"/>
          <w:szCs w:val="24"/>
        </w:rPr>
      </w:pPr>
    </w:p>
    <w:p w:rsidR="00AB492E" w:rsidRPr="00684900" w:rsidRDefault="00EF79BC">
      <w:pPr>
        <w:pStyle w:val="1"/>
        <w:spacing w:after="245"/>
        <w:ind w:left="408" w:right="434"/>
        <w:rPr>
          <w:sz w:val="24"/>
          <w:szCs w:val="24"/>
        </w:rPr>
      </w:pPr>
      <w:r w:rsidRPr="00684900">
        <w:rPr>
          <w:sz w:val="24"/>
          <w:szCs w:val="24"/>
        </w:rPr>
        <w:t xml:space="preserve">СОДЕРЖАНИЕ </w:t>
      </w:r>
    </w:p>
    <w:p w:rsidR="00AB492E" w:rsidRPr="00684900" w:rsidRDefault="00EF79BC">
      <w:pPr>
        <w:numPr>
          <w:ilvl w:val="0"/>
          <w:numId w:val="1"/>
        </w:numPr>
        <w:ind w:right="104" w:hanging="432"/>
        <w:rPr>
          <w:sz w:val="24"/>
          <w:szCs w:val="24"/>
        </w:rPr>
      </w:pPr>
      <w:r w:rsidRPr="00684900">
        <w:rPr>
          <w:sz w:val="24"/>
          <w:szCs w:val="24"/>
        </w:rPr>
        <w:t xml:space="preserve">Общие положения </w:t>
      </w:r>
    </w:p>
    <w:p w:rsidR="00AB492E" w:rsidRPr="00684900" w:rsidRDefault="00EF79BC">
      <w:pPr>
        <w:numPr>
          <w:ilvl w:val="0"/>
          <w:numId w:val="1"/>
        </w:numPr>
        <w:ind w:right="104" w:hanging="432"/>
        <w:rPr>
          <w:sz w:val="24"/>
          <w:szCs w:val="24"/>
        </w:rPr>
      </w:pPr>
      <w:r w:rsidRPr="00684900">
        <w:rPr>
          <w:sz w:val="24"/>
          <w:szCs w:val="24"/>
        </w:rPr>
        <w:t xml:space="preserve">Положения об организации учетной работы </w:t>
      </w:r>
    </w:p>
    <w:p w:rsidR="00AB492E" w:rsidRPr="00684900" w:rsidRDefault="00EF79BC">
      <w:pPr>
        <w:numPr>
          <w:ilvl w:val="0"/>
          <w:numId w:val="1"/>
        </w:numPr>
        <w:ind w:right="104" w:hanging="432"/>
        <w:rPr>
          <w:sz w:val="24"/>
          <w:szCs w:val="24"/>
        </w:rPr>
      </w:pPr>
      <w:r w:rsidRPr="00684900">
        <w:rPr>
          <w:sz w:val="24"/>
          <w:szCs w:val="24"/>
        </w:rPr>
        <w:t xml:space="preserve">Технология обработки учетной информации </w:t>
      </w:r>
    </w:p>
    <w:p w:rsidR="00AB492E" w:rsidRPr="00684900" w:rsidRDefault="00EF79BC">
      <w:pPr>
        <w:numPr>
          <w:ilvl w:val="0"/>
          <w:numId w:val="1"/>
        </w:numPr>
        <w:ind w:right="104" w:hanging="432"/>
        <w:rPr>
          <w:sz w:val="24"/>
          <w:szCs w:val="24"/>
        </w:rPr>
      </w:pPr>
      <w:r w:rsidRPr="00684900">
        <w:rPr>
          <w:sz w:val="24"/>
          <w:szCs w:val="24"/>
        </w:rPr>
        <w:t xml:space="preserve">Правила документооборота </w:t>
      </w:r>
    </w:p>
    <w:p w:rsidR="00AB492E" w:rsidRPr="00684900" w:rsidRDefault="00EF79BC">
      <w:pPr>
        <w:numPr>
          <w:ilvl w:val="0"/>
          <w:numId w:val="1"/>
        </w:numPr>
        <w:ind w:right="104" w:hanging="432"/>
        <w:rPr>
          <w:sz w:val="24"/>
          <w:szCs w:val="24"/>
        </w:rPr>
      </w:pPr>
      <w:r w:rsidRPr="00684900">
        <w:rPr>
          <w:sz w:val="24"/>
          <w:szCs w:val="24"/>
        </w:rPr>
        <w:t xml:space="preserve">Особенности применения первичных документов </w:t>
      </w:r>
    </w:p>
    <w:p w:rsidR="00AB492E" w:rsidRPr="00684900" w:rsidRDefault="00EF79BC">
      <w:pPr>
        <w:numPr>
          <w:ilvl w:val="0"/>
          <w:numId w:val="1"/>
        </w:numPr>
        <w:spacing w:after="46"/>
        <w:ind w:right="104" w:hanging="432"/>
        <w:rPr>
          <w:sz w:val="24"/>
          <w:szCs w:val="24"/>
        </w:rPr>
      </w:pPr>
      <w:r w:rsidRPr="00684900">
        <w:rPr>
          <w:sz w:val="24"/>
          <w:szCs w:val="24"/>
        </w:rPr>
        <w:t xml:space="preserve">Порядок отражения первичных (сводных) учетных документов, выставленных контрагентом в последний рабочий день отчетного периода </w:t>
      </w:r>
    </w:p>
    <w:p w:rsidR="00AB492E" w:rsidRPr="00684900" w:rsidRDefault="00EF79BC">
      <w:pPr>
        <w:numPr>
          <w:ilvl w:val="0"/>
          <w:numId w:val="1"/>
        </w:numPr>
        <w:ind w:right="104" w:hanging="432"/>
        <w:rPr>
          <w:sz w:val="24"/>
          <w:szCs w:val="24"/>
        </w:rPr>
      </w:pPr>
      <w:r w:rsidRPr="00684900">
        <w:rPr>
          <w:sz w:val="24"/>
          <w:szCs w:val="24"/>
        </w:rPr>
        <w:t xml:space="preserve">Основные </w:t>
      </w:r>
      <w:r w:rsidRPr="00684900">
        <w:rPr>
          <w:sz w:val="24"/>
          <w:szCs w:val="24"/>
        </w:rPr>
        <w:tab/>
        <w:t xml:space="preserve">положения </w:t>
      </w:r>
      <w:r w:rsidRPr="00684900">
        <w:rPr>
          <w:sz w:val="24"/>
          <w:szCs w:val="24"/>
        </w:rPr>
        <w:tab/>
        <w:t xml:space="preserve">при </w:t>
      </w:r>
      <w:r w:rsidRPr="00684900">
        <w:rPr>
          <w:sz w:val="24"/>
          <w:szCs w:val="24"/>
        </w:rPr>
        <w:tab/>
        <w:t>подписании</w:t>
      </w:r>
      <w:r w:rsidR="006360A0">
        <w:rPr>
          <w:sz w:val="24"/>
          <w:szCs w:val="24"/>
        </w:rPr>
        <w:t xml:space="preserve"> </w:t>
      </w:r>
      <w:r w:rsidRPr="00684900">
        <w:rPr>
          <w:sz w:val="24"/>
          <w:szCs w:val="24"/>
        </w:rPr>
        <w:t xml:space="preserve">документов (первичных, расчетных, служебных, отчетных и т.д.) </w:t>
      </w:r>
    </w:p>
    <w:p w:rsidR="00AB492E" w:rsidRPr="00684900" w:rsidRDefault="004E0577">
      <w:pPr>
        <w:numPr>
          <w:ilvl w:val="0"/>
          <w:numId w:val="1"/>
        </w:numPr>
        <w:ind w:right="104" w:hanging="432"/>
        <w:rPr>
          <w:sz w:val="24"/>
          <w:szCs w:val="24"/>
        </w:rPr>
      </w:pPr>
      <w:r w:rsidRPr="00684900">
        <w:rPr>
          <w:sz w:val="24"/>
          <w:szCs w:val="24"/>
        </w:rPr>
        <w:t>Рабочий п</w:t>
      </w:r>
      <w:r w:rsidR="00EF79BC" w:rsidRPr="00684900">
        <w:rPr>
          <w:sz w:val="24"/>
          <w:szCs w:val="24"/>
        </w:rPr>
        <w:t xml:space="preserve">лан счетов </w:t>
      </w:r>
    </w:p>
    <w:p w:rsidR="00AB492E" w:rsidRPr="00684900" w:rsidRDefault="00EF79BC">
      <w:pPr>
        <w:numPr>
          <w:ilvl w:val="0"/>
          <w:numId w:val="1"/>
        </w:numPr>
        <w:ind w:right="104" w:hanging="432"/>
        <w:rPr>
          <w:sz w:val="24"/>
          <w:szCs w:val="24"/>
        </w:rPr>
      </w:pPr>
      <w:r w:rsidRPr="00684900">
        <w:rPr>
          <w:sz w:val="24"/>
          <w:szCs w:val="24"/>
        </w:rPr>
        <w:t xml:space="preserve">Особенности учета объектов основных средств </w:t>
      </w:r>
    </w:p>
    <w:p w:rsidR="00AB492E" w:rsidRPr="00684900" w:rsidRDefault="00EF79BC">
      <w:pPr>
        <w:numPr>
          <w:ilvl w:val="0"/>
          <w:numId w:val="1"/>
        </w:numPr>
        <w:ind w:right="104" w:hanging="432"/>
        <w:rPr>
          <w:sz w:val="24"/>
          <w:szCs w:val="24"/>
        </w:rPr>
      </w:pPr>
      <w:r w:rsidRPr="00684900">
        <w:rPr>
          <w:sz w:val="24"/>
          <w:szCs w:val="24"/>
        </w:rPr>
        <w:t xml:space="preserve">Особенности учета основных средств, вовлеченных в арендные отношения </w:t>
      </w:r>
    </w:p>
    <w:p w:rsidR="00AB492E" w:rsidRPr="00684900" w:rsidRDefault="00D07B1A">
      <w:pPr>
        <w:numPr>
          <w:ilvl w:val="0"/>
          <w:numId w:val="1"/>
        </w:numPr>
        <w:ind w:right="104" w:hanging="432"/>
        <w:rPr>
          <w:sz w:val="24"/>
          <w:szCs w:val="24"/>
        </w:rPr>
      </w:pPr>
      <w:r>
        <w:rPr>
          <w:sz w:val="24"/>
          <w:szCs w:val="24"/>
        </w:rPr>
        <w:t>С</w:t>
      </w:r>
      <w:r w:rsidR="00EF79BC" w:rsidRPr="00684900">
        <w:rPr>
          <w:sz w:val="24"/>
          <w:szCs w:val="24"/>
        </w:rPr>
        <w:t xml:space="preserve">труктура кодовых обозначений инвентарного номера объекта основных средств </w:t>
      </w:r>
    </w:p>
    <w:p w:rsidR="00AB492E" w:rsidRPr="00684900" w:rsidRDefault="00D07B1A">
      <w:pPr>
        <w:numPr>
          <w:ilvl w:val="0"/>
          <w:numId w:val="1"/>
        </w:numPr>
        <w:ind w:right="104" w:hanging="432"/>
        <w:rPr>
          <w:sz w:val="24"/>
          <w:szCs w:val="24"/>
        </w:rPr>
      </w:pPr>
      <w:r>
        <w:rPr>
          <w:sz w:val="24"/>
          <w:szCs w:val="24"/>
        </w:rPr>
        <w:t>С</w:t>
      </w:r>
      <w:r w:rsidR="00EF79BC" w:rsidRPr="00684900">
        <w:rPr>
          <w:sz w:val="24"/>
          <w:szCs w:val="24"/>
        </w:rPr>
        <w:t xml:space="preserve">труктура кодовых обозначений инвентарного номера объекта непроизведенных активов </w:t>
      </w:r>
    </w:p>
    <w:p w:rsidR="00AB492E" w:rsidRPr="00684900" w:rsidRDefault="00EF79BC">
      <w:pPr>
        <w:numPr>
          <w:ilvl w:val="0"/>
          <w:numId w:val="1"/>
        </w:numPr>
        <w:ind w:right="104" w:hanging="432"/>
        <w:rPr>
          <w:sz w:val="24"/>
          <w:szCs w:val="24"/>
        </w:rPr>
      </w:pPr>
      <w:r w:rsidRPr="00684900">
        <w:rPr>
          <w:sz w:val="24"/>
          <w:szCs w:val="24"/>
        </w:rPr>
        <w:t xml:space="preserve">Особенности применения методов начисления амортизации </w:t>
      </w:r>
    </w:p>
    <w:p w:rsidR="00AB492E" w:rsidRDefault="00EF79BC">
      <w:pPr>
        <w:numPr>
          <w:ilvl w:val="0"/>
          <w:numId w:val="1"/>
        </w:numPr>
        <w:ind w:right="104" w:hanging="432"/>
        <w:rPr>
          <w:sz w:val="24"/>
          <w:szCs w:val="24"/>
        </w:rPr>
      </w:pPr>
      <w:r w:rsidRPr="00684900">
        <w:rPr>
          <w:sz w:val="24"/>
          <w:szCs w:val="24"/>
        </w:rPr>
        <w:t xml:space="preserve">Особенности учета материальных запасов </w:t>
      </w:r>
    </w:p>
    <w:p w:rsidR="007B5507" w:rsidRPr="00684900" w:rsidRDefault="007B5507">
      <w:pPr>
        <w:numPr>
          <w:ilvl w:val="0"/>
          <w:numId w:val="1"/>
        </w:numPr>
        <w:ind w:right="104" w:hanging="432"/>
        <w:rPr>
          <w:sz w:val="24"/>
          <w:szCs w:val="24"/>
        </w:rPr>
      </w:pPr>
      <w:r>
        <w:rPr>
          <w:sz w:val="24"/>
          <w:szCs w:val="24"/>
        </w:rPr>
        <w:t>Особенности учета прав использования результатов интеллектуальной деятельности</w:t>
      </w:r>
    </w:p>
    <w:p w:rsidR="00AB492E" w:rsidRPr="00684900" w:rsidRDefault="00EF79BC">
      <w:pPr>
        <w:numPr>
          <w:ilvl w:val="0"/>
          <w:numId w:val="1"/>
        </w:numPr>
        <w:ind w:right="104" w:hanging="432"/>
        <w:rPr>
          <w:sz w:val="24"/>
          <w:szCs w:val="24"/>
        </w:rPr>
      </w:pPr>
      <w:r w:rsidRPr="00684900">
        <w:rPr>
          <w:sz w:val="24"/>
          <w:szCs w:val="24"/>
        </w:rPr>
        <w:t xml:space="preserve">Безвозмездно полученные нефинансовые активы </w:t>
      </w:r>
    </w:p>
    <w:p w:rsidR="00AB492E" w:rsidRPr="00684900" w:rsidRDefault="00130C5A">
      <w:pPr>
        <w:numPr>
          <w:ilvl w:val="0"/>
          <w:numId w:val="1"/>
        </w:numPr>
        <w:ind w:right="104" w:hanging="432"/>
        <w:rPr>
          <w:sz w:val="24"/>
          <w:szCs w:val="24"/>
        </w:rPr>
      </w:pPr>
      <w:r w:rsidRPr="00130C5A">
        <w:rPr>
          <w:color w:val="auto"/>
          <w:spacing w:val="5"/>
          <w:kern w:val="28"/>
          <w:sz w:val="24"/>
          <w:szCs w:val="24"/>
        </w:rPr>
        <w:lastRenderedPageBreak/>
        <w:t>Порядок выдачи под отчет денежных средств, составления и представления отчетов подотчетными лицами</w:t>
      </w:r>
    </w:p>
    <w:p w:rsidR="00AB492E" w:rsidRPr="00684900" w:rsidRDefault="00EF79BC">
      <w:pPr>
        <w:numPr>
          <w:ilvl w:val="0"/>
          <w:numId w:val="1"/>
        </w:numPr>
        <w:ind w:right="104" w:hanging="432"/>
        <w:rPr>
          <w:sz w:val="24"/>
          <w:szCs w:val="24"/>
        </w:rPr>
      </w:pPr>
      <w:r w:rsidRPr="00684900">
        <w:rPr>
          <w:sz w:val="24"/>
          <w:szCs w:val="24"/>
        </w:rPr>
        <w:t xml:space="preserve">Расчеты с дебиторами и кредиторами </w:t>
      </w:r>
    </w:p>
    <w:p w:rsidR="00AB492E" w:rsidRPr="00684900" w:rsidRDefault="00EF79BC">
      <w:pPr>
        <w:numPr>
          <w:ilvl w:val="0"/>
          <w:numId w:val="1"/>
        </w:numPr>
        <w:ind w:right="104" w:hanging="432"/>
        <w:rPr>
          <w:sz w:val="24"/>
          <w:szCs w:val="24"/>
        </w:rPr>
      </w:pPr>
      <w:r w:rsidRPr="00684900">
        <w:rPr>
          <w:sz w:val="24"/>
          <w:szCs w:val="24"/>
        </w:rPr>
        <w:t xml:space="preserve">Особенности учета расчетов по выданным авансам </w:t>
      </w:r>
    </w:p>
    <w:p w:rsidR="00AB492E" w:rsidRPr="00684900" w:rsidRDefault="00EF79BC">
      <w:pPr>
        <w:numPr>
          <w:ilvl w:val="0"/>
          <w:numId w:val="1"/>
        </w:numPr>
        <w:ind w:right="104" w:hanging="432"/>
        <w:rPr>
          <w:sz w:val="24"/>
          <w:szCs w:val="24"/>
        </w:rPr>
      </w:pPr>
      <w:r w:rsidRPr="00684900">
        <w:rPr>
          <w:sz w:val="24"/>
          <w:szCs w:val="24"/>
        </w:rPr>
        <w:t xml:space="preserve">Особенности списания задолженностей </w:t>
      </w:r>
    </w:p>
    <w:p w:rsidR="00AB492E" w:rsidRPr="00684900" w:rsidRDefault="00EF79BC">
      <w:pPr>
        <w:numPr>
          <w:ilvl w:val="0"/>
          <w:numId w:val="1"/>
        </w:numPr>
        <w:ind w:right="104" w:hanging="432"/>
        <w:rPr>
          <w:sz w:val="24"/>
          <w:szCs w:val="24"/>
        </w:rPr>
      </w:pPr>
      <w:r w:rsidRPr="00684900">
        <w:rPr>
          <w:sz w:val="24"/>
          <w:szCs w:val="24"/>
        </w:rPr>
        <w:t xml:space="preserve">Особенности учета доходов </w:t>
      </w:r>
    </w:p>
    <w:p w:rsidR="00AB492E" w:rsidRPr="00684900" w:rsidRDefault="00EF79BC">
      <w:pPr>
        <w:numPr>
          <w:ilvl w:val="0"/>
          <w:numId w:val="1"/>
        </w:numPr>
        <w:ind w:right="104" w:hanging="432"/>
        <w:rPr>
          <w:sz w:val="24"/>
          <w:szCs w:val="24"/>
        </w:rPr>
      </w:pPr>
      <w:r w:rsidRPr="00684900">
        <w:rPr>
          <w:sz w:val="24"/>
          <w:szCs w:val="24"/>
        </w:rPr>
        <w:t xml:space="preserve">Особенности учета расчетов по ущербу и иным доходам </w:t>
      </w:r>
    </w:p>
    <w:p w:rsidR="00E6409E" w:rsidRDefault="00EF79BC" w:rsidP="00D808C5">
      <w:pPr>
        <w:numPr>
          <w:ilvl w:val="0"/>
          <w:numId w:val="1"/>
        </w:numPr>
        <w:ind w:right="104" w:hanging="432"/>
        <w:rPr>
          <w:sz w:val="24"/>
          <w:szCs w:val="24"/>
        </w:rPr>
      </w:pPr>
      <w:r w:rsidRPr="00E6409E">
        <w:rPr>
          <w:sz w:val="24"/>
          <w:szCs w:val="24"/>
        </w:rPr>
        <w:t>Особенности учета денежных средств</w:t>
      </w:r>
    </w:p>
    <w:p w:rsidR="00AB492E" w:rsidRPr="00E6409E" w:rsidRDefault="00EF79BC" w:rsidP="00D808C5">
      <w:pPr>
        <w:numPr>
          <w:ilvl w:val="0"/>
          <w:numId w:val="1"/>
        </w:numPr>
        <w:ind w:right="104" w:hanging="432"/>
        <w:rPr>
          <w:sz w:val="24"/>
          <w:szCs w:val="24"/>
        </w:rPr>
      </w:pPr>
      <w:r w:rsidRPr="00E6409E">
        <w:rPr>
          <w:sz w:val="24"/>
          <w:szCs w:val="24"/>
        </w:rPr>
        <w:t xml:space="preserve">Особенности учета расчетов с органом </w:t>
      </w:r>
      <w:r w:rsidR="00FA24F2">
        <w:rPr>
          <w:sz w:val="24"/>
          <w:szCs w:val="24"/>
        </w:rPr>
        <w:t xml:space="preserve">казначейства </w:t>
      </w:r>
      <w:r w:rsidRPr="00E6409E">
        <w:rPr>
          <w:sz w:val="24"/>
          <w:szCs w:val="24"/>
        </w:rPr>
        <w:t xml:space="preserve">по наличным денежным средствам </w:t>
      </w:r>
    </w:p>
    <w:p w:rsidR="00AB492E" w:rsidRPr="00684900" w:rsidRDefault="00EF79BC">
      <w:pPr>
        <w:numPr>
          <w:ilvl w:val="0"/>
          <w:numId w:val="1"/>
        </w:numPr>
        <w:ind w:right="104" w:hanging="432"/>
        <w:rPr>
          <w:sz w:val="24"/>
          <w:szCs w:val="24"/>
        </w:rPr>
      </w:pPr>
      <w:r w:rsidRPr="00684900">
        <w:rPr>
          <w:sz w:val="24"/>
          <w:szCs w:val="24"/>
        </w:rPr>
        <w:t xml:space="preserve">Особенности учета расчетов с учредителями </w:t>
      </w:r>
    </w:p>
    <w:p w:rsidR="00AB492E" w:rsidRPr="00684900" w:rsidRDefault="00EF79BC">
      <w:pPr>
        <w:numPr>
          <w:ilvl w:val="0"/>
          <w:numId w:val="1"/>
        </w:numPr>
        <w:ind w:right="104" w:hanging="432"/>
        <w:rPr>
          <w:sz w:val="24"/>
          <w:szCs w:val="24"/>
        </w:rPr>
      </w:pPr>
      <w:r w:rsidRPr="00684900">
        <w:rPr>
          <w:sz w:val="24"/>
          <w:szCs w:val="24"/>
        </w:rPr>
        <w:t xml:space="preserve">Особенности учета обязательств по заработной плате, иным выплатам и обязательным платежам в бюджеты бюджетной системы РФ </w:t>
      </w:r>
    </w:p>
    <w:p w:rsidR="00AB492E" w:rsidRPr="00684900" w:rsidRDefault="00EF79BC">
      <w:pPr>
        <w:numPr>
          <w:ilvl w:val="0"/>
          <w:numId w:val="1"/>
        </w:numPr>
        <w:ind w:right="104" w:hanging="432"/>
        <w:rPr>
          <w:sz w:val="24"/>
          <w:szCs w:val="24"/>
        </w:rPr>
      </w:pPr>
      <w:r w:rsidRPr="00684900">
        <w:rPr>
          <w:sz w:val="24"/>
          <w:szCs w:val="24"/>
        </w:rPr>
        <w:t xml:space="preserve">Особенности учета на счетах финансового результата </w:t>
      </w:r>
    </w:p>
    <w:p w:rsidR="00AB492E" w:rsidRPr="00684900" w:rsidRDefault="00EF79BC">
      <w:pPr>
        <w:numPr>
          <w:ilvl w:val="0"/>
          <w:numId w:val="1"/>
        </w:numPr>
        <w:ind w:right="104" w:hanging="432"/>
        <w:rPr>
          <w:sz w:val="24"/>
          <w:szCs w:val="24"/>
        </w:rPr>
      </w:pPr>
      <w:r w:rsidRPr="00684900">
        <w:rPr>
          <w:sz w:val="24"/>
          <w:szCs w:val="24"/>
        </w:rPr>
        <w:t xml:space="preserve">Санкционирование расходов </w:t>
      </w:r>
    </w:p>
    <w:p w:rsidR="00AB492E" w:rsidRPr="007F66A1" w:rsidRDefault="00EF79BC">
      <w:pPr>
        <w:numPr>
          <w:ilvl w:val="0"/>
          <w:numId w:val="1"/>
        </w:numPr>
        <w:ind w:right="104" w:hanging="432"/>
        <w:rPr>
          <w:sz w:val="24"/>
          <w:szCs w:val="24"/>
        </w:rPr>
      </w:pPr>
      <w:r w:rsidRPr="007F66A1">
        <w:rPr>
          <w:sz w:val="24"/>
          <w:szCs w:val="24"/>
        </w:rPr>
        <w:t xml:space="preserve">Особенности формирования отложенных обязательств (резервов предстоящих расходов) </w:t>
      </w:r>
    </w:p>
    <w:p w:rsidR="00AB492E" w:rsidRPr="00684900" w:rsidRDefault="00EF79BC">
      <w:pPr>
        <w:numPr>
          <w:ilvl w:val="0"/>
          <w:numId w:val="1"/>
        </w:numPr>
        <w:ind w:right="104" w:hanging="432"/>
        <w:rPr>
          <w:sz w:val="24"/>
          <w:szCs w:val="24"/>
        </w:rPr>
      </w:pPr>
      <w:r w:rsidRPr="00684900">
        <w:rPr>
          <w:sz w:val="24"/>
          <w:szCs w:val="24"/>
        </w:rPr>
        <w:t xml:space="preserve">Особенности учета долгосрочных договоров </w:t>
      </w:r>
    </w:p>
    <w:p w:rsidR="00AB492E" w:rsidRPr="00684900" w:rsidRDefault="00EF79BC">
      <w:pPr>
        <w:numPr>
          <w:ilvl w:val="0"/>
          <w:numId w:val="1"/>
        </w:numPr>
        <w:ind w:right="104" w:hanging="432"/>
        <w:rPr>
          <w:sz w:val="24"/>
          <w:szCs w:val="24"/>
        </w:rPr>
      </w:pPr>
      <w:r w:rsidRPr="00684900">
        <w:rPr>
          <w:sz w:val="24"/>
          <w:szCs w:val="24"/>
        </w:rPr>
        <w:t xml:space="preserve">Особенности учета обесценения активов </w:t>
      </w:r>
    </w:p>
    <w:p w:rsidR="00AB492E" w:rsidRPr="00684900" w:rsidRDefault="00EF79BC">
      <w:pPr>
        <w:numPr>
          <w:ilvl w:val="0"/>
          <w:numId w:val="1"/>
        </w:numPr>
        <w:ind w:right="104" w:hanging="432"/>
        <w:rPr>
          <w:sz w:val="24"/>
          <w:szCs w:val="24"/>
        </w:rPr>
      </w:pPr>
      <w:r w:rsidRPr="00684900">
        <w:rPr>
          <w:sz w:val="24"/>
          <w:szCs w:val="24"/>
        </w:rPr>
        <w:t xml:space="preserve">Особенности признания в бухгалтерском учете и раскрытия в бухгалтерской (финансовой) отчетности событий после отчетной даты </w:t>
      </w:r>
    </w:p>
    <w:p w:rsidR="00AB492E" w:rsidRPr="00684900" w:rsidRDefault="00EF79BC">
      <w:pPr>
        <w:numPr>
          <w:ilvl w:val="0"/>
          <w:numId w:val="1"/>
        </w:numPr>
        <w:ind w:right="104" w:hanging="432"/>
        <w:rPr>
          <w:sz w:val="24"/>
          <w:szCs w:val="24"/>
        </w:rPr>
      </w:pPr>
      <w:r w:rsidRPr="00684900">
        <w:rPr>
          <w:sz w:val="24"/>
          <w:szCs w:val="24"/>
        </w:rPr>
        <w:t xml:space="preserve">Инвентаризация имущества и обязательств </w:t>
      </w:r>
    </w:p>
    <w:p w:rsidR="00AB492E" w:rsidRPr="00684900" w:rsidRDefault="00EF79BC">
      <w:pPr>
        <w:numPr>
          <w:ilvl w:val="0"/>
          <w:numId w:val="1"/>
        </w:numPr>
        <w:ind w:right="104" w:hanging="432"/>
        <w:rPr>
          <w:sz w:val="24"/>
          <w:szCs w:val="24"/>
        </w:rPr>
      </w:pPr>
      <w:r w:rsidRPr="00684900">
        <w:rPr>
          <w:sz w:val="24"/>
          <w:szCs w:val="24"/>
        </w:rPr>
        <w:t xml:space="preserve">Правила внутреннего контроля совершаемых фактов хозяйственной жизни </w:t>
      </w:r>
    </w:p>
    <w:p w:rsidR="00AB492E" w:rsidRPr="00684900" w:rsidRDefault="00EF79BC">
      <w:pPr>
        <w:numPr>
          <w:ilvl w:val="0"/>
          <w:numId w:val="1"/>
        </w:numPr>
        <w:ind w:right="104" w:hanging="432"/>
        <w:rPr>
          <w:sz w:val="24"/>
          <w:szCs w:val="24"/>
        </w:rPr>
      </w:pPr>
      <w:r w:rsidRPr="00684900">
        <w:rPr>
          <w:sz w:val="24"/>
          <w:szCs w:val="24"/>
        </w:rPr>
        <w:t xml:space="preserve">Порядок передачи документов и ценностей при смене должностных лиц, на которых возложена обязанность по ведению бюджетного (бухгалтерского) учета и составление бюджетной (бухгалтерской) отчетности субъекта учета </w:t>
      </w:r>
    </w:p>
    <w:p w:rsidR="00AB492E" w:rsidRPr="00684900" w:rsidRDefault="00EF79BC">
      <w:pPr>
        <w:numPr>
          <w:ilvl w:val="0"/>
          <w:numId w:val="1"/>
        </w:numPr>
        <w:spacing w:after="3" w:line="285" w:lineRule="auto"/>
        <w:ind w:right="104" w:hanging="432"/>
        <w:rPr>
          <w:sz w:val="24"/>
          <w:szCs w:val="24"/>
        </w:rPr>
      </w:pPr>
      <w:r w:rsidRPr="00684900">
        <w:rPr>
          <w:sz w:val="24"/>
          <w:szCs w:val="24"/>
        </w:rPr>
        <w:t xml:space="preserve">Особенности хранения первичных (сводных) учетных документов, регистров бухгалтерского учета и бухгалтерской (финансовой) отчетности и иных документов бухгалтерского учета </w:t>
      </w:r>
    </w:p>
    <w:p w:rsidR="00AB492E" w:rsidRPr="00684900" w:rsidRDefault="00EF79BC">
      <w:pPr>
        <w:numPr>
          <w:ilvl w:val="0"/>
          <w:numId w:val="1"/>
        </w:numPr>
        <w:ind w:right="104" w:hanging="432"/>
        <w:rPr>
          <w:sz w:val="24"/>
          <w:szCs w:val="24"/>
        </w:rPr>
      </w:pPr>
      <w:r w:rsidRPr="00684900">
        <w:rPr>
          <w:sz w:val="24"/>
          <w:szCs w:val="24"/>
        </w:rPr>
        <w:t xml:space="preserve">Особенности учета объектов на забалансовых счетах </w:t>
      </w:r>
    </w:p>
    <w:p w:rsidR="00AB492E" w:rsidRPr="00684900" w:rsidRDefault="00EF79BC">
      <w:pPr>
        <w:numPr>
          <w:ilvl w:val="0"/>
          <w:numId w:val="1"/>
        </w:numPr>
        <w:ind w:right="104" w:hanging="432"/>
        <w:rPr>
          <w:sz w:val="24"/>
          <w:szCs w:val="24"/>
        </w:rPr>
      </w:pPr>
      <w:r w:rsidRPr="00684900">
        <w:rPr>
          <w:sz w:val="24"/>
          <w:szCs w:val="24"/>
        </w:rPr>
        <w:t xml:space="preserve">Особенности формирования информации, раскрываемой в бухгалтерской (финансовой) отчетности </w:t>
      </w:r>
    </w:p>
    <w:p w:rsidR="00AB492E" w:rsidRPr="00684900" w:rsidRDefault="00EF79BC">
      <w:pPr>
        <w:numPr>
          <w:ilvl w:val="0"/>
          <w:numId w:val="1"/>
        </w:numPr>
        <w:ind w:right="104" w:hanging="432"/>
        <w:rPr>
          <w:sz w:val="24"/>
          <w:szCs w:val="24"/>
        </w:rPr>
      </w:pPr>
      <w:r w:rsidRPr="00684900">
        <w:rPr>
          <w:sz w:val="24"/>
          <w:szCs w:val="24"/>
        </w:rPr>
        <w:t xml:space="preserve">Порядок внесения изменений в особенности ведения централизованного бухгалтерского учета </w:t>
      </w:r>
    </w:p>
    <w:p w:rsidR="00AB492E" w:rsidRPr="00684900" w:rsidRDefault="00EF79BC">
      <w:pPr>
        <w:numPr>
          <w:ilvl w:val="0"/>
          <w:numId w:val="1"/>
        </w:numPr>
        <w:ind w:right="104" w:hanging="432"/>
        <w:rPr>
          <w:sz w:val="24"/>
          <w:szCs w:val="24"/>
        </w:rPr>
      </w:pPr>
      <w:r w:rsidRPr="00684900">
        <w:rPr>
          <w:sz w:val="24"/>
          <w:szCs w:val="24"/>
        </w:rPr>
        <w:t xml:space="preserve">Основные положения при уточнении кодов бюджетной классификации </w:t>
      </w:r>
    </w:p>
    <w:p w:rsidR="00AB492E" w:rsidRPr="00684900" w:rsidRDefault="00AB492E">
      <w:pPr>
        <w:spacing w:after="88" w:line="259" w:lineRule="auto"/>
        <w:ind w:left="437" w:firstLine="0"/>
        <w:jc w:val="left"/>
        <w:rPr>
          <w:sz w:val="24"/>
          <w:szCs w:val="24"/>
        </w:rPr>
      </w:pPr>
    </w:p>
    <w:p w:rsidR="00AB492E" w:rsidRPr="00684900" w:rsidRDefault="00EF79BC">
      <w:pPr>
        <w:pStyle w:val="1"/>
        <w:spacing w:after="235"/>
        <w:ind w:left="823"/>
        <w:rPr>
          <w:sz w:val="24"/>
          <w:szCs w:val="24"/>
        </w:rPr>
      </w:pPr>
      <w:r w:rsidRPr="00684900">
        <w:rPr>
          <w:sz w:val="24"/>
          <w:szCs w:val="24"/>
        </w:rPr>
        <w:t xml:space="preserve">1.ОБЩИЕ ПОЛОЖЕНИЯ </w:t>
      </w:r>
    </w:p>
    <w:p w:rsidR="00AB492E" w:rsidRPr="00684900" w:rsidRDefault="00EF79BC">
      <w:pPr>
        <w:ind w:left="62" w:right="104"/>
        <w:rPr>
          <w:sz w:val="24"/>
          <w:szCs w:val="24"/>
        </w:rPr>
      </w:pPr>
      <w:r w:rsidRPr="00684900">
        <w:rPr>
          <w:sz w:val="24"/>
          <w:szCs w:val="24"/>
        </w:rPr>
        <w:t xml:space="preserve">Единая учетная политика при централизации учета разработана с целью обеспечения единства системы требований к бухгалтерскому учету муниципальных бюджетных и автономных учреждений, бюджетному учету активов и обязательств муниципальных образований, операций, изменяющих указанные активы и обязательства, к формированию информации об объектах бухгалтерского учета, бухгалтерской (финансовой) отчетности муниципальных бюджетных и автономных учреждений, бюджетной отчетности и представляет собой совокупность способов </w:t>
      </w:r>
      <w:r w:rsidRPr="00684900">
        <w:rPr>
          <w:sz w:val="24"/>
          <w:szCs w:val="24"/>
        </w:rPr>
        <w:lastRenderedPageBreak/>
        <w:t xml:space="preserve">ведения централизованной бухгалтерией бухгалтерского учета, подготовки и представления бухгалтерской (финансовой) отчетности субъектов учета.  </w:t>
      </w:r>
    </w:p>
    <w:p w:rsidR="00AB492E" w:rsidRPr="00684900" w:rsidRDefault="00EF79BC">
      <w:pPr>
        <w:ind w:left="62" w:right="104"/>
        <w:rPr>
          <w:sz w:val="24"/>
          <w:szCs w:val="24"/>
        </w:rPr>
      </w:pPr>
      <w:r w:rsidRPr="00684900">
        <w:rPr>
          <w:sz w:val="24"/>
          <w:szCs w:val="24"/>
        </w:rPr>
        <w:t xml:space="preserve">Единая учетная политика при централизации учета формируется с учетом положений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Минфина России от 30.12.2017 N 274н, иных нормативных правовых актов для организаций госсектора, регулирующих ведение бухгалтерского учета и составление бухгалтерской (финансовой) отчетности. </w:t>
      </w:r>
    </w:p>
    <w:p w:rsidR="00AB492E" w:rsidRPr="00684900" w:rsidRDefault="00EF79BC">
      <w:pPr>
        <w:ind w:left="62" w:right="104"/>
        <w:rPr>
          <w:sz w:val="24"/>
          <w:szCs w:val="24"/>
        </w:rPr>
      </w:pPr>
      <w:r w:rsidRPr="00684900">
        <w:rPr>
          <w:sz w:val="24"/>
          <w:szCs w:val="24"/>
        </w:rPr>
        <w:t xml:space="preserve">Единая учетная политика при централизации учета или совокупность отдельных правовых актов, устанавливающих в целях организации и ведения бухгалтерского учета единую учетную политику при централизации учета, утверждаются приказом руководителя централизованной бухгалтерии. </w:t>
      </w:r>
    </w:p>
    <w:p w:rsidR="00AB492E" w:rsidRPr="00684900" w:rsidRDefault="00EF79BC" w:rsidP="004E0577">
      <w:pPr>
        <w:ind w:left="62" w:right="104"/>
        <w:rPr>
          <w:sz w:val="24"/>
          <w:szCs w:val="24"/>
        </w:rPr>
      </w:pPr>
      <w:r w:rsidRPr="00684900">
        <w:rPr>
          <w:sz w:val="24"/>
          <w:szCs w:val="24"/>
        </w:rPr>
        <w:t xml:space="preserve">Утвержденная единая учетная политика при централизации учета или совокупность отдельных правовых актов, устанавливающих в целях организации и ведения бухгалтерского учета единую учетную политику при централизации учета, подлежат публичному раскрытию на официальном сайте централизованной бухгалтерии в информационно-телекоммуникационной сети "Интернет". </w:t>
      </w:r>
      <w:r w:rsidRPr="002D7F56">
        <w:rPr>
          <w:sz w:val="24"/>
          <w:szCs w:val="24"/>
        </w:rPr>
        <w:t>В случае если централизованная бухгалтерия не имеет возможности создать собственный официальный сайт в сети Интернет, информация о единой учетной политике при централизации учета подлежит размещению на официальном сайте органа местного самоуправления, в ведении которого находится централизованная бухгалтерия.</w:t>
      </w:r>
    </w:p>
    <w:p w:rsidR="00AB492E" w:rsidRPr="00684900" w:rsidRDefault="00EF79BC">
      <w:pPr>
        <w:ind w:left="788" w:right="104" w:firstLine="0"/>
        <w:rPr>
          <w:sz w:val="24"/>
          <w:szCs w:val="24"/>
        </w:rPr>
      </w:pPr>
      <w:r w:rsidRPr="00684900">
        <w:rPr>
          <w:sz w:val="24"/>
          <w:szCs w:val="24"/>
        </w:rPr>
        <w:t xml:space="preserve">Единая учетная политика применяется последовательно из года в год. </w:t>
      </w:r>
    </w:p>
    <w:p w:rsidR="00AB492E" w:rsidRPr="00684900" w:rsidRDefault="00EF79BC">
      <w:pPr>
        <w:ind w:left="788" w:right="104" w:firstLine="0"/>
        <w:rPr>
          <w:sz w:val="24"/>
          <w:szCs w:val="24"/>
        </w:rPr>
      </w:pPr>
      <w:r w:rsidRPr="00684900">
        <w:rPr>
          <w:sz w:val="24"/>
          <w:szCs w:val="24"/>
        </w:rPr>
        <w:t xml:space="preserve">Изменение единой учетной политики производится в случаях: </w:t>
      </w:r>
    </w:p>
    <w:p w:rsidR="00AB492E" w:rsidRPr="00684900" w:rsidRDefault="00EF79BC">
      <w:pPr>
        <w:ind w:left="62" w:right="104"/>
        <w:rPr>
          <w:sz w:val="24"/>
          <w:szCs w:val="24"/>
        </w:rPr>
      </w:pPr>
      <w:r w:rsidRPr="00684900">
        <w:rPr>
          <w:sz w:val="24"/>
          <w:szCs w:val="24"/>
        </w:rPr>
        <w:t xml:space="preserve">-изменения законодательства Российской Федерации о бухгалтерском учете, нормативных правовых актов, регулирующих ведение бухгалтерского учета и составление бухгалтерской (финансовой) отчетности; </w:t>
      </w:r>
    </w:p>
    <w:p w:rsidR="00AB492E" w:rsidRPr="00684900" w:rsidRDefault="00EF79BC">
      <w:pPr>
        <w:ind w:left="62" w:right="104"/>
        <w:rPr>
          <w:sz w:val="24"/>
          <w:szCs w:val="24"/>
        </w:rPr>
      </w:pPr>
      <w:r w:rsidRPr="00684900">
        <w:rPr>
          <w:sz w:val="24"/>
          <w:szCs w:val="24"/>
        </w:rPr>
        <w:t xml:space="preserve">-формирования или утверждения централизованной бухгалтерией новых правил (способов) ведения бухгалтерского учета, применение которых позволит представить в бухгалтерской (финансовой) отчетности релевантную и достоверную информацию; </w:t>
      </w:r>
    </w:p>
    <w:p w:rsidR="00AB492E" w:rsidRPr="00684900" w:rsidRDefault="00EF79BC">
      <w:pPr>
        <w:ind w:left="62" w:right="104"/>
        <w:rPr>
          <w:sz w:val="24"/>
          <w:szCs w:val="24"/>
        </w:rPr>
      </w:pPr>
      <w:r w:rsidRPr="00684900">
        <w:rPr>
          <w:sz w:val="24"/>
          <w:szCs w:val="24"/>
        </w:rPr>
        <w:t xml:space="preserve">-существенного изменения условий деятельности централизованной бухгалтерии, включая ее реорганизацию, изменение возложенных на централизованную бухгалтерию полномочий и (или) выполняемых ею функций. </w:t>
      </w:r>
    </w:p>
    <w:p w:rsidR="00AB492E" w:rsidRPr="00684900" w:rsidRDefault="00EF79BC">
      <w:pPr>
        <w:ind w:left="62" w:right="104"/>
        <w:rPr>
          <w:sz w:val="24"/>
          <w:szCs w:val="24"/>
        </w:rPr>
      </w:pPr>
      <w:r w:rsidRPr="00684900">
        <w:rPr>
          <w:sz w:val="24"/>
          <w:szCs w:val="24"/>
        </w:rPr>
        <w:t xml:space="preserve">Изменение единой учетной политики производится с начала отчетного года, если иное не обусловливается причиной такого изменения.  </w:t>
      </w:r>
    </w:p>
    <w:p w:rsidR="00AB492E" w:rsidRPr="00684900" w:rsidRDefault="00EF79BC">
      <w:pPr>
        <w:ind w:left="62" w:right="104"/>
        <w:rPr>
          <w:sz w:val="24"/>
          <w:szCs w:val="24"/>
        </w:rPr>
      </w:pPr>
      <w:r w:rsidRPr="00684900">
        <w:rPr>
          <w:sz w:val="24"/>
          <w:szCs w:val="24"/>
        </w:rPr>
        <w:t xml:space="preserve">Изменение единой учетной политики в течение отчетного года, не связанное с изменением законодательства Российской Федерации о бухгалтерском учете, федеральных и (или) отраслевых стандартов бухгалтерского учета государственных финансов, принятием и (или) изменением нормативных правовых актов, регулирующих ведение бухгалтерского учета и составление бухгалтерской (финансовой) отчетности производится централизованной бухгалтерией по согласованию </w:t>
      </w:r>
      <w:r w:rsidR="00365C4A">
        <w:rPr>
          <w:sz w:val="24"/>
          <w:szCs w:val="24"/>
        </w:rPr>
        <w:t xml:space="preserve">с органом, осуществляющим функции и полномочия учредителя, и </w:t>
      </w:r>
      <w:r w:rsidRPr="00684900">
        <w:rPr>
          <w:sz w:val="24"/>
          <w:szCs w:val="24"/>
        </w:rPr>
        <w:t xml:space="preserve">с финансовым органом </w:t>
      </w:r>
      <w:r w:rsidR="00DB5611">
        <w:rPr>
          <w:sz w:val="24"/>
          <w:szCs w:val="24"/>
        </w:rPr>
        <w:t>Сковородинского</w:t>
      </w:r>
      <w:r w:rsidRPr="00684900">
        <w:rPr>
          <w:sz w:val="24"/>
          <w:szCs w:val="24"/>
        </w:rPr>
        <w:t xml:space="preserve"> района. </w:t>
      </w:r>
    </w:p>
    <w:p w:rsidR="00AB492E" w:rsidRPr="00684900" w:rsidRDefault="00EF79BC">
      <w:pPr>
        <w:spacing w:after="353"/>
        <w:ind w:left="62" w:right="104"/>
        <w:rPr>
          <w:sz w:val="24"/>
          <w:szCs w:val="24"/>
        </w:rPr>
      </w:pPr>
      <w:r w:rsidRPr="00684900">
        <w:rPr>
          <w:sz w:val="24"/>
          <w:szCs w:val="24"/>
        </w:rPr>
        <w:t xml:space="preserve">Единая учетная политика или совокупность отдельных правовых актов, устанавливающих в целях организации и ведения бухгалтерского учета единую учетную политику при централизации учета, подлежат хранению централизованной бухгалтерией </w:t>
      </w:r>
      <w:r w:rsidRPr="00684900">
        <w:rPr>
          <w:sz w:val="24"/>
          <w:szCs w:val="24"/>
        </w:rPr>
        <w:lastRenderedPageBreak/>
        <w:t xml:space="preserve">не менее пяти лет после года, в котором они использовались для составления бухгалтерской (финансовой) отчетности в последний раз. </w:t>
      </w:r>
    </w:p>
    <w:p w:rsidR="00AB492E" w:rsidRPr="00684900" w:rsidRDefault="00EF79BC" w:rsidP="00684900">
      <w:pPr>
        <w:spacing w:after="281" w:line="271" w:lineRule="auto"/>
        <w:ind w:left="1245" w:hanging="10"/>
        <w:jc w:val="center"/>
        <w:rPr>
          <w:sz w:val="24"/>
          <w:szCs w:val="24"/>
        </w:rPr>
      </w:pPr>
      <w:r w:rsidRPr="00684900">
        <w:rPr>
          <w:b/>
          <w:sz w:val="24"/>
          <w:szCs w:val="24"/>
        </w:rPr>
        <w:t>2.ПОЛОЖЕНИЯ ОБ ОРГАНИЗАЦИИ УЧЕТНОЙ РАБОТЫ</w:t>
      </w:r>
    </w:p>
    <w:p w:rsidR="00AB492E" w:rsidRPr="00684900" w:rsidRDefault="00EF79BC">
      <w:pPr>
        <w:ind w:left="62" w:right="104"/>
        <w:rPr>
          <w:sz w:val="24"/>
          <w:szCs w:val="24"/>
        </w:rPr>
      </w:pPr>
      <w:r w:rsidRPr="00684900">
        <w:rPr>
          <w:sz w:val="24"/>
          <w:szCs w:val="24"/>
        </w:rPr>
        <w:t xml:space="preserve">Ответственность за организацию бюджетного (бухгалтерского) учета активов, обязательств, источников финансирования, операций, их изменяющих (фактов хозяйственной жизни), финансовых результатов субъектов учета, составление бухгалтерской (финансовой) отчетности и хранение первичных (сводных) учетных документов, регистров бухгалтерского учета и бухгалтерской (финансовой) отчетности, несет руководитель централизованной бухгалтерии. </w:t>
      </w:r>
    </w:p>
    <w:p w:rsidR="00AB492E" w:rsidRPr="00684900" w:rsidRDefault="00EF79BC">
      <w:pPr>
        <w:ind w:left="62" w:right="104"/>
        <w:rPr>
          <w:sz w:val="24"/>
          <w:szCs w:val="24"/>
        </w:rPr>
      </w:pPr>
      <w:r w:rsidRPr="00684900">
        <w:rPr>
          <w:sz w:val="24"/>
          <w:szCs w:val="24"/>
        </w:rPr>
        <w:t>Ответственность за ведение бюджетного (бухгалтерского) учета активов, обязательств, источников финансирования, операций, их изменяющих (фактов хозяйственной жизни), финансовых результатов, составление, своевременное представление полной и достоверной бухгалтерской (финансовой) отчетности субъектов учета возлагается на главного бухгалтера централизованной бухгалтерии.</w:t>
      </w:r>
    </w:p>
    <w:p w:rsidR="00AB492E" w:rsidRPr="00684900" w:rsidRDefault="00EF79BC">
      <w:pPr>
        <w:ind w:left="62" w:right="104"/>
        <w:rPr>
          <w:sz w:val="24"/>
          <w:szCs w:val="24"/>
        </w:rPr>
      </w:pPr>
      <w:r w:rsidRPr="00684900">
        <w:rPr>
          <w:sz w:val="24"/>
          <w:szCs w:val="24"/>
        </w:rPr>
        <w:t>Главный бухгалтер централизованной бухгалтерии несет ответственность за формирование единой учетной политики при централизации учета.</w:t>
      </w:r>
    </w:p>
    <w:p w:rsidR="00AB492E" w:rsidRPr="00684900" w:rsidRDefault="00EF79BC">
      <w:pPr>
        <w:ind w:left="62" w:right="104"/>
        <w:rPr>
          <w:sz w:val="24"/>
          <w:szCs w:val="24"/>
        </w:rPr>
      </w:pPr>
      <w:r w:rsidRPr="00684900">
        <w:rPr>
          <w:sz w:val="24"/>
          <w:szCs w:val="24"/>
        </w:rPr>
        <w:t xml:space="preserve">Бюджетный (бухгалтерский) учет ведется непрерывно с </w:t>
      </w:r>
      <w:hyperlink r:id="rId14">
        <w:r w:rsidRPr="00684900">
          <w:rPr>
            <w:color w:val="0000FF"/>
            <w:sz w:val="24"/>
            <w:szCs w:val="24"/>
            <w:u w:val="single" w:color="0000FF"/>
          </w:rPr>
          <w:t>даты</w:t>
        </w:r>
      </w:hyperlink>
      <w:r w:rsidR="001865FE">
        <w:t xml:space="preserve"> </w:t>
      </w:r>
      <w:hyperlink r:id="rId15"/>
      <w:r w:rsidRPr="00684900">
        <w:rPr>
          <w:sz w:val="24"/>
          <w:szCs w:val="24"/>
        </w:rPr>
        <w:t xml:space="preserve">государственной регистрации до </w:t>
      </w:r>
      <w:hyperlink r:id="rId16">
        <w:r w:rsidRPr="00684900">
          <w:rPr>
            <w:color w:val="0000FF"/>
            <w:sz w:val="24"/>
            <w:szCs w:val="24"/>
            <w:u w:val="single" w:color="0000FF"/>
          </w:rPr>
          <w:t>даты</w:t>
        </w:r>
      </w:hyperlink>
      <w:r w:rsidR="001865FE">
        <w:t xml:space="preserve"> </w:t>
      </w:r>
      <w:hyperlink r:id="rId17"/>
      <w:r w:rsidRPr="00684900">
        <w:rPr>
          <w:sz w:val="24"/>
          <w:szCs w:val="24"/>
        </w:rPr>
        <w:t>прекращения деятельности субъекта учета в результате реорганизации или ликвидации.</w:t>
      </w:r>
    </w:p>
    <w:p w:rsidR="00AB492E" w:rsidRPr="00684900" w:rsidRDefault="00EF79BC">
      <w:pPr>
        <w:ind w:left="62" w:right="104"/>
        <w:rPr>
          <w:sz w:val="24"/>
          <w:szCs w:val="24"/>
        </w:rPr>
      </w:pPr>
      <w:r w:rsidRPr="00684900">
        <w:rPr>
          <w:sz w:val="24"/>
          <w:szCs w:val="24"/>
        </w:rPr>
        <w:t xml:space="preserve">Руководитель централизованной бухгалтерии обязан возложить ведение бюджетного (бухгалтерского) учета и составление бухгалтерской (финансовой) отчетности субъекта учета, с которым заключен договор (соглашение) об оказании услуг по ведению бухгалтерского учета, на одного или нескольких должностных лиц централизованной бухгалтерии. </w:t>
      </w:r>
    </w:p>
    <w:p w:rsidR="00AB492E" w:rsidRPr="00684900" w:rsidRDefault="00EF79BC">
      <w:pPr>
        <w:ind w:left="62" w:right="104"/>
        <w:rPr>
          <w:sz w:val="24"/>
          <w:szCs w:val="24"/>
        </w:rPr>
      </w:pPr>
      <w:r w:rsidRPr="00684900">
        <w:rPr>
          <w:sz w:val="24"/>
          <w:szCs w:val="24"/>
        </w:rPr>
        <w:t>Главный бухгалтер и иное должностное лицо, составляющее консолидированную (сводную) бюджетную отчетность, консолидированную отчетность муниципальных учреждений, должны отвечать следующим требованиям:</w:t>
      </w:r>
    </w:p>
    <w:p w:rsidR="00AB492E" w:rsidRPr="00684900" w:rsidRDefault="00EF79BC">
      <w:pPr>
        <w:numPr>
          <w:ilvl w:val="0"/>
          <w:numId w:val="2"/>
        </w:numPr>
        <w:ind w:right="104"/>
        <w:rPr>
          <w:sz w:val="24"/>
          <w:szCs w:val="24"/>
        </w:rPr>
      </w:pPr>
      <w:r w:rsidRPr="00684900">
        <w:rPr>
          <w:sz w:val="24"/>
          <w:szCs w:val="24"/>
        </w:rPr>
        <w:t>иметь высшее образование;</w:t>
      </w:r>
    </w:p>
    <w:p w:rsidR="00AB492E" w:rsidRPr="00684900" w:rsidRDefault="00EF79BC">
      <w:pPr>
        <w:numPr>
          <w:ilvl w:val="0"/>
          <w:numId w:val="2"/>
        </w:numPr>
        <w:ind w:right="104"/>
        <w:rPr>
          <w:sz w:val="24"/>
          <w:szCs w:val="24"/>
        </w:rPr>
      </w:pPr>
      <w:r w:rsidRPr="00684900">
        <w:rPr>
          <w:sz w:val="24"/>
          <w:szCs w:val="24"/>
        </w:rPr>
        <w:t>иметь стаж работы, связанной с ведением бюджетного (бухгалтерского) учета, составлением бухгалтерской (финансовой) отчетности либо с аудиторской деятельностью, не менее трех лет из последних пяти календарных лет, а при отсутствии высшего образования в области бухгалтерского учета и аудита - не менее пяти лет из последних семи календарных лет;</w:t>
      </w:r>
    </w:p>
    <w:p w:rsidR="00AB492E" w:rsidRPr="00684900" w:rsidRDefault="00EF79BC">
      <w:pPr>
        <w:numPr>
          <w:ilvl w:val="0"/>
          <w:numId w:val="2"/>
        </w:numPr>
        <w:ind w:right="104"/>
        <w:rPr>
          <w:sz w:val="24"/>
          <w:szCs w:val="24"/>
        </w:rPr>
      </w:pPr>
      <w:r w:rsidRPr="00684900">
        <w:rPr>
          <w:sz w:val="24"/>
          <w:szCs w:val="24"/>
        </w:rPr>
        <w:t xml:space="preserve">не иметь неснятой или непогашенной судимости за преступления в </w:t>
      </w:r>
      <w:r w:rsidRPr="00A94009">
        <w:rPr>
          <w:color w:val="000000" w:themeColor="text1"/>
          <w:sz w:val="24"/>
          <w:szCs w:val="24"/>
          <w:u w:val="single" w:color="0000FF"/>
        </w:rPr>
        <w:t>сфере экономик</w:t>
      </w:r>
      <w:hyperlink r:id="rId18">
        <w:r w:rsidRPr="00A94009">
          <w:rPr>
            <w:color w:val="000000" w:themeColor="text1"/>
            <w:sz w:val="24"/>
            <w:szCs w:val="24"/>
            <w:u w:val="single" w:color="0000FF"/>
          </w:rPr>
          <w:t>и</w:t>
        </w:r>
      </w:hyperlink>
      <w:hyperlink r:id="rId19"/>
      <w:r w:rsidRPr="00684900">
        <w:rPr>
          <w:sz w:val="24"/>
          <w:szCs w:val="24"/>
        </w:rPr>
        <w:t>(преступления против собственности, в сфере экономической деятельности, против интересов службы в коммерческих и иных организациях).</w:t>
      </w:r>
    </w:p>
    <w:p w:rsidR="00AB492E" w:rsidRPr="00684900" w:rsidRDefault="00EF79BC">
      <w:pPr>
        <w:ind w:left="62" w:right="104"/>
        <w:rPr>
          <w:sz w:val="24"/>
          <w:szCs w:val="24"/>
        </w:rPr>
      </w:pPr>
      <w:r w:rsidRPr="00684900">
        <w:rPr>
          <w:sz w:val="24"/>
          <w:szCs w:val="24"/>
        </w:rPr>
        <w:t xml:space="preserve">В случае возникновения разногласий в отношении ведения бюджетного (бухгалтерского) учета между руководителем централизованной бухгалтерии и главным бухгалтером или иным должностным лицом, на которое возложено ведение бюджетного (бухгалтерского) учета: </w:t>
      </w:r>
    </w:p>
    <w:p w:rsidR="002D7F56" w:rsidRDefault="00EF79BC" w:rsidP="002D7F56">
      <w:pPr>
        <w:ind w:left="62" w:right="104"/>
        <w:rPr>
          <w:rFonts w:eastAsia="Calibri"/>
          <w:sz w:val="24"/>
          <w:szCs w:val="24"/>
        </w:rPr>
      </w:pPr>
      <w:r w:rsidRPr="00684900">
        <w:rPr>
          <w:sz w:val="24"/>
          <w:szCs w:val="24"/>
        </w:rPr>
        <w:t xml:space="preserve">1) данные, содержащиеся в первичном учетном документе, принимаются (не принимаются) главным бухгалтером или иным должностным лицом, на которое возложено ведение бюджетного (бухгалтерского) учета, к регистрации и накоплению в </w:t>
      </w:r>
      <w:r w:rsidRPr="00684900">
        <w:rPr>
          <w:sz w:val="24"/>
          <w:szCs w:val="24"/>
        </w:rPr>
        <w:lastRenderedPageBreak/>
        <w:t>регистрах бухгалтерского учета по письменному распоряжению руководителя централизованной бухгалтерии, который единолично несет ответственность за созданную в результате этого информацию;</w:t>
      </w:r>
    </w:p>
    <w:p w:rsidR="00AB492E" w:rsidRPr="00684900" w:rsidRDefault="00EF79BC" w:rsidP="002D7F56">
      <w:pPr>
        <w:ind w:left="62" w:right="104"/>
        <w:rPr>
          <w:sz w:val="24"/>
          <w:szCs w:val="24"/>
        </w:rPr>
      </w:pPr>
      <w:r w:rsidRPr="00684900">
        <w:rPr>
          <w:sz w:val="24"/>
          <w:szCs w:val="24"/>
        </w:rPr>
        <w:t>2)объект бюджетного (бухгалтерского) учета отражается (не отражается) главным бухгалтером или иным должностным лицом, на которое возложено ведение бюджетного (бухгалтерского) учета, в бухгалтерской (финансовой) отчетности на основании письменного распоряжения руководителя централизованной бухгалтерии, который единолично несет ответственность за достоверность представления финансового положения субъекта учета на отчетную дату, финансового результата его деятельности и движения денежных средств за отчетный период.</w:t>
      </w:r>
    </w:p>
    <w:p w:rsidR="00AB492E" w:rsidRPr="00684900" w:rsidRDefault="00EF79BC" w:rsidP="002D7F56">
      <w:pPr>
        <w:spacing w:before="240" w:after="238" w:line="271" w:lineRule="auto"/>
        <w:ind w:left="1182" w:firstLine="378"/>
        <w:jc w:val="left"/>
        <w:rPr>
          <w:sz w:val="24"/>
          <w:szCs w:val="24"/>
        </w:rPr>
      </w:pPr>
      <w:r w:rsidRPr="00684900">
        <w:rPr>
          <w:b/>
          <w:sz w:val="24"/>
          <w:szCs w:val="24"/>
        </w:rPr>
        <w:t xml:space="preserve">3.ТЕХНОЛОГИЯ ОБРАБОТКИ УЧЕТНОЙ ИНФОРМАЦИИ </w:t>
      </w:r>
    </w:p>
    <w:p w:rsidR="00AD3C1E" w:rsidRPr="00684900" w:rsidRDefault="00EF79BC">
      <w:pPr>
        <w:ind w:left="62" w:right="104"/>
        <w:rPr>
          <w:sz w:val="24"/>
          <w:szCs w:val="24"/>
        </w:rPr>
      </w:pPr>
      <w:r w:rsidRPr="00684900">
        <w:rPr>
          <w:sz w:val="24"/>
          <w:szCs w:val="24"/>
        </w:rPr>
        <w:t>Бухгалтерский учет ведется в электронном виде с применением программных продуктов</w:t>
      </w:r>
      <w:r w:rsidR="00AD3C1E" w:rsidRPr="00684900">
        <w:rPr>
          <w:sz w:val="24"/>
          <w:szCs w:val="24"/>
        </w:rPr>
        <w:t>:</w:t>
      </w:r>
    </w:p>
    <w:p w:rsidR="00A94009" w:rsidRDefault="00AD3C1E" w:rsidP="007F66A1">
      <w:pPr>
        <w:numPr>
          <w:ilvl w:val="0"/>
          <w:numId w:val="25"/>
        </w:numPr>
        <w:spacing w:before="120" w:after="0" w:line="240" w:lineRule="auto"/>
        <w:outlineLvl w:val="1"/>
        <w:rPr>
          <w:bCs/>
          <w:sz w:val="24"/>
          <w:szCs w:val="24"/>
        </w:rPr>
      </w:pPr>
      <w:r w:rsidRPr="00A94009">
        <w:rPr>
          <w:sz w:val="24"/>
          <w:szCs w:val="24"/>
        </w:rPr>
        <w:t> </w:t>
      </w:r>
      <w:r w:rsidRPr="00A94009">
        <w:rPr>
          <w:bCs/>
          <w:sz w:val="24"/>
          <w:szCs w:val="24"/>
        </w:rPr>
        <w:t>1С: Предприятие 8.3;</w:t>
      </w:r>
    </w:p>
    <w:p w:rsidR="00AD3C1E" w:rsidRPr="00A94009" w:rsidRDefault="00AD3C1E" w:rsidP="007F66A1">
      <w:pPr>
        <w:numPr>
          <w:ilvl w:val="0"/>
          <w:numId w:val="25"/>
        </w:numPr>
        <w:spacing w:before="120" w:after="0" w:line="240" w:lineRule="auto"/>
        <w:outlineLvl w:val="1"/>
        <w:rPr>
          <w:bCs/>
          <w:sz w:val="24"/>
          <w:szCs w:val="24"/>
        </w:rPr>
      </w:pPr>
      <w:r w:rsidRPr="00A94009">
        <w:rPr>
          <w:bCs/>
          <w:sz w:val="24"/>
          <w:szCs w:val="24"/>
        </w:rPr>
        <w:t>ИнТеП - Заработная плата,</w:t>
      </w:r>
      <w:r w:rsidRPr="00A94009">
        <w:rPr>
          <w:sz w:val="24"/>
          <w:szCs w:val="24"/>
        </w:rPr>
        <w:t xml:space="preserve"> </w:t>
      </w:r>
      <w:r w:rsidRPr="00A94009">
        <w:rPr>
          <w:bCs/>
          <w:sz w:val="24"/>
          <w:szCs w:val="24"/>
        </w:rPr>
        <w:t xml:space="preserve"> </w:t>
      </w:r>
    </w:p>
    <w:p w:rsidR="00AD3C1E" w:rsidRPr="00684900" w:rsidRDefault="00AD3C1E" w:rsidP="002D7F56">
      <w:pPr>
        <w:numPr>
          <w:ilvl w:val="0"/>
          <w:numId w:val="25"/>
        </w:numPr>
        <w:spacing w:before="120" w:after="120" w:line="240" w:lineRule="auto"/>
        <w:outlineLvl w:val="1"/>
        <w:rPr>
          <w:bCs/>
          <w:sz w:val="24"/>
          <w:szCs w:val="24"/>
        </w:rPr>
      </w:pPr>
      <w:r w:rsidRPr="00684900">
        <w:rPr>
          <w:bCs/>
          <w:sz w:val="24"/>
          <w:szCs w:val="24"/>
        </w:rPr>
        <w:t>«Родительская плата» для начисления платы за услуги дошкольных образовательных учреждений, регистрация сведений об оплате, начисление сумм компенсации плательщикам;</w:t>
      </w:r>
    </w:p>
    <w:p w:rsidR="00AD3C1E" w:rsidRPr="00684900" w:rsidRDefault="00AD3C1E" w:rsidP="002D7F56">
      <w:pPr>
        <w:numPr>
          <w:ilvl w:val="0"/>
          <w:numId w:val="25"/>
        </w:numPr>
        <w:spacing w:before="120" w:after="120" w:line="240" w:lineRule="auto"/>
        <w:outlineLvl w:val="1"/>
        <w:rPr>
          <w:bCs/>
          <w:sz w:val="24"/>
          <w:szCs w:val="24"/>
        </w:rPr>
      </w:pPr>
      <w:r w:rsidRPr="00684900">
        <w:rPr>
          <w:bCs/>
          <w:sz w:val="24"/>
          <w:szCs w:val="24"/>
        </w:rPr>
        <w:t xml:space="preserve">СУФД – система удаленного финансового документооборота для работы с казначейством; </w:t>
      </w:r>
    </w:p>
    <w:p w:rsidR="00AD3C1E" w:rsidRPr="00684900" w:rsidRDefault="00AD3C1E" w:rsidP="002D7F56">
      <w:pPr>
        <w:numPr>
          <w:ilvl w:val="0"/>
          <w:numId w:val="25"/>
        </w:numPr>
        <w:spacing w:before="120" w:after="120" w:line="240" w:lineRule="auto"/>
        <w:outlineLvl w:val="1"/>
        <w:rPr>
          <w:bCs/>
          <w:sz w:val="24"/>
          <w:szCs w:val="24"/>
        </w:rPr>
      </w:pPr>
      <w:r w:rsidRPr="00684900">
        <w:rPr>
          <w:bCs/>
          <w:sz w:val="24"/>
          <w:szCs w:val="24"/>
        </w:rPr>
        <w:t xml:space="preserve">программный комплекс «Свод-Смарт» для сбора и обработки бюджетной отчетности (ежемесячной, квартальной, годовой) в Министерство финансов Амурской области; </w:t>
      </w:r>
    </w:p>
    <w:p w:rsidR="00AD3C1E" w:rsidRPr="00684900" w:rsidRDefault="00AD3C1E" w:rsidP="002D7F56">
      <w:pPr>
        <w:numPr>
          <w:ilvl w:val="0"/>
          <w:numId w:val="25"/>
        </w:numPr>
        <w:spacing w:before="120" w:after="120" w:line="240" w:lineRule="auto"/>
        <w:outlineLvl w:val="1"/>
        <w:rPr>
          <w:bCs/>
          <w:sz w:val="24"/>
          <w:szCs w:val="24"/>
        </w:rPr>
      </w:pPr>
      <w:r w:rsidRPr="00684900">
        <w:rPr>
          <w:bCs/>
          <w:sz w:val="24"/>
          <w:szCs w:val="24"/>
        </w:rPr>
        <w:t xml:space="preserve">автоматизированные центры контроля «АЦК-финансы», «АЦК-Планирование» и «АЦК-Муниципальный заказ»; </w:t>
      </w:r>
    </w:p>
    <w:p w:rsidR="00AD3C1E" w:rsidRPr="00684900" w:rsidRDefault="00AD3C1E" w:rsidP="002D7F56">
      <w:pPr>
        <w:numPr>
          <w:ilvl w:val="0"/>
          <w:numId w:val="25"/>
        </w:numPr>
        <w:spacing w:before="120" w:after="120" w:line="240" w:lineRule="auto"/>
        <w:outlineLvl w:val="1"/>
        <w:rPr>
          <w:bCs/>
          <w:sz w:val="24"/>
          <w:szCs w:val="24"/>
        </w:rPr>
      </w:pPr>
      <w:r w:rsidRPr="00684900">
        <w:rPr>
          <w:bCs/>
          <w:sz w:val="24"/>
          <w:szCs w:val="24"/>
        </w:rPr>
        <w:t>подсистема бюджетного планирования «Электронный бюджет» для работы с соглашениями по межбюджетным трансфертам;</w:t>
      </w:r>
    </w:p>
    <w:p w:rsidR="00AD3C1E" w:rsidRPr="00684900" w:rsidRDefault="00AD3C1E" w:rsidP="002D7F56">
      <w:pPr>
        <w:numPr>
          <w:ilvl w:val="0"/>
          <w:numId w:val="25"/>
        </w:numPr>
        <w:spacing w:before="120" w:after="120" w:line="240" w:lineRule="auto"/>
        <w:outlineLvl w:val="1"/>
        <w:rPr>
          <w:bCs/>
          <w:sz w:val="24"/>
          <w:szCs w:val="24"/>
        </w:rPr>
      </w:pPr>
      <w:r w:rsidRPr="00684900">
        <w:rPr>
          <w:bCs/>
          <w:sz w:val="24"/>
          <w:szCs w:val="24"/>
        </w:rPr>
        <w:t xml:space="preserve">«СКБ Контур-Экстерн» для электронного документооборота, бухучета и управления предприятием; </w:t>
      </w:r>
    </w:p>
    <w:p w:rsidR="00AD3C1E" w:rsidRPr="003F6F43" w:rsidRDefault="00AD3C1E" w:rsidP="003F6F43">
      <w:pPr>
        <w:numPr>
          <w:ilvl w:val="0"/>
          <w:numId w:val="25"/>
        </w:numPr>
        <w:spacing w:before="120" w:after="120" w:line="240" w:lineRule="auto"/>
        <w:outlineLvl w:val="1"/>
        <w:rPr>
          <w:bCs/>
          <w:sz w:val="24"/>
          <w:szCs w:val="24"/>
        </w:rPr>
      </w:pPr>
      <w:r w:rsidRPr="00684900">
        <w:rPr>
          <w:bCs/>
          <w:sz w:val="24"/>
          <w:szCs w:val="24"/>
        </w:rPr>
        <w:t xml:space="preserve">«Сбербанк Бизнес – Онлайн Интернет Клиент» - это система дистанционного банковского обслуживания; </w:t>
      </w:r>
    </w:p>
    <w:p w:rsidR="00AB492E" w:rsidRPr="00684900" w:rsidRDefault="00EF79BC">
      <w:pPr>
        <w:ind w:left="62" w:right="104"/>
        <w:rPr>
          <w:sz w:val="24"/>
          <w:szCs w:val="24"/>
        </w:rPr>
      </w:pPr>
      <w:r w:rsidRPr="00684900">
        <w:rPr>
          <w:sz w:val="24"/>
          <w:szCs w:val="24"/>
        </w:rPr>
        <w:t xml:space="preserve">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 </w:t>
      </w:r>
    </w:p>
    <w:p w:rsidR="00AB492E" w:rsidRPr="00684900" w:rsidRDefault="00EF79BC" w:rsidP="00A94009">
      <w:pPr>
        <w:numPr>
          <w:ilvl w:val="0"/>
          <w:numId w:val="27"/>
        </w:numPr>
        <w:ind w:right="104" w:hanging="360"/>
        <w:rPr>
          <w:sz w:val="24"/>
          <w:szCs w:val="24"/>
        </w:rPr>
      </w:pPr>
      <w:r w:rsidRPr="00684900">
        <w:rPr>
          <w:sz w:val="24"/>
          <w:szCs w:val="24"/>
        </w:rPr>
        <w:t xml:space="preserve">система электронного документооборота с территориальным органом Федерального казначейства; </w:t>
      </w:r>
    </w:p>
    <w:p w:rsidR="00AB492E" w:rsidRPr="00684900" w:rsidRDefault="00EF79BC" w:rsidP="00A94009">
      <w:pPr>
        <w:numPr>
          <w:ilvl w:val="0"/>
          <w:numId w:val="27"/>
        </w:numPr>
        <w:ind w:right="104" w:hanging="360"/>
        <w:rPr>
          <w:sz w:val="24"/>
          <w:szCs w:val="24"/>
        </w:rPr>
      </w:pPr>
      <w:r w:rsidRPr="00684900">
        <w:rPr>
          <w:sz w:val="24"/>
          <w:szCs w:val="24"/>
        </w:rPr>
        <w:t xml:space="preserve">передача отчетности по налогам, сборам и иным обязательным платежам в инспекцию Федеральной налоговой службы; </w:t>
      </w:r>
    </w:p>
    <w:p w:rsidR="00AB492E" w:rsidRDefault="00EF79BC" w:rsidP="00A94009">
      <w:pPr>
        <w:numPr>
          <w:ilvl w:val="0"/>
          <w:numId w:val="27"/>
        </w:numPr>
        <w:ind w:right="104" w:hanging="360"/>
        <w:rPr>
          <w:sz w:val="24"/>
          <w:szCs w:val="24"/>
        </w:rPr>
      </w:pPr>
      <w:r w:rsidRPr="00684900">
        <w:rPr>
          <w:sz w:val="24"/>
          <w:szCs w:val="24"/>
        </w:rPr>
        <w:t xml:space="preserve">передача отчетности в отделение Пенсионного фонда; </w:t>
      </w:r>
    </w:p>
    <w:p w:rsidR="00A94009" w:rsidRPr="00684900" w:rsidRDefault="00A94009" w:rsidP="00A94009">
      <w:pPr>
        <w:numPr>
          <w:ilvl w:val="0"/>
          <w:numId w:val="27"/>
        </w:numPr>
        <w:ind w:right="104" w:hanging="360"/>
        <w:rPr>
          <w:sz w:val="24"/>
          <w:szCs w:val="24"/>
        </w:rPr>
      </w:pPr>
      <w:r>
        <w:rPr>
          <w:sz w:val="24"/>
          <w:szCs w:val="24"/>
        </w:rPr>
        <w:t>передача отчетности по страховых взносам и сведениям персонифицированного учета в Фонд Социального Страхования РФ;</w:t>
      </w:r>
    </w:p>
    <w:p w:rsidR="00AB492E" w:rsidRPr="00684900" w:rsidRDefault="00A94009" w:rsidP="00A94009">
      <w:pPr>
        <w:numPr>
          <w:ilvl w:val="0"/>
          <w:numId w:val="27"/>
        </w:numPr>
        <w:ind w:right="104" w:hanging="360"/>
        <w:rPr>
          <w:sz w:val="24"/>
          <w:szCs w:val="24"/>
        </w:rPr>
      </w:pPr>
      <w:r>
        <w:rPr>
          <w:sz w:val="24"/>
          <w:szCs w:val="24"/>
        </w:rPr>
        <w:lastRenderedPageBreak/>
        <w:t>б</w:t>
      </w:r>
      <w:r w:rsidR="00EF79BC" w:rsidRPr="00684900">
        <w:rPr>
          <w:sz w:val="24"/>
          <w:szCs w:val="24"/>
        </w:rPr>
        <w:t>ез надлежащего оформления первичных (сводных) учетных документов любые исправления (добавление новых записей) в электрон</w:t>
      </w:r>
      <w:r>
        <w:rPr>
          <w:sz w:val="24"/>
          <w:szCs w:val="24"/>
        </w:rPr>
        <w:t>ных базах данных не допускаются;</w:t>
      </w:r>
    </w:p>
    <w:p w:rsidR="00AB492E" w:rsidRPr="00A94009" w:rsidRDefault="00A94009" w:rsidP="00A94009">
      <w:pPr>
        <w:numPr>
          <w:ilvl w:val="0"/>
          <w:numId w:val="27"/>
        </w:numPr>
        <w:ind w:right="104" w:hanging="360"/>
        <w:rPr>
          <w:sz w:val="24"/>
          <w:szCs w:val="24"/>
        </w:rPr>
      </w:pPr>
      <w:r>
        <w:rPr>
          <w:sz w:val="24"/>
          <w:szCs w:val="24"/>
        </w:rPr>
        <w:t>в</w:t>
      </w:r>
      <w:r w:rsidR="00EF79BC" w:rsidRPr="00684900">
        <w:rPr>
          <w:sz w:val="24"/>
          <w:szCs w:val="24"/>
        </w:rPr>
        <w:t xml:space="preserve"> целях обеспечения сохранности электронных данных бухгалтерского учета и отчетности: </w:t>
      </w:r>
      <w:r w:rsidR="00EF79BC" w:rsidRPr="00A94009">
        <w:rPr>
          <w:sz w:val="24"/>
          <w:szCs w:val="24"/>
        </w:rPr>
        <w:t xml:space="preserve">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 </w:t>
      </w:r>
    </w:p>
    <w:p w:rsidR="00AB492E" w:rsidRPr="00684900" w:rsidRDefault="00EF79BC">
      <w:pPr>
        <w:ind w:left="62" w:right="104"/>
        <w:rPr>
          <w:sz w:val="24"/>
          <w:szCs w:val="24"/>
        </w:rPr>
      </w:pPr>
      <w:r w:rsidRPr="00684900">
        <w:rPr>
          <w:sz w:val="24"/>
          <w:szCs w:val="24"/>
        </w:rPr>
        <w:t xml:space="preserve">Своевременное и качественное оформление первичных (сводных) учетных документов, передачу их в централизованную бухгалтерию в установленные сроки для отражения в бухгалтерском учете, а также достоверность содержащихся в них данных обеспечивают лица субъекта учета, ответственные за оформление факта хозяйственной жизни и подписавшие эти документы. </w:t>
      </w:r>
    </w:p>
    <w:p w:rsidR="00AB492E" w:rsidRPr="00684900" w:rsidRDefault="00EF79BC">
      <w:pPr>
        <w:ind w:left="62" w:right="104"/>
        <w:rPr>
          <w:sz w:val="24"/>
          <w:szCs w:val="24"/>
        </w:rPr>
      </w:pPr>
      <w:r w:rsidRPr="00684900">
        <w:rPr>
          <w:sz w:val="24"/>
          <w:szCs w:val="24"/>
        </w:rPr>
        <w:t xml:space="preserve"> Бух</w:t>
      </w:r>
      <w:r w:rsidR="00597057">
        <w:rPr>
          <w:sz w:val="24"/>
          <w:szCs w:val="24"/>
        </w:rPr>
        <w:t xml:space="preserve">галтерский </w:t>
      </w:r>
      <w:r w:rsidRPr="00684900">
        <w:rPr>
          <w:sz w:val="24"/>
          <w:szCs w:val="24"/>
        </w:rPr>
        <w:t xml:space="preserve">учет ведется по первичным документам, которые проверены сотрудниками бухгалтерии в соответствии с </w:t>
      </w:r>
      <w:r w:rsidRPr="002D7F56">
        <w:rPr>
          <w:sz w:val="24"/>
          <w:szCs w:val="24"/>
        </w:rPr>
        <w:t>Порядком организации и обеспечения внутреннего финансового контроля.</w:t>
      </w:r>
    </w:p>
    <w:p w:rsidR="00AB492E" w:rsidRPr="00684900" w:rsidRDefault="00EF79BC">
      <w:pPr>
        <w:ind w:left="62" w:right="104"/>
        <w:rPr>
          <w:sz w:val="24"/>
          <w:szCs w:val="24"/>
        </w:rPr>
      </w:pPr>
      <w:r w:rsidRPr="00684900">
        <w:rPr>
          <w:sz w:val="24"/>
          <w:szCs w:val="24"/>
        </w:rPr>
        <w:t>Для случаев, которые не установлены в федеральных стандартах и других нормативно</w:t>
      </w:r>
      <w:r w:rsidR="00597057">
        <w:rPr>
          <w:sz w:val="24"/>
          <w:szCs w:val="24"/>
        </w:rPr>
        <w:t xml:space="preserve"> -</w:t>
      </w:r>
      <w:r w:rsidRPr="00684900">
        <w:rPr>
          <w:sz w:val="24"/>
          <w:szCs w:val="24"/>
        </w:rPr>
        <w:t xml:space="preserve"> правовых актах, регулирующих бух</w:t>
      </w:r>
      <w:r w:rsidR="00597057">
        <w:rPr>
          <w:sz w:val="24"/>
          <w:szCs w:val="24"/>
        </w:rPr>
        <w:t xml:space="preserve">галтерский </w:t>
      </w:r>
      <w:r w:rsidRPr="00684900">
        <w:rPr>
          <w:sz w:val="24"/>
          <w:szCs w:val="24"/>
        </w:rPr>
        <w:t xml:space="preserve">учет, метод определения справедливой стоимости выбирает </w:t>
      </w:r>
      <w:r w:rsidRPr="002D7F56">
        <w:rPr>
          <w:sz w:val="24"/>
          <w:szCs w:val="24"/>
        </w:rPr>
        <w:t>комиссия учреждения по «поступлению и выбытию активов».</w:t>
      </w:r>
      <w:r w:rsidRPr="00684900">
        <w:rPr>
          <w:sz w:val="24"/>
          <w:szCs w:val="24"/>
        </w:rPr>
        <w:t xml:space="preserve">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 (специалиста). </w:t>
      </w:r>
    </w:p>
    <w:p w:rsidR="00AB492E" w:rsidRPr="00684900" w:rsidRDefault="00EF79BC">
      <w:pPr>
        <w:spacing w:after="5" w:line="271" w:lineRule="auto"/>
        <w:ind w:left="2628" w:hanging="10"/>
        <w:jc w:val="left"/>
        <w:rPr>
          <w:sz w:val="24"/>
          <w:szCs w:val="24"/>
        </w:rPr>
      </w:pPr>
      <w:r w:rsidRPr="00684900">
        <w:rPr>
          <w:b/>
          <w:sz w:val="24"/>
          <w:szCs w:val="24"/>
        </w:rPr>
        <w:t>4.ПРАВИЛА ДОКУМЕНТООБОРОТА</w:t>
      </w:r>
    </w:p>
    <w:p w:rsidR="00AB492E" w:rsidRPr="00684900" w:rsidRDefault="00AB492E">
      <w:pPr>
        <w:spacing w:after="0" w:line="259" w:lineRule="auto"/>
        <w:ind w:left="788" w:firstLine="0"/>
        <w:jc w:val="left"/>
        <w:rPr>
          <w:sz w:val="24"/>
          <w:szCs w:val="24"/>
        </w:rPr>
      </w:pPr>
    </w:p>
    <w:p w:rsidR="00AB492E" w:rsidRPr="00684900" w:rsidRDefault="00EF79BC">
      <w:pPr>
        <w:ind w:left="62" w:right="104"/>
        <w:rPr>
          <w:sz w:val="24"/>
          <w:szCs w:val="24"/>
        </w:rPr>
      </w:pPr>
      <w:r w:rsidRPr="00684900">
        <w:rPr>
          <w:sz w:val="24"/>
          <w:szCs w:val="24"/>
        </w:rPr>
        <w:t xml:space="preserve">Порядок и сроки передачи первичных учетных документов для отражения в бухгалтерском учете устанавливаются в соответствии с </w:t>
      </w:r>
      <w:r w:rsidRPr="00684900">
        <w:rPr>
          <w:b/>
          <w:sz w:val="24"/>
          <w:szCs w:val="24"/>
        </w:rPr>
        <w:t>приложением</w:t>
      </w:r>
      <w:r w:rsidR="000C6824">
        <w:rPr>
          <w:b/>
          <w:sz w:val="24"/>
          <w:szCs w:val="24"/>
        </w:rPr>
        <w:t xml:space="preserve"> </w:t>
      </w:r>
      <w:r w:rsidRPr="00684900">
        <w:rPr>
          <w:b/>
          <w:sz w:val="24"/>
          <w:szCs w:val="24"/>
        </w:rPr>
        <w:t>№ 1</w:t>
      </w:r>
      <w:r w:rsidR="00684900" w:rsidRPr="00684900">
        <w:rPr>
          <w:sz w:val="24"/>
          <w:szCs w:val="24"/>
        </w:rPr>
        <w:t xml:space="preserve"> к настоящей единой учетной политике</w:t>
      </w:r>
      <w:r w:rsidRPr="00684900">
        <w:rPr>
          <w:sz w:val="24"/>
          <w:szCs w:val="24"/>
        </w:rPr>
        <w:t xml:space="preserve">.  В графике документооборота отражаются: </w:t>
      </w:r>
    </w:p>
    <w:p w:rsidR="00AB492E" w:rsidRPr="002D7F56" w:rsidRDefault="00EF79BC">
      <w:pPr>
        <w:ind w:left="1211" w:right="104" w:firstLine="0"/>
        <w:rPr>
          <w:sz w:val="24"/>
          <w:szCs w:val="24"/>
        </w:rPr>
      </w:pPr>
      <w:r w:rsidRPr="002D7F56">
        <w:rPr>
          <w:sz w:val="24"/>
          <w:szCs w:val="24"/>
        </w:rPr>
        <w:t xml:space="preserve">-наименование документа (информации); </w:t>
      </w:r>
    </w:p>
    <w:p w:rsidR="00AB492E" w:rsidRPr="002D7F56" w:rsidRDefault="00EF79BC">
      <w:pPr>
        <w:ind w:left="505" w:right="104"/>
        <w:rPr>
          <w:sz w:val="24"/>
          <w:szCs w:val="24"/>
        </w:rPr>
      </w:pPr>
      <w:r w:rsidRPr="002D7F56">
        <w:rPr>
          <w:sz w:val="24"/>
          <w:szCs w:val="24"/>
        </w:rPr>
        <w:t>-</w:t>
      </w:r>
      <w:r w:rsidR="00325DC8">
        <w:rPr>
          <w:sz w:val="24"/>
          <w:szCs w:val="24"/>
        </w:rPr>
        <w:t>создание, получение, проверка документа</w:t>
      </w:r>
      <w:r w:rsidRPr="002D7F56">
        <w:rPr>
          <w:sz w:val="24"/>
          <w:szCs w:val="24"/>
        </w:rPr>
        <w:t xml:space="preserve">; </w:t>
      </w:r>
    </w:p>
    <w:p w:rsidR="00AB492E" w:rsidRPr="002D7F56" w:rsidRDefault="00EF79BC" w:rsidP="00325DC8">
      <w:pPr>
        <w:ind w:left="1211" w:right="104" w:firstLine="0"/>
        <w:rPr>
          <w:sz w:val="24"/>
          <w:szCs w:val="24"/>
        </w:rPr>
      </w:pPr>
      <w:r w:rsidRPr="002D7F56">
        <w:rPr>
          <w:sz w:val="24"/>
          <w:szCs w:val="24"/>
        </w:rPr>
        <w:t>-</w:t>
      </w:r>
      <w:r w:rsidR="00325DC8">
        <w:rPr>
          <w:sz w:val="24"/>
          <w:szCs w:val="24"/>
        </w:rPr>
        <w:t>ответственный за составление и проверку</w:t>
      </w:r>
      <w:r w:rsidRPr="002D7F56">
        <w:rPr>
          <w:sz w:val="24"/>
          <w:szCs w:val="24"/>
        </w:rPr>
        <w:t xml:space="preserve">; </w:t>
      </w:r>
    </w:p>
    <w:p w:rsidR="00AB492E" w:rsidRPr="002D7F56" w:rsidRDefault="00EF79BC">
      <w:pPr>
        <w:ind w:left="1211" w:right="104" w:firstLine="0"/>
        <w:rPr>
          <w:sz w:val="24"/>
          <w:szCs w:val="24"/>
        </w:rPr>
      </w:pPr>
      <w:r w:rsidRPr="002D7F56">
        <w:rPr>
          <w:sz w:val="24"/>
          <w:szCs w:val="24"/>
        </w:rPr>
        <w:t>-</w:t>
      </w:r>
      <w:r w:rsidR="00325DC8">
        <w:rPr>
          <w:sz w:val="24"/>
          <w:szCs w:val="24"/>
        </w:rPr>
        <w:t>срок исполнения, создания, получения, проверки документа</w:t>
      </w:r>
      <w:r w:rsidRPr="002D7F56">
        <w:rPr>
          <w:sz w:val="24"/>
          <w:szCs w:val="24"/>
        </w:rPr>
        <w:t xml:space="preserve">; </w:t>
      </w:r>
    </w:p>
    <w:p w:rsidR="00AB492E" w:rsidRPr="002D7F56" w:rsidRDefault="00EF79BC">
      <w:pPr>
        <w:ind w:left="1211" w:right="104" w:firstLine="0"/>
        <w:rPr>
          <w:sz w:val="24"/>
          <w:szCs w:val="24"/>
        </w:rPr>
      </w:pPr>
      <w:r w:rsidRPr="002D7F56">
        <w:rPr>
          <w:sz w:val="24"/>
          <w:szCs w:val="24"/>
        </w:rPr>
        <w:t>-</w:t>
      </w:r>
      <w:r w:rsidR="00325DC8">
        <w:rPr>
          <w:sz w:val="24"/>
          <w:szCs w:val="24"/>
        </w:rPr>
        <w:t>обработка документа</w:t>
      </w:r>
      <w:r w:rsidRPr="002D7F56">
        <w:rPr>
          <w:sz w:val="24"/>
          <w:szCs w:val="24"/>
        </w:rPr>
        <w:t xml:space="preserve">; </w:t>
      </w:r>
    </w:p>
    <w:p w:rsidR="00AB492E" w:rsidRPr="002D7F56" w:rsidRDefault="00EF79BC">
      <w:pPr>
        <w:ind w:left="1211" w:right="104" w:firstLine="0"/>
        <w:rPr>
          <w:sz w:val="24"/>
          <w:szCs w:val="24"/>
        </w:rPr>
      </w:pPr>
      <w:r w:rsidRPr="002D7F56">
        <w:rPr>
          <w:sz w:val="24"/>
          <w:szCs w:val="24"/>
        </w:rPr>
        <w:t>-</w:t>
      </w:r>
      <w:r w:rsidR="00325DC8">
        <w:rPr>
          <w:sz w:val="24"/>
          <w:szCs w:val="24"/>
        </w:rPr>
        <w:t>ответственный за обработку документа</w:t>
      </w:r>
      <w:r w:rsidRPr="002D7F56">
        <w:rPr>
          <w:sz w:val="24"/>
          <w:szCs w:val="24"/>
        </w:rPr>
        <w:t xml:space="preserve">; </w:t>
      </w:r>
    </w:p>
    <w:p w:rsidR="00AB492E" w:rsidRPr="00684900" w:rsidRDefault="00EF79BC">
      <w:pPr>
        <w:ind w:left="62" w:right="104"/>
        <w:rPr>
          <w:sz w:val="24"/>
          <w:szCs w:val="24"/>
        </w:rPr>
      </w:pPr>
      <w:r w:rsidRPr="002D7F56">
        <w:rPr>
          <w:sz w:val="24"/>
          <w:szCs w:val="24"/>
        </w:rPr>
        <w:t xml:space="preserve">-срок </w:t>
      </w:r>
      <w:r w:rsidR="00325DC8">
        <w:rPr>
          <w:sz w:val="24"/>
          <w:szCs w:val="24"/>
        </w:rPr>
        <w:t>исполнения обработки документа</w:t>
      </w:r>
      <w:r w:rsidRPr="002D7F56">
        <w:rPr>
          <w:sz w:val="24"/>
          <w:szCs w:val="24"/>
        </w:rPr>
        <w:t>.</w:t>
      </w:r>
    </w:p>
    <w:p w:rsidR="00AB492E" w:rsidRPr="00684900" w:rsidRDefault="00EF79BC">
      <w:pPr>
        <w:ind w:left="62" w:right="104"/>
        <w:rPr>
          <w:sz w:val="24"/>
          <w:szCs w:val="24"/>
        </w:rPr>
      </w:pPr>
      <w:r w:rsidRPr="00684900">
        <w:rPr>
          <w:sz w:val="24"/>
          <w:szCs w:val="24"/>
        </w:rPr>
        <w:t xml:space="preserve">В случае наличия первичных (сводных) учетных документов, отражающих факты хозяйственной жизни субъекта учета, не указанных в графике документооборота, взаимодействие субъекта учета и централизованной бухгалтерии по указанным первичным (сводным) учетным документам осуществляется в рамках согласованного взаимодействия, подтвержденного в письменной форме. </w:t>
      </w:r>
    </w:p>
    <w:p w:rsidR="00AB492E" w:rsidRPr="00684900" w:rsidRDefault="00EF79BC">
      <w:pPr>
        <w:ind w:left="62" w:right="104"/>
        <w:rPr>
          <w:sz w:val="24"/>
          <w:szCs w:val="24"/>
        </w:rPr>
      </w:pPr>
      <w:r w:rsidRPr="00684900">
        <w:rPr>
          <w:sz w:val="24"/>
          <w:szCs w:val="24"/>
        </w:rPr>
        <w:t xml:space="preserve">Первичные (сводные) учетные документы и учетные регистры составляются: </w:t>
      </w:r>
    </w:p>
    <w:p w:rsidR="00AB492E" w:rsidRPr="001675DD" w:rsidRDefault="00EF79BC" w:rsidP="00AD3C1E">
      <w:pPr>
        <w:ind w:left="851" w:right="104" w:hanging="79"/>
        <w:rPr>
          <w:sz w:val="24"/>
          <w:szCs w:val="24"/>
        </w:rPr>
      </w:pPr>
      <w:r w:rsidRPr="00684900">
        <w:rPr>
          <w:sz w:val="24"/>
          <w:szCs w:val="24"/>
        </w:rPr>
        <w:t xml:space="preserve">-по унифицированным формам, установленным Приказом </w:t>
      </w:r>
      <w:r w:rsidR="00E23898">
        <w:rPr>
          <w:sz w:val="24"/>
          <w:szCs w:val="24"/>
        </w:rPr>
        <w:t xml:space="preserve">от </w:t>
      </w:r>
      <w:r w:rsidR="001675DD" w:rsidRPr="001675DD">
        <w:rPr>
          <w:sz w:val="24"/>
          <w:szCs w:val="24"/>
        </w:rPr>
        <w:t>30.03.2015</w:t>
      </w:r>
      <w:r w:rsidR="001675DD">
        <w:t xml:space="preserve"> </w:t>
      </w:r>
      <w:r w:rsidRPr="00684900">
        <w:rPr>
          <w:sz w:val="24"/>
          <w:szCs w:val="24"/>
        </w:rPr>
        <w:t>52н</w:t>
      </w:r>
      <w:r w:rsidR="00E23898">
        <w:rPr>
          <w:sz w:val="24"/>
          <w:szCs w:val="24"/>
        </w:rPr>
        <w:t xml:space="preserve"> и</w:t>
      </w:r>
      <w:r w:rsidR="001675DD">
        <w:rPr>
          <w:sz w:val="24"/>
          <w:szCs w:val="24"/>
        </w:rPr>
        <w:t xml:space="preserve"> </w:t>
      </w:r>
      <w:r w:rsidR="00E23898">
        <w:rPr>
          <w:sz w:val="24"/>
          <w:szCs w:val="24"/>
        </w:rPr>
        <w:t xml:space="preserve">от </w:t>
      </w:r>
      <w:r w:rsidR="001675DD" w:rsidRPr="001675DD">
        <w:rPr>
          <w:sz w:val="24"/>
          <w:szCs w:val="24"/>
        </w:rPr>
        <w:t>15.04.2021 № 61н</w:t>
      </w:r>
      <w:r w:rsidRPr="001675DD">
        <w:rPr>
          <w:sz w:val="24"/>
          <w:szCs w:val="24"/>
        </w:rPr>
        <w:t xml:space="preserve">; </w:t>
      </w:r>
    </w:p>
    <w:p w:rsidR="00840983" w:rsidRDefault="00EF79BC" w:rsidP="00AD3C1E">
      <w:pPr>
        <w:ind w:left="851" w:right="104" w:hanging="79"/>
        <w:rPr>
          <w:sz w:val="24"/>
          <w:szCs w:val="24"/>
        </w:rPr>
      </w:pPr>
      <w:r w:rsidRPr="00684900">
        <w:rPr>
          <w:sz w:val="24"/>
          <w:szCs w:val="24"/>
        </w:rPr>
        <w:t xml:space="preserve">-при отсутствии унифицированным форм, установленных Приказом 52н, </w:t>
      </w:r>
    </w:p>
    <w:p w:rsidR="00AB492E" w:rsidRPr="00684900" w:rsidRDefault="00EF79BC" w:rsidP="00AD3C1E">
      <w:pPr>
        <w:ind w:left="851" w:right="104" w:hanging="79"/>
        <w:rPr>
          <w:sz w:val="24"/>
          <w:szCs w:val="24"/>
        </w:rPr>
      </w:pPr>
      <w:r w:rsidRPr="00684900">
        <w:rPr>
          <w:sz w:val="24"/>
          <w:szCs w:val="24"/>
        </w:rPr>
        <w:t>-по формам документов, унифицированных другими приказа</w:t>
      </w:r>
      <w:r w:rsidR="00DB1B52">
        <w:rPr>
          <w:sz w:val="24"/>
          <w:szCs w:val="24"/>
        </w:rPr>
        <w:t xml:space="preserve"> </w:t>
      </w:r>
      <w:r w:rsidRPr="00684900">
        <w:rPr>
          <w:sz w:val="24"/>
          <w:szCs w:val="24"/>
        </w:rPr>
        <w:t xml:space="preserve">мипрофильных министерств и органов власти; </w:t>
      </w:r>
    </w:p>
    <w:p w:rsidR="00AB492E" w:rsidRPr="00684900" w:rsidRDefault="00EF79BC" w:rsidP="00AD3C1E">
      <w:pPr>
        <w:ind w:left="851" w:right="104" w:hanging="79"/>
        <w:rPr>
          <w:sz w:val="24"/>
          <w:szCs w:val="24"/>
        </w:rPr>
      </w:pPr>
      <w:r w:rsidRPr="00684900">
        <w:rPr>
          <w:sz w:val="24"/>
          <w:szCs w:val="24"/>
        </w:rPr>
        <w:lastRenderedPageBreak/>
        <w:t xml:space="preserve">-по формам, разработанным субъектом учета самостоятельно с учетом обязательных реквизитов, предусмотренных п.25 Приказа 256н; </w:t>
      </w:r>
    </w:p>
    <w:p w:rsidR="00AD3C1E" w:rsidRPr="00684900" w:rsidRDefault="00EF79BC">
      <w:pPr>
        <w:ind w:left="62" w:right="104"/>
        <w:rPr>
          <w:sz w:val="24"/>
          <w:szCs w:val="24"/>
        </w:rPr>
      </w:pPr>
      <w:r w:rsidRPr="00684900">
        <w:rPr>
          <w:sz w:val="24"/>
          <w:szCs w:val="24"/>
        </w:rPr>
        <w:t xml:space="preserve">При проведении хозяйственных операций, для оформления которых не предусмотрены типовые формы первичных документов, используются: </w:t>
      </w:r>
    </w:p>
    <w:p w:rsidR="00AB492E" w:rsidRPr="00684900" w:rsidRDefault="00EF79BC">
      <w:pPr>
        <w:ind w:left="62" w:right="104"/>
        <w:rPr>
          <w:sz w:val="24"/>
          <w:szCs w:val="24"/>
        </w:rPr>
      </w:pPr>
      <w:r w:rsidRPr="00684900">
        <w:rPr>
          <w:sz w:val="24"/>
          <w:szCs w:val="24"/>
        </w:rPr>
        <w:t>– самостоятельно разработанные формы, ко</w:t>
      </w:r>
      <w:r w:rsidR="00AD3C1E" w:rsidRPr="00684900">
        <w:rPr>
          <w:sz w:val="24"/>
          <w:szCs w:val="24"/>
        </w:rPr>
        <w:t xml:space="preserve">торые приведены в </w:t>
      </w:r>
      <w:r w:rsidR="00AD3C1E" w:rsidRPr="00684900">
        <w:rPr>
          <w:b/>
          <w:sz w:val="24"/>
          <w:szCs w:val="24"/>
        </w:rPr>
        <w:t>приложении №2.</w:t>
      </w:r>
    </w:p>
    <w:p w:rsidR="00AB492E" w:rsidRPr="00684900" w:rsidRDefault="00EF79BC">
      <w:pPr>
        <w:ind w:left="62" w:right="104"/>
        <w:rPr>
          <w:sz w:val="24"/>
          <w:szCs w:val="24"/>
        </w:rPr>
      </w:pPr>
      <w:r w:rsidRPr="00684900">
        <w:rPr>
          <w:sz w:val="24"/>
          <w:szCs w:val="24"/>
        </w:rPr>
        <w:t xml:space="preserve">Формирование электронных регистров бухучета осуществляется в следующем порядке: </w:t>
      </w:r>
    </w:p>
    <w:p w:rsidR="00AB492E" w:rsidRPr="00684900" w:rsidRDefault="00EF79BC">
      <w:pPr>
        <w:numPr>
          <w:ilvl w:val="0"/>
          <w:numId w:val="4"/>
        </w:numPr>
        <w:ind w:right="104"/>
        <w:rPr>
          <w:sz w:val="24"/>
          <w:szCs w:val="24"/>
        </w:rPr>
      </w:pPr>
      <w:r w:rsidRPr="00684900">
        <w:rPr>
          <w:sz w:val="24"/>
          <w:szCs w:val="24"/>
        </w:rPr>
        <w:t xml:space="preserve">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 </w:t>
      </w:r>
    </w:p>
    <w:p w:rsidR="00AB492E" w:rsidRPr="00684900" w:rsidRDefault="00EF79BC">
      <w:pPr>
        <w:numPr>
          <w:ilvl w:val="0"/>
          <w:numId w:val="4"/>
        </w:numPr>
        <w:ind w:right="104"/>
        <w:rPr>
          <w:sz w:val="24"/>
          <w:szCs w:val="24"/>
        </w:rPr>
      </w:pPr>
      <w:r w:rsidRPr="00684900">
        <w:rPr>
          <w:sz w:val="24"/>
          <w:szCs w:val="24"/>
        </w:rPr>
        <w:t xml:space="preserve">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 </w:t>
      </w:r>
    </w:p>
    <w:p w:rsidR="00AB492E" w:rsidRPr="00684900" w:rsidRDefault="00EF79BC">
      <w:pPr>
        <w:numPr>
          <w:ilvl w:val="0"/>
          <w:numId w:val="4"/>
        </w:numPr>
        <w:spacing w:after="3" w:line="285" w:lineRule="auto"/>
        <w:ind w:right="104"/>
        <w:rPr>
          <w:sz w:val="24"/>
          <w:szCs w:val="24"/>
        </w:rPr>
      </w:pPr>
      <w:r w:rsidRPr="00684900">
        <w:rPr>
          <w:sz w:val="24"/>
          <w:szCs w:val="24"/>
        </w:rPr>
        <w:t xml:space="preserve">инвентарная </w:t>
      </w:r>
      <w:r w:rsidRPr="00684900">
        <w:rPr>
          <w:sz w:val="24"/>
          <w:szCs w:val="24"/>
        </w:rPr>
        <w:tab/>
        <w:t xml:space="preserve">карточка </w:t>
      </w:r>
      <w:r w:rsidRPr="00684900">
        <w:rPr>
          <w:sz w:val="24"/>
          <w:szCs w:val="24"/>
        </w:rPr>
        <w:tab/>
        <w:t xml:space="preserve">группового </w:t>
      </w:r>
      <w:r w:rsidRPr="00684900">
        <w:rPr>
          <w:sz w:val="24"/>
          <w:szCs w:val="24"/>
        </w:rPr>
        <w:tab/>
        <w:t>учета основны</w:t>
      </w:r>
      <w:r w:rsidR="0053300F" w:rsidRPr="00684900">
        <w:rPr>
          <w:sz w:val="24"/>
          <w:szCs w:val="24"/>
        </w:rPr>
        <w:t xml:space="preserve">х </w:t>
      </w:r>
      <w:r w:rsidRPr="00684900">
        <w:rPr>
          <w:sz w:val="24"/>
          <w:szCs w:val="24"/>
        </w:rPr>
        <w:t xml:space="preserve">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 </w:t>
      </w:r>
    </w:p>
    <w:p w:rsidR="00AB492E" w:rsidRPr="00684900" w:rsidRDefault="00EF79BC">
      <w:pPr>
        <w:numPr>
          <w:ilvl w:val="0"/>
          <w:numId w:val="4"/>
        </w:numPr>
        <w:ind w:right="104"/>
        <w:rPr>
          <w:sz w:val="24"/>
          <w:szCs w:val="24"/>
        </w:rPr>
      </w:pPr>
      <w:r w:rsidRPr="00684900">
        <w:rPr>
          <w:sz w:val="24"/>
          <w:szCs w:val="24"/>
        </w:rPr>
        <w:t xml:space="preserve">опись инвентарных карточек по учету основных средств, инвентарный список основных средств, реестр карточек заполняются ежегодно, в последний день года; </w:t>
      </w:r>
    </w:p>
    <w:p w:rsidR="00AB492E" w:rsidRPr="00684900" w:rsidRDefault="00EF79BC">
      <w:pPr>
        <w:numPr>
          <w:ilvl w:val="0"/>
          <w:numId w:val="4"/>
        </w:numPr>
        <w:ind w:right="104"/>
        <w:rPr>
          <w:sz w:val="24"/>
          <w:szCs w:val="24"/>
        </w:rPr>
      </w:pPr>
      <w:r w:rsidRPr="00684900">
        <w:rPr>
          <w:sz w:val="24"/>
          <w:szCs w:val="24"/>
        </w:rPr>
        <w:t xml:space="preserve">книга учета бланков строгой отчетности, книга аналитического учета депонированной зарплаты и стипендий заполняются ежемесячно, в последний день месяца; </w:t>
      </w:r>
    </w:p>
    <w:p w:rsidR="00AB492E" w:rsidRPr="00684900" w:rsidRDefault="001E1C04">
      <w:pPr>
        <w:numPr>
          <w:ilvl w:val="0"/>
          <w:numId w:val="4"/>
        </w:numPr>
        <w:ind w:right="104"/>
        <w:rPr>
          <w:sz w:val="24"/>
          <w:szCs w:val="24"/>
        </w:rPr>
      </w:pPr>
      <w:r>
        <w:rPr>
          <w:sz w:val="24"/>
          <w:szCs w:val="24"/>
        </w:rPr>
        <w:t>журналы операций</w:t>
      </w:r>
      <w:r w:rsidR="00EF79BC" w:rsidRPr="00684900">
        <w:rPr>
          <w:sz w:val="24"/>
          <w:szCs w:val="24"/>
        </w:rPr>
        <w:t xml:space="preserve"> заполняются ежемесячно; </w:t>
      </w:r>
    </w:p>
    <w:p w:rsidR="00AB492E" w:rsidRPr="00684900" w:rsidRDefault="00EF79BC">
      <w:pPr>
        <w:numPr>
          <w:ilvl w:val="0"/>
          <w:numId w:val="4"/>
        </w:numPr>
        <w:ind w:right="104"/>
        <w:rPr>
          <w:sz w:val="24"/>
          <w:szCs w:val="24"/>
        </w:rPr>
      </w:pPr>
      <w:r w:rsidRPr="00684900">
        <w:rPr>
          <w:sz w:val="24"/>
          <w:szCs w:val="24"/>
        </w:rPr>
        <w:t xml:space="preserve">другие регистры, не указанные выше, заполняются по мере необходимости, если иное не установлено законодательством РФ. </w:t>
      </w:r>
    </w:p>
    <w:p w:rsidR="00AB492E" w:rsidRPr="00684900" w:rsidRDefault="00EF79BC">
      <w:pPr>
        <w:ind w:left="62" w:right="104"/>
        <w:rPr>
          <w:sz w:val="24"/>
          <w:szCs w:val="24"/>
        </w:rPr>
      </w:pPr>
      <w:r w:rsidRPr="00684900">
        <w:rPr>
          <w:sz w:val="24"/>
          <w:szCs w:val="24"/>
        </w:rPr>
        <w:t xml:space="preserve">Журнал операций расчетов по оплате труда, денежному довольствию и стипендиям (ф. 0504071) ведется раздельно по кодам финансового обеспечения. </w:t>
      </w:r>
    </w:p>
    <w:p w:rsidR="00AB492E" w:rsidRPr="00684900" w:rsidRDefault="00EF79BC">
      <w:pPr>
        <w:ind w:left="62" w:right="104"/>
        <w:rPr>
          <w:sz w:val="24"/>
          <w:szCs w:val="24"/>
        </w:rPr>
      </w:pPr>
      <w:r w:rsidRPr="00684900">
        <w:rPr>
          <w:sz w:val="24"/>
          <w:szCs w:val="24"/>
        </w:rPr>
        <w:t>Журналам операций формируются по кодам вида финансового обеспечения</w:t>
      </w:r>
      <w:r w:rsidR="0053300F" w:rsidRPr="00684900">
        <w:rPr>
          <w:sz w:val="24"/>
          <w:szCs w:val="24"/>
        </w:rPr>
        <w:t xml:space="preserve"> (деятельности) (1, 2, 3, 4, 5</w:t>
      </w:r>
      <w:r w:rsidRPr="00684900">
        <w:rPr>
          <w:sz w:val="24"/>
          <w:szCs w:val="24"/>
        </w:rPr>
        <w:t xml:space="preserve">) присваиваются номера согласно </w:t>
      </w:r>
      <w:r w:rsidRPr="00684900">
        <w:rPr>
          <w:b/>
          <w:sz w:val="24"/>
          <w:szCs w:val="24"/>
        </w:rPr>
        <w:t>приложению № 3.</w:t>
      </w:r>
      <w:r w:rsidRPr="00684900">
        <w:rPr>
          <w:sz w:val="24"/>
          <w:szCs w:val="24"/>
        </w:rPr>
        <w:t xml:space="preserve"> Первичные документы подбираются к журналам операций согласно приложению №4 </w:t>
      </w:r>
    </w:p>
    <w:p w:rsidR="00AB492E" w:rsidRPr="00684900" w:rsidRDefault="00EF79BC">
      <w:pPr>
        <w:ind w:left="62" w:right="104"/>
        <w:rPr>
          <w:sz w:val="24"/>
          <w:szCs w:val="24"/>
        </w:rPr>
      </w:pPr>
      <w:r w:rsidRPr="00684900">
        <w:rPr>
          <w:sz w:val="24"/>
          <w:szCs w:val="24"/>
        </w:rPr>
        <w:t xml:space="preserve">В деятельности учреждений учет бланков строгой отчетности ведется по стоимости их приобретения. </w:t>
      </w:r>
    </w:p>
    <w:p w:rsidR="00AB492E" w:rsidRPr="00684900" w:rsidRDefault="00EF79BC">
      <w:pPr>
        <w:spacing w:after="312"/>
        <w:ind w:left="62" w:right="104"/>
        <w:rPr>
          <w:sz w:val="24"/>
          <w:szCs w:val="24"/>
        </w:rPr>
      </w:pPr>
      <w:r w:rsidRPr="00684900">
        <w:rPr>
          <w:sz w:val="24"/>
          <w:szCs w:val="24"/>
        </w:rPr>
        <w:t xml:space="preserve">Споры и разногласия, возникающие вследствие несоблюдения субъектом учета и централизованной бухгалтерией графика документооборота, подлежат урегулированию в соответствие с соглашением (договором) об оказании услуг по ведению бухгалтерского учета. </w:t>
      </w:r>
    </w:p>
    <w:p w:rsidR="00AB492E" w:rsidRPr="00684900" w:rsidRDefault="00EF79BC" w:rsidP="002D7F56">
      <w:pPr>
        <w:spacing w:after="236" w:line="271" w:lineRule="auto"/>
        <w:ind w:left="4274" w:hanging="3565"/>
        <w:jc w:val="center"/>
        <w:rPr>
          <w:sz w:val="24"/>
          <w:szCs w:val="24"/>
        </w:rPr>
      </w:pPr>
      <w:r w:rsidRPr="00684900">
        <w:rPr>
          <w:b/>
          <w:sz w:val="24"/>
          <w:szCs w:val="24"/>
        </w:rPr>
        <w:t xml:space="preserve">5.ОСОБЕННОСТИ </w:t>
      </w:r>
      <w:r w:rsidR="002D7F56">
        <w:rPr>
          <w:b/>
          <w:sz w:val="24"/>
          <w:szCs w:val="24"/>
        </w:rPr>
        <w:t>ПРИМЕНЕНИЯ ПЕРВИЧНЫХ ДОКУМЕНТОВ</w:t>
      </w:r>
    </w:p>
    <w:p w:rsidR="00AB492E" w:rsidRPr="00684900" w:rsidRDefault="00EF79BC">
      <w:pPr>
        <w:ind w:left="62" w:right="104"/>
        <w:rPr>
          <w:sz w:val="24"/>
          <w:szCs w:val="24"/>
        </w:rPr>
      </w:pPr>
      <w:r w:rsidRPr="00684900">
        <w:rPr>
          <w:sz w:val="24"/>
          <w:szCs w:val="24"/>
        </w:rPr>
        <w:t>Удаление отдельных реквизитов из регистров бухгалтерского учета, установленных Приказом 52н, не допускается.</w:t>
      </w:r>
    </w:p>
    <w:p w:rsidR="00AB492E" w:rsidRPr="00684900" w:rsidRDefault="00EF79BC">
      <w:pPr>
        <w:ind w:left="62" w:right="104"/>
        <w:rPr>
          <w:sz w:val="24"/>
          <w:szCs w:val="24"/>
        </w:rPr>
      </w:pPr>
      <w:r w:rsidRPr="00684900">
        <w:rPr>
          <w:sz w:val="24"/>
          <w:szCs w:val="24"/>
        </w:rPr>
        <w:t>Форматы регистров бухгалтерского учета, установленных Приказом 52н, при необходимости, могут быть изменены.</w:t>
      </w:r>
    </w:p>
    <w:p w:rsidR="00AB492E" w:rsidRPr="00684900" w:rsidRDefault="00EF79BC">
      <w:pPr>
        <w:ind w:left="62" w:right="104"/>
        <w:rPr>
          <w:sz w:val="24"/>
          <w:szCs w:val="24"/>
        </w:rPr>
      </w:pPr>
      <w:r w:rsidRPr="00684900">
        <w:rPr>
          <w:sz w:val="24"/>
          <w:szCs w:val="24"/>
        </w:rPr>
        <w:lastRenderedPageBreak/>
        <w:t xml:space="preserve">При изготовлении бланочной продукции на основе унифицированных форм регистров бухгалтерского учета допускается изменение (сужение, расширение) размеров граф и строк с учетом значимости показателей, а также включение дополнительных строк и создание вкладных листов для удобства размещения и обработки информации. </w:t>
      </w:r>
    </w:p>
    <w:p w:rsidR="00AB492E" w:rsidRPr="00684900" w:rsidRDefault="00EF79BC">
      <w:pPr>
        <w:ind w:left="62" w:right="104"/>
        <w:rPr>
          <w:sz w:val="24"/>
          <w:szCs w:val="24"/>
        </w:rPr>
      </w:pPr>
      <w:r w:rsidRPr="00684900">
        <w:rPr>
          <w:sz w:val="24"/>
          <w:szCs w:val="24"/>
        </w:rPr>
        <w:t>При выведении регистров бухгалтерского учета на бумажные носители допускается отличие выходной формы документа от утвержденной формы документа при условии, что реквизиты и показатели выходной формы документа содержат обязательные реквизиты и показатели соответствующих регистров бухгалтерского учета.</w:t>
      </w:r>
    </w:p>
    <w:p w:rsidR="00AB492E" w:rsidRPr="00684900" w:rsidRDefault="00EF79BC">
      <w:pPr>
        <w:ind w:left="62" w:right="104"/>
        <w:rPr>
          <w:sz w:val="24"/>
          <w:szCs w:val="24"/>
        </w:rPr>
      </w:pPr>
      <w:r w:rsidRPr="00684900">
        <w:rPr>
          <w:sz w:val="24"/>
          <w:szCs w:val="24"/>
        </w:rPr>
        <w:t xml:space="preserve">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 </w:t>
      </w:r>
    </w:p>
    <w:p w:rsidR="00AB492E" w:rsidRPr="00684900" w:rsidRDefault="00EF79BC">
      <w:pPr>
        <w:ind w:left="62" w:right="104"/>
        <w:rPr>
          <w:sz w:val="24"/>
          <w:szCs w:val="24"/>
        </w:rPr>
      </w:pPr>
      <w:r w:rsidRPr="00684900">
        <w:rPr>
          <w:sz w:val="24"/>
          <w:szCs w:val="24"/>
        </w:rPr>
        <w:t xml:space="preserve">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 </w:t>
      </w:r>
    </w:p>
    <w:p w:rsidR="00AB492E" w:rsidRPr="00684900" w:rsidRDefault="00EF79BC">
      <w:pPr>
        <w:ind w:left="62" w:right="104"/>
        <w:rPr>
          <w:sz w:val="24"/>
          <w:szCs w:val="24"/>
        </w:rPr>
      </w:pPr>
      <w:r w:rsidRPr="00684900">
        <w:rPr>
          <w:sz w:val="24"/>
          <w:szCs w:val="24"/>
        </w:rPr>
        <w:t xml:space="preserve">Оборотная ведомость (ф. 0504035) формируется ежемесячно по ответственным лицам и счетам аналитического учета. По каждому активу фиксируются остатки на начало и конец месяца, а также обороты (приход, расход) в течение этого периода. </w:t>
      </w:r>
    </w:p>
    <w:p w:rsidR="00AB492E" w:rsidRPr="00684900" w:rsidRDefault="00EF79BC">
      <w:pPr>
        <w:ind w:left="62" w:right="104"/>
        <w:rPr>
          <w:sz w:val="24"/>
          <w:szCs w:val="24"/>
        </w:rPr>
      </w:pPr>
      <w:r w:rsidRPr="00684900">
        <w:rPr>
          <w:sz w:val="24"/>
          <w:szCs w:val="24"/>
        </w:rPr>
        <w:t xml:space="preserve">В табеле учета использования рабочего времени (ОКУД 0504421) отражаются фактические затраты рабочего времени. </w:t>
      </w:r>
    </w:p>
    <w:p w:rsidR="00AB492E" w:rsidRPr="00684900" w:rsidRDefault="00EF79BC">
      <w:pPr>
        <w:ind w:left="62" w:right="104"/>
        <w:rPr>
          <w:sz w:val="24"/>
          <w:szCs w:val="24"/>
        </w:rPr>
      </w:pPr>
      <w:r w:rsidRPr="00684900">
        <w:rPr>
          <w:sz w:val="24"/>
          <w:szCs w:val="24"/>
        </w:rPr>
        <w:t xml:space="preserve">Табель открывается ежемесячно за 2 - 3 дня до начала расчетного периода на основании табеля за прошлый месяц. </w:t>
      </w:r>
    </w:p>
    <w:p w:rsidR="00AB492E" w:rsidRPr="00684900" w:rsidRDefault="00EF79BC">
      <w:pPr>
        <w:ind w:left="62" w:right="104"/>
        <w:rPr>
          <w:sz w:val="24"/>
          <w:szCs w:val="24"/>
        </w:rPr>
      </w:pPr>
      <w:r w:rsidRPr="00684900">
        <w:rPr>
          <w:sz w:val="24"/>
          <w:szCs w:val="24"/>
        </w:rPr>
        <w:t xml:space="preserve">В верхней части строки по каждому должностному лицу (работнику) отражается количество фактически отработанных часов, а в нижней части строки - кодовое условное обозначение фактически отработанных часов (Ф). </w:t>
      </w:r>
    </w:p>
    <w:p w:rsidR="00AB492E" w:rsidRPr="00684900" w:rsidRDefault="00EF79BC">
      <w:pPr>
        <w:ind w:left="62" w:right="104"/>
        <w:rPr>
          <w:sz w:val="24"/>
          <w:szCs w:val="24"/>
        </w:rPr>
      </w:pPr>
      <w:r w:rsidRPr="00684900">
        <w:rPr>
          <w:sz w:val="24"/>
          <w:szCs w:val="24"/>
        </w:rPr>
        <w:t xml:space="preserve">При сменном графике работы в верхней части строки отражается общее количество фактически отработанных часов, а в нижней части строки указывается дробь, числитель которой - кодовое условное обозначение работы в ночное время (Н), знаменатель - количество часов, отработанных в ночное время. </w:t>
      </w:r>
    </w:p>
    <w:p w:rsidR="00AB492E" w:rsidRPr="00684900" w:rsidRDefault="00EF79BC">
      <w:pPr>
        <w:ind w:left="62" w:right="104"/>
        <w:rPr>
          <w:sz w:val="24"/>
          <w:szCs w:val="24"/>
        </w:rPr>
      </w:pPr>
      <w:r w:rsidRPr="00684900">
        <w:rPr>
          <w:sz w:val="24"/>
          <w:szCs w:val="24"/>
        </w:rPr>
        <w:t xml:space="preserve">При отражении сверхурочных, праздничных часов верхняя часть строки записывается в виде дроби, числитель которой - общее количество фактически отработанных часов, а знаменатель — количество сверхурочных, праздничных часов, нижняя часть строки записывается в виде дроби, числитель которой - кодовое условное обозначение фактически отработанных часов (Ф), знаменатель - кодовые условные обозначения сверхурочных (С), праздничных (П) часов. </w:t>
      </w:r>
    </w:p>
    <w:p w:rsidR="00AB492E" w:rsidRPr="00684900" w:rsidRDefault="00EF79BC">
      <w:pPr>
        <w:ind w:left="62" w:right="104"/>
        <w:rPr>
          <w:sz w:val="24"/>
          <w:szCs w:val="24"/>
        </w:rPr>
      </w:pPr>
      <w:r w:rsidRPr="00684900">
        <w:rPr>
          <w:sz w:val="24"/>
          <w:szCs w:val="24"/>
        </w:rPr>
        <w:t xml:space="preserve">В остальных случаях верхняя часть строки не заполняется, а в нижней части строки отражаются соответствующие условные обозначения. </w:t>
      </w:r>
    </w:p>
    <w:p w:rsidR="00AB492E" w:rsidRPr="00684900" w:rsidRDefault="00EF79BC">
      <w:pPr>
        <w:ind w:left="62" w:right="104"/>
        <w:rPr>
          <w:sz w:val="24"/>
          <w:szCs w:val="24"/>
        </w:rPr>
      </w:pPr>
      <w:r w:rsidRPr="00684900">
        <w:rPr>
          <w:sz w:val="24"/>
          <w:szCs w:val="24"/>
        </w:rPr>
        <w:t xml:space="preserve">В графах "Итого дней (часов) явок (неявок) с 1 по 15" и "Итого дней (часов) явок (неявок) за месяц" отражается количество фактически отработанных дней (в верхней части строки) и часов (в нижней части строки) за первую половину месяца и за полный месяц соответственно. </w:t>
      </w:r>
    </w:p>
    <w:p w:rsidR="00AB492E" w:rsidRPr="00684900" w:rsidRDefault="00EF79BC">
      <w:pPr>
        <w:ind w:left="62" w:right="104"/>
        <w:rPr>
          <w:sz w:val="24"/>
          <w:szCs w:val="24"/>
        </w:rPr>
      </w:pPr>
      <w:r w:rsidRPr="00684900">
        <w:rPr>
          <w:sz w:val="24"/>
          <w:szCs w:val="24"/>
        </w:rPr>
        <w:t xml:space="preserve">Табель заполняется за период, за который предусмотрена выплата заработной платы. </w:t>
      </w:r>
    </w:p>
    <w:p w:rsidR="00AB492E" w:rsidRPr="00684900" w:rsidRDefault="00EF79BC">
      <w:pPr>
        <w:ind w:left="62" w:right="104"/>
        <w:rPr>
          <w:sz w:val="24"/>
          <w:szCs w:val="24"/>
        </w:rPr>
      </w:pPr>
      <w:r w:rsidRPr="00684900">
        <w:rPr>
          <w:sz w:val="24"/>
          <w:szCs w:val="24"/>
        </w:rPr>
        <w:t xml:space="preserve">Кодовое условное обозначение "Б" применяется в случае временной нетрудоспособности должностного лица (работника). </w:t>
      </w:r>
    </w:p>
    <w:p w:rsidR="00AB492E" w:rsidRPr="00684900" w:rsidRDefault="00EF79BC">
      <w:pPr>
        <w:ind w:left="62" w:right="104"/>
        <w:rPr>
          <w:sz w:val="24"/>
          <w:szCs w:val="24"/>
        </w:rPr>
      </w:pPr>
      <w:r w:rsidRPr="00684900">
        <w:rPr>
          <w:sz w:val="24"/>
          <w:szCs w:val="24"/>
        </w:rPr>
        <w:lastRenderedPageBreak/>
        <w:t xml:space="preserve">Кодовое условное обозначение "О" применяется в случае предоставления работнику ежегодного основного оплачиваемого отпуска. </w:t>
      </w:r>
    </w:p>
    <w:p w:rsidR="00AB492E" w:rsidRPr="00684900" w:rsidRDefault="00EF79BC">
      <w:pPr>
        <w:ind w:left="62" w:right="104"/>
        <w:rPr>
          <w:sz w:val="24"/>
          <w:szCs w:val="24"/>
        </w:rPr>
      </w:pPr>
      <w:r w:rsidRPr="00684900">
        <w:rPr>
          <w:sz w:val="24"/>
          <w:szCs w:val="24"/>
        </w:rPr>
        <w:t xml:space="preserve">При заполнении табеля применяются следующие дополнительные условные обозначения: </w:t>
      </w:r>
    </w:p>
    <w:tbl>
      <w:tblPr>
        <w:tblW w:w="9714" w:type="dxa"/>
        <w:tblInd w:w="77" w:type="dxa"/>
        <w:tblCellMar>
          <w:top w:w="114" w:type="dxa"/>
          <w:left w:w="58" w:type="dxa"/>
          <w:right w:w="41" w:type="dxa"/>
        </w:tblCellMar>
        <w:tblLook w:val="04A0" w:firstRow="1" w:lastRow="0" w:firstColumn="1" w:lastColumn="0" w:noHBand="0" w:noVBand="1"/>
      </w:tblPr>
      <w:tblGrid>
        <w:gridCol w:w="8849"/>
        <w:gridCol w:w="865"/>
      </w:tblGrid>
      <w:tr w:rsidR="00AB492E" w:rsidRPr="00684900" w:rsidTr="00051C5C">
        <w:trPr>
          <w:trHeight w:val="490"/>
        </w:trPr>
        <w:tc>
          <w:tcPr>
            <w:tcW w:w="88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 xml:space="preserve">Наименование показателя </w:t>
            </w:r>
          </w:p>
        </w:tc>
        <w:tc>
          <w:tcPr>
            <w:tcW w:w="865"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Код </w:t>
            </w:r>
          </w:p>
        </w:tc>
      </w:tr>
      <w:tr w:rsidR="00051C5C" w:rsidRPr="00684900" w:rsidTr="00051C5C">
        <w:trPr>
          <w:trHeight w:val="490"/>
        </w:trPr>
        <w:tc>
          <w:tcPr>
            <w:tcW w:w="8849" w:type="dxa"/>
            <w:tcBorders>
              <w:top w:val="single" w:sz="4" w:space="0" w:color="000000"/>
              <w:left w:val="single" w:sz="4" w:space="0" w:color="000000"/>
              <w:bottom w:val="single" w:sz="4" w:space="0" w:color="000000"/>
              <w:right w:val="single" w:sz="4" w:space="0" w:color="000000"/>
            </w:tcBorders>
            <w:vAlign w:val="center"/>
          </w:tcPr>
          <w:p w:rsidR="00051C5C" w:rsidRPr="009F3109" w:rsidRDefault="009F3109" w:rsidP="009F3109">
            <w:pPr>
              <w:spacing w:after="0" w:line="259" w:lineRule="auto"/>
              <w:ind w:left="0" w:right="22" w:firstLine="0"/>
              <w:jc w:val="left"/>
              <w:rPr>
                <w:sz w:val="24"/>
                <w:szCs w:val="24"/>
              </w:rPr>
            </w:pPr>
            <w:r>
              <w:rPr>
                <w:sz w:val="24"/>
                <w:szCs w:val="24"/>
              </w:rPr>
              <w:t>Отпуск  ежегодный</w:t>
            </w:r>
          </w:p>
        </w:tc>
        <w:tc>
          <w:tcPr>
            <w:tcW w:w="865" w:type="dxa"/>
            <w:tcBorders>
              <w:top w:val="single" w:sz="4" w:space="0" w:color="000000"/>
              <w:left w:val="single" w:sz="4" w:space="0" w:color="000000"/>
              <w:bottom w:val="single" w:sz="4" w:space="0" w:color="000000"/>
              <w:right w:val="single" w:sz="4" w:space="0" w:color="000000"/>
            </w:tcBorders>
            <w:vAlign w:val="center"/>
          </w:tcPr>
          <w:p w:rsidR="00051C5C" w:rsidRPr="0030310C" w:rsidRDefault="0030310C" w:rsidP="00051C5C">
            <w:pPr>
              <w:spacing w:after="0" w:line="259" w:lineRule="auto"/>
              <w:ind w:left="154" w:firstLine="0"/>
              <w:jc w:val="center"/>
              <w:rPr>
                <w:sz w:val="24"/>
                <w:szCs w:val="24"/>
                <w:lang w:val="en-US"/>
              </w:rPr>
            </w:pPr>
            <w:r>
              <w:rPr>
                <w:sz w:val="24"/>
                <w:szCs w:val="24"/>
                <w:lang w:val="en-US"/>
              </w:rPr>
              <w:t>O</w:t>
            </w:r>
          </w:p>
        </w:tc>
      </w:tr>
      <w:tr w:rsidR="00AB492E"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Отпуск по беременности и родам </w:t>
            </w:r>
          </w:p>
        </w:tc>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051C5C" w:rsidP="00051C5C">
            <w:pPr>
              <w:spacing w:after="0" w:line="259" w:lineRule="auto"/>
              <w:ind w:left="115" w:firstLine="0"/>
              <w:jc w:val="center"/>
              <w:rPr>
                <w:sz w:val="24"/>
                <w:szCs w:val="24"/>
              </w:rPr>
            </w:pPr>
            <w:r>
              <w:rPr>
                <w:sz w:val="24"/>
                <w:szCs w:val="24"/>
              </w:rPr>
              <w:t>Б</w:t>
            </w:r>
          </w:p>
        </w:tc>
      </w:tr>
      <w:tr w:rsidR="00AB492E" w:rsidRPr="00684900" w:rsidTr="00051C5C">
        <w:trPr>
          <w:trHeight w:val="539"/>
        </w:trPr>
        <w:tc>
          <w:tcPr>
            <w:tcW w:w="884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Дни нетрудоспособности, за которые не выплачивается пособие </w:t>
            </w:r>
          </w:p>
        </w:tc>
        <w:tc>
          <w:tcPr>
            <w:tcW w:w="865"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rsidP="00051C5C">
            <w:pPr>
              <w:spacing w:after="0" w:line="259" w:lineRule="auto"/>
              <w:ind w:left="193" w:firstLine="0"/>
              <w:jc w:val="center"/>
              <w:rPr>
                <w:sz w:val="24"/>
                <w:szCs w:val="24"/>
              </w:rPr>
            </w:pPr>
            <w:r w:rsidRPr="00684900">
              <w:rPr>
                <w:sz w:val="24"/>
                <w:szCs w:val="24"/>
              </w:rPr>
              <w:t>НБ</w:t>
            </w:r>
          </w:p>
        </w:tc>
      </w:tr>
      <w:tr w:rsidR="00AB492E"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Отпуск без сохранения заработной платы </w:t>
            </w:r>
          </w:p>
        </w:tc>
        <w:tc>
          <w:tcPr>
            <w:tcW w:w="865" w:type="dxa"/>
            <w:tcBorders>
              <w:top w:val="single" w:sz="4" w:space="0" w:color="000000"/>
              <w:left w:val="single" w:sz="4" w:space="0" w:color="000000"/>
              <w:bottom w:val="single" w:sz="4" w:space="0" w:color="000000"/>
              <w:right w:val="single" w:sz="4" w:space="0" w:color="000000"/>
            </w:tcBorders>
          </w:tcPr>
          <w:p w:rsidR="00AB492E" w:rsidRPr="008E5709" w:rsidRDefault="008E5709" w:rsidP="00051C5C">
            <w:pPr>
              <w:spacing w:after="0" w:line="259" w:lineRule="auto"/>
              <w:ind w:left="101" w:firstLine="0"/>
              <w:jc w:val="center"/>
              <w:rPr>
                <w:sz w:val="24"/>
                <w:szCs w:val="24"/>
                <w:lang w:val="en-US"/>
              </w:rPr>
            </w:pPr>
            <w:r>
              <w:rPr>
                <w:sz w:val="24"/>
                <w:szCs w:val="24"/>
                <w:lang w:val="en-US"/>
              </w:rPr>
              <w:t>A</w:t>
            </w:r>
          </w:p>
        </w:tc>
      </w:tr>
      <w:tr w:rsidR="00AB492E"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AB492E" w:rsidRPr="00684900" w:rsidRDefault="00051C5C">
            <w:pPr>
              <w:spacing w:after="0" w:line="259" w:lineRule="auto"/>
              <w:ind w:left="0" w:firstLine="0"/>
              <w:jc w:val="left"/>
              <w:rPr>
                <w:sz w:val="24"/>
                <w:szCs w:val="24"/>
              </w:rPr>
            </w:pPr>
            <w:r>
              <w:rPr>
                <w:sz w:val="24"/>
                <w:szCs w:val="24"/>
              </w:rPr>
              <w:t>Отпуск дополнительный, отпуск по уходу за ребенком инвалидом</w:t>
            </w:r>
          </w:p>
        </w:tc>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rsidP="00051C5C">
            <w:pPr>
              <w:spacing w:after="0" w:line="259" w:lineRule="auto"/>
              <w:ind w:left="178" w:firstLine="0"/>
              <w:jc w:val="center"/>
              <w:rPr>
                <w:sz w:val="24"/>
                <w:szCs w:val="24"/>
              </w:rPr>
            </w:pPr>
            <w:r w:rsidRPr="00684900">
              <w:rPr>
                <w:sz w:val="24"/>
                <w:szCs w:val="24"/>
              </w:rPr>
              <w:t>ОД</w:t>
            </w:r>
          </w:p>
        </w:tc>
      </w:tr>
      <w:tr w:rsidR="00AB492E" w:rsidRPr="00684900" w:rsidTr="00051C5C">
        <w:trPr>
          <w:trHeight w:val="433"/>
        </w:trPr>
        <w:tc>
          <w:tcPr>
            <w:tcW w:w="884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Отпуск по уходу за ребенком до 1,5л </w:t>
            </w:r>
          </w:p>
        </w:tc>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227042" w:rsidP="00227042">
            <w:pPr>
              <w:spacing w:after="0" w:line="259" w:lineRule="auto"/>
              <w:ind w:left="197" w:firstLine="0"/>
              <w:jc w:val="center"/>
              <w:rPr>
                <w:sz w:val="24"/>
                <w:szCs w:val="24"/>
              </w:rPr>
            </w:pPr>
            <w:r>
              <w:rPr>
                <w:sz w:val="24"/>
                <w:szCs w:val="24"/>
              </w:rPr>
              <w:t>ОЖ</w:t>
            </w:r>
          </w:p>
        </w:tc>
      </w:tr>
      <w:tr w:rsidR="00AB492E"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Отпуск по уходу за ребенком от 1,5 до 3л </w:t>
            </w:r>
          </w:p>
        </w:tc>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227042" w:rsidP="00227042">
            <w:pPr>
              <w:spacing w:after="0" w:line="259" w:lineRule="auto"/>
              <w:ind w:left="207" w:firstLine="0"/>
              <w:jc w:val="center"/>
              <w:rPr>
                <w:sz w:val="24"/>
                <w:szCs w:val="24"/>
              </w:rPr>
            </w:pPr>
            <w:r>
              <w:rPr>
                <w:sz w:val="24"/>
                <w:szCs w:val="24"/>
              </w:rPr>
              <w:t>ОЖ</w:t>
            </w:r>
          </w:p>
        </w:tc>
      </w:tr>
      <w:tr w:rsidR="00AB492E"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rPr>
                <w:sz w:val="24"/>
                <w:szCs w:val="24"/>
              </w:rPr>
            </w:pPr>
            <w:r w:rsidRPr="00684900">
              <w:rPr>
                <w:sz w:val="24"/>
                <w:szCs w:val="24"/>
              </w:rPr>
              <w:t xml:space="preserve">Дни сдачи крови и предоставленные в связи с этим дни отдыха </w:t>
            </w:r>
          </w:p>
        </w:tc>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rsidP="00051C5C">
            <w:pPr>
              <w:spacing w:after="0" w:line="259" w:lineRule="auto"/>
              <w:ind w:left="188" w:firstLine="0"/>
              <w:jc w:val="center"/>
              <w:rPr>
                <w:sz w:val="24"/>
                <w:szCs w:val="24"/>
              </w:rPr>
            </w:pPr>
            <w:r w:rsidRPr="00684900">
              <w:rPr>
                <w:sz w:val="24"/>
                <w:szCs w:val="24"/>
              </w:rPr>
              <w:t>СК</w:t>
            </w:r>
          </w:p>
        </w:tc>
      </w:tr>
      <w:tr w:rsidR="00AB492E"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Нерабочий оплачиваемый день </w:t>
            </w:r>
          </w:p>
        </w:tc>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firstLine="0"/>
              <w:rPr>
                <w:sz w:val="24"/>
                <w:szCs w:val="24"/>
              </w:rPr>
            </w:pPr>
            <w:r w:rsidRPr="00684900">
              <w:rPr>
                <w:sz w:val="24"/>
                <w:szCs w:val="24"/>
              </w:rPr>
              <w:t xml:space="preserve">НОД </w:t>
            </w:r>
          </w:p>
        </w:tc>
      </w:tr>
      <w:tr w:rsidR="00AB492E"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Дополнительные выходные дни (оплачиваемые) </w:t>
            </w:r>
            <w:r w:rsidR="00051C5C">
              <w:rPr>
                <w:sz w:val="24"/>
                <w:szCs w:val="24"/>
              </w:rPr>
              <w:t>(диспансеризация, медицицинский осмотр)</w:t>
            </w:r>
          </w:p>
        </w:tc>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83" w:firstLine="0"/>
              <w:jc w:val="left"/>
              <w:rPr>
                <w:sz w:val="24"/>
                <w:szCs w:val="24"/>
              </w:rPr>
            </w:pPr>
            <w:r w:rsidRPr="00684900">
              <w:rPr>
                <w:sz w:val="24"/>
                <w:szCs w:val="24"/>
              </w:rPr>
              <w:t xml:space="preserve">ОВ </w:t>
            </w:r>
          </w:p>
        </w:tc>
      </w:tr>
      <w:tr w:rsidR="00051C5C"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051C5C" w:rsidRPr="00684900" w:rsidRDefault="00051C5C">
            <w:pPr>
              <w:spacing w:after="0" w:line="259" w:lineRule="auto"/>
              <w:ind w:left="0" w:firstLine="0"/>
              <w:jc w:val="left"/>
              <w:rPr>
                <w:sz w:val="24"/>
                <w:szCs w:val="24"/>
              </w:rPr>
            </w:pPr>
            <w:r>
              <w:rPr>
                <w:sz w:val="24"/>
                <w:szCs w:val="24"/>
              </w:rPr>
              <w:t>Курсы повышения квалификации</w:t>
            </w:r>
          </w:p>
        </w:tc>
        <w:tc>
          <w:tcPr>
            <w:tcW w:w="865" w:type="dxa"/>
            <w:tcBorders>
              <w:top w:val="single" w:sz="4" w:space="0" w:color="000000"/>
              <w:left w:val="single" w:sz="4" w:space="0" w:color="000000"/>
              <w:bottom w:val="single" w:sz="4" w:space="0" w:color="000000"/>
              <w:right w:val="single" w:sz="4" w:space="0" w:color="000000"/>
            </w:tcBorders>
          </w:tcPr>
          <w:p w:rsidR="00051C5C" w:rsidRPr="00684900" w:rsidRDefault="00051C5C">
            <w:pPr>
              <w:spacing w:after="0" w:line="259" w:lineRule="auto"/>
              <w:ind w:left="183" w:firstLine="0"/>
              <w:jc w:val="left"/>
              <w:rPr>
                <w:sz w:val="24"/>
                <w:szCs w:val="24"/>
              </w:rPr>
            </w:pPr>
            <w:r>
              <w:rPr>
                <w:sz w:val="24"/>
                <w:szCs w:val="24"/>
              </w:rPr>
              <w:t>К</w:t>
            </w:r>
          </w:p>
        </w:tc>
      </w:tr>
      <w:tr w:rsidR="00051C5C"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051C5C" w:rsidRDefault="00051C5C" w:rsidP="00051C5C">
            <w:pPr>
              <w:spacing w:after="0" w:line="259" w:lineRule="auto"/>
              <w:ind w:left="0" w:firstLine="0"/>
              <w:jc w:val="left"/>
              <w:rPr>
                <w:sz w:val="24"/>
                <w:szCs w:val="24"/>
              </w:rPr>
            </w:pPr>
            <w:r>
              <w:rPr>
                <w:sz w:val="24"/>
                <w:szCs w:val="24"/>
              </w:rPr>
              <w:t>Служебные командировки</w:t>
            </w:r>
          </w:p>
        </w:tc>
        <w:tc>
          <w:tcPr>
            <w:tcW w:w="865" w:type="dxa"/>
            <w:tcBorders>
              <w:top w:val="single" w:sz="4" w:space="0" w:color="000000"/>
              <w:left w:val="single" w:sz="4" w:space="0" w:color="000000"/>
              <w:bottom w:val="single" w:sz="4" w:space="0" w:color="000000"/>
              <w:right w:val="single" w:sz="4" w:space="0" w:color="000000"/>
            </w:tcBorders>
          </w:tcPr>
          <w:p w:rsidR="00051C5C" w:rsidRDefault="00051C5C">
            <w:pPr>
              <w:spacing w:after="0" w:line="259" w:lineRule="auto"/>
              <w:ind w:left="183" w:firstLine="0"/>
              <w:jc w:val="left"/>
              <w:rPr>
                <w:sz w:val="24"/>
                <w:szCs w:val="24"/>
              </w:rPr>
            </w:pPr>
            <w:r>
              <w:rPr>
                <w:sz w:val="24"/>
                <w:szCs w:val="24"/>
              </w:rPr>
              <w:t>К</w:t>
            </w:r>
          </w:p>
        </w:tc>
      </w:tr>
      <w:tr w:rsidR="00051C5C"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051C5C" w:rsidRDefault="00051C5C" w:rsidP="00051C5C">
            <w:pPr>
              <w:spacing w:after="0" w:line="259" w:lineRule="auto"/>
              <w:ind w:left="0" w:firstLine="0"/>
              <w:jc w:val="left"/>
              <w:rPr>
                <w:sz w:val="24"/>
                <w:szCs w:val="24"/>
              </w:rPr>
            </w:pPr>
            <w:r>
              <w:rPr>
                <w:sz w:val="24"/>
                <w:szCs w:val="24"/>
              </w:rPr>
              <w:t>Учебный дополнительный отпуск</w:t>
            </w:r>
          </w:p>
        </w:tc>
        <w:tc>
          <w:tcPr>
            <w:tcW w:w="865" w:type="dxa"/>
            <w:tcBorders>
              <w:top w:val="single" w:sz="4" w:space="0" w:color="000000"/>
              <w:left w:val="single" w:sz="4" w:space="0" w:color="000000"/>
              <w:bottom w:val="single" w:sz="4" w:space="0" w:color="000000"/>
              <w:right w:val="single" w:sz="4" w:space="0" w:color="000000"/>
            </w:tcBorders>
          </w:tcPr>
          <w:p w:rsidR="00051C5C" w:rsidRDefault="00051C5C">
            <w:pPr>
              <w:spacing w:after="0" w:line="259" w:lineRule="auto"/>
              <w:ind w:left="183" w:firstLine="0"/>
              <w:jc w:val="left"/>
              <w:rPr>
                <w:sz w:val="24"/>
                <w:szCs w:val="24"/>
              </w:rPr>
            </w:pPr>
            <w:r>
              <w:rPr>
                <w:sz w:val="24"/>
                <w:szCs w:val="24"/>
              </w:rPr>
              <w:t>ОУ</w:t>
            </w:r>
          </w:p>
        </w:tc>
      </w:tr>
      <w:tr w:rsidR="00051C5C"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051C5C" w:rsidRDefault="00051C5C" w:rsidP="00051C5C">
            <w:pPr>
              <w:spacing w:after="0" w:line="259" w:lineRule="auto"/>
              <w:ind w:left="0" w:firstLine="0"/>
              <w:jc w:val="left"/>
              <w:rPr>
                <w:sz w:val="24"/>
                <w:szCs w:val="24"/>
              </w:rPr>
            </w:pPr>
            <w:r>
              <w:rPr>
                <w:sz w:val="24"/>
                <w:szCs w:val="24"/>
              </w:rPr>
              <w:t>Неявка по невыясненным причинам (до выяснения обстоятельств)</w:t>
            </w:r>
          </w:p>
        </w:tc>
        <w:tc>
          <w:tcPr>
            <w:tcW w:w="865" w:type="dxa"/>
            <w:tcBorders>
              <w:top w:val="single" w:sz="4" w:space="0" w:color="000000"/>
              <w:left w:val="single" w:sz="4" w:space="0" w:color="000000"/>
              <w:bottom w:val="single" w:sz="4" w:space="0" w:color="000000"/>
              <w:right w:val="single" w:sz="4" w:space="0" w:color="000000"/>
            </w:tcBorders>
          </w:tcPr>
          <w:p w:rsidR="00051C5C" w:rsidRDefault="00051C5C">
            <w:pPr>
              <w:spacing w:after="0" w:line="259" w:lineRule="auto"/>
              <w:ind w:left="183" w:firstLine="0"/>
              <w:jc w:val="left"/>
              <w:rPr>
                <w:sz w:val="24"/>
                <w:szCs w:val="24"/>
              </w:rPr>
            </w:pPr>
            <w:r>
              <w:rPr>
                <w:sz w:val="24"/>
                <w:szCs w:val="24"/>
              </w:rPr>
              <w:t>НН</w:t>
            </w:r>
          </w:p>
        </w:tc>
      </w:tr>
      <w:tr w:rsidR="00E819CD"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E819CD" w:rsidRDefault="00E819CD" w:rsidP="00051C5C">
            <w:pPr>
              <w:spacing w:after="0" w:line="259" w:lineRule="auto"/>
              <w:ind w:left="0" w:firstLine="0"/>
              <w:jc w:val="left"/>
              <w:rPr>
                <w:sz w:val="24"/>
                <w:szCs w:val="24"/>
              </w:rPr>
            </w:pPr>
            <w:r>
              <w:rPr>
                <w:sz w:val="24"/>
                <w:szCs w:val="24"/>
              </w:rPr>
              <w:t>Прогулы</w:t>
            </w:r>
          </w:p>
        </w:tc>
        <w:tc>
          <w:tcPr>
            <w:tcW w:w="865" w:type="dxa"/>
            <w:tcBorders>
              <w:top w:val="single" w:sz="4" w:space="0" w:color="000000"/>
              <w:left w:val="single" w:sz="4" w:space="0" w:color="000000"/>
              <w:bottom w:val="single" w:sz="4" w:space="0" w:color="000000"/>
              <w:right w:val="single" w:sz="4" w:space="0" w:color="000000"/>
            </w:tcBorders>
          </w:tcPr>
          <w:p w:rsidR="00E819CD" w:rsidRDefault="00E819CD">
            <w:pPr>
              <w:spacing w:after="0" w:line="259" w:lineRule="auto"/>
              <w:ind w:left="183" w:firstLine="0"/>
              <w:jc w:val="left"/>
              <w:rPr>
                <w:sz w:val="24"/>
                <w:szCs w:val="24"/>
              </w:rPr>
            </w:pPr>
            <w:r>
              <w:rPr>
                <w:sz w:val="24"/>
                <w:szCs w:val="24"/>
              </w:rPr>
              <w:t>П</w:t>
            </w:r>
          </w:p>
        </w:tc>
      </w:tr>
    </w:tbl>
    <w:p w:rsidR="00F02474" w:rsidRDefault="00F02474">
      <w:pPr>
        <w:ind w:left="62" w:right="104"/>
        <w:rPr>
          <w:sz w:val="24"/>
          <w:szCs w:val="24"/>
        </w:rPr>
      </w:pPr>
    </w:p>
    <w:p w:rsidR="00F02474" w:rsidRDefault="00F02474">
      <w:pPr>
        <w:ind w:left="62" w:right="104"/>
        <w:rPr>
          <w:sz w:val="24"/>
          <w:szCs w:val="24"/>
        </w:rPr>
      </w:pPr>
    </w:p>
    <w:p w:rsidR="00AB492E" w:rsidRPr="00684900" w:rsidRDefault="00EF79BC">
      <w:pPr>
        <w:ind w:left="62" w:right="104"/>
        <w:rPr>
          <w:sz w:val="24"/>
          <w:szCs w:val="24"/>
        </w:rPr>
      </w:pPr>
      <w:r w:rsidRPr="00684900">
        <w:rPr>
          <w:sz w:val="24"/>
          <w:szCs w:val="24"/>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AB492E" w:rsidRPr="00684900" w:rsidRDefault="00EF79BC">
      <w:pPr>
        <w:ind w:left="62" w:right="104"/>
        <w:rPr>
          <w:sz w:val="24"/>
          <w:szCs w:val="24"/>
        </w:rPr>
      </w:pPr>
      <w:r w:rsidRPr="00684900">
        <w:rPr>
          <w:sz w:val="24"/>
          <w:szCs w:val="24"/>
        </w:rPr>
        <w:t xml:space="preserve">Регистры бухгалтерского учета, сформированные в электронном виде без применения электронной цифровой </w:t>
      </w:r>
      <w:r w:rsidR="000641C4">
        <w:rPr>
          <w:sz w:val="24"/>
          <w:szCs w:val="24"/>
        </w:rPr>
        <w:t>подписи, формируются на электронных</w:t>
      </w:r>
      <w:r w:rsidR="00FF33E5">
        <w:rPr>
          <w:sz w:val="24"/>
          <w:szCs w:val="24"/>
        </w:rPr>
        <w:t>, бумажных</w:t>
      </w:r>
      <w:r w:rsidRPr="00684900">
        <w:rPr>
          <w:sz w:val="24"/>
          <w:szCs w:val="24"/>
        </w:rPr>
        <w:t xml:space="preserve"> носителях: </w:t>
      </w:r>
    </w:p>
    <w:p w:rsidR="00AB492E" w:rsidRPr="00684900" w:rsidRDefault="00EF79BC">
      <w:pPr>
        <w:ind w:left="788" w:right="104" w:firstLine="0"/>
        <w:rPr>
          <w:sz w:val="24"/>
          <w:szCs w:val="24"/>
        </w:rPr>
      </w:pPr>
      <w:r w:rsidRPr="00684900">
        <w:rPr>
          <w:sz w:val="24"/>
          <w:szCs w:val="24"/>
        </w:rPr>
        <w:t xml:space="preserve">а) в обязательном порядке: </w:t>
      </w:r>
    </w:p>
    <w:tbl>
      <w:tblPr>
        <w:tblW w:w="9642" w:type="dxa"/>
        <w:tblInd w:w="77" w:type="dxa"/>
        <w:tblCellMar>
          <w:top w:w="126" w:type="dxa"/>
          <w:right w:w="26" w:type="dxa"/>
        </w:tblCellMar>
        <w:tblLook w:val="04A0" w:firstRow="1" w:lastRow="0" w:firstColumn="1" w:lastColumn="0" w:noHBand="0" w:noVBand="1"/>
      </w:tblPr>
      <w:tblGrid>
        <w:gridCol w:w="1416"/>
        <w:gridCol w:w="5676"/>
        <w:gridCol w:w="2550"/>
      </w:tblGrid>
      <w:tr w:rsidR="00AB492E" w:rsidRPr="00684900">
        <w:trPr>
          <w:trHeight w:val="778"/>
        </w:trPr>
        <w:tc>
          <w:tcPr>
            <w:tcW w:w="141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center"/>
              <w:rPr>
                <w:sz w:val="24"/>
                <w:szCs w:val="24"/>
              </w:rPr>
            </w:pPr>
            <w:r w:rsidRPr="00684900">
              <w:rPr>
                <w:b/>
                <w:sz w:val="24"/>
                <w:szCs w:val="24"/>
              </w:rPr>
              <w:lastRenderedPageBreak/>
              <w:t>Код формы регистра</w:t>
            </w:r>
          </w:p>
        </w:tc>
        <w:tc>
          <w:tcPr>
            <w:tcW w:w="5676" w:type="dxa"/>
            <w:tcBorders>
              <w:top w:val="single" w:sz="4" w:space="0" w:color="000000"/>
              <w:left w:val="single" w:sz="4" w:space="0" w:color="000000"/>
              <w:bottom w:val="single" w:sz="4" w:space="0" w:color="000000"/>
              <w:right w:val="single" w:sz="4" w:space="0" w:color="000000"/>
            </w:tcBorders>
          </w:tcPr>
          <w:p w:rsidR="00AB492E" w:rsidRPr="00684900" w:rsidRDefault="00EF79BC">
            <w:pPr>
              <w:tabs>
                <w:tab w:val="center" w:pos="2834"/>
              </w:tabs>
              <w:spacing w:after="0" w:line="259" w:lineRule="auto"/>
              <w:ind w:left="-25" w:firstLine="0"/>
              <w:jc w:val="left"/>
              <w:rPr>
                <w:sz w:val="24"/>
                <w:szCs w:val="24"/>
              </w:rPr>
            </w:pPr>
            <w:r w:rsidRPr="00684900">
              <w:rPr>
                <w:b/>
                <w:sz w:val="24"/>
                <w:szCs w:val="24"/>
              </w:rPr>
              <w:tab/>
              <w:t>Наименование регистра</w:t>
            </w:r>
          </w:p>
        </w:tc>
        <w:tc>
          <w:tcPr>
            <w:tcW w:w="255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7" w:firstLine="0"/>
              <w:jc w:val="center"/>
              <w:rPr>
                <w:sz w:val="24"/>
                <w:szCs w:val="24"/>
              </w:rPr>
            </w:pPr>
            <w:r w:rsidRPr="00684900">
              <w:rPr>
                <w:b/>
                <w:sz w:val="24"/>
                <w:szCs w:val="24"/>
              </w:rPr>
              <w:t>Периодичность</w:t>
            </w:r>
          </w:p>
        </w:tc>
      </w:tr>
      <w:tr w:rsidR="00AB492E" w:rsidRPr="00684900" w:rsidTr="006E0E3A">
        <w:tblPrEx>
          <w:tblCellMar>
            <w:top w:w="121" w:type="dxa"/>
            <w:left w:w="5" w:type="dxa"/>
            <w:right w:w="108" w:type="dxa"/>
          </w:tblCellMar>
        </w:tblPrEx>
        <w:trPr>
          <w:trHeight w:val="336"/>
        </w:trPr>
        <w:tc>
          <w:tcPr>
            <w:tcW w:w="141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0504071</w:t>
            </w:r>
          </w:p>
        </w:tc>
        <w:tc>
          <w:tcPr>
            <w:tcW w:w="567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Журналы операций</w:t>
            </w:r>
          </w:p>
        </w:tc>
        <w:tc>
          <w:tcPr>
            <w:tcW w:w="255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Ежемесячно</w:t>
            </w:r>
          </w:p>
        </w:tc>
      </w:tr>
      <w:tr w:rsidR="00AB492E" w:rsidRPr="00684900" w:rsidTr="006E0E3A">
        <w:tblPrEx>
          <w:tblCellMar>
            <w:top w:w="121" w:type="dxa"/>
            <w:left w:w="5" w:type="dxa"/>
            <w:right w:w="108" w:type="dxa"/>
          </w:tblCellMar>
        </w:tblPrEx>
        <w:trPr>
          <w:trHeight w:val="316"/>
        </w:trPr>
        <w:tc>
          <w:tcPr>
            <w:tcW w:w="141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0504072</w:t>
            </w:r>
          </w:p>
        </w:tc>
        <w:tc>
          <w:tcPr>
            <w:tcW w:w="567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Главная книга</w:t>
            </w:r>
          </w:p>
        </w:tc>
        <w:tc>
          <w:tcPr>
            <w:tcW w:w="2550" w:type="dxa"/>
            <w:tcBorders>
              <w:top w:val="single" w:sz="4" w:space="0" w:color="000000"/>
              <w:left w:val="single" w:sz="4" w:space="0" w:color="000000"/>
              <w:bottom w:val="single" w:sz="4" w:space="0" w:color="000000"/>
              <w:right w:val="single" w:sz="4" w:space="0" w:color="000000"/>
            </w:tcBorders>
          </w:tcPr>
          <w:p w:rsidR="00AB492E" w:rsidRPr="00684900" w:rsidRDefault="00EF79BC" w:rsidP="006E0E3A">
            <w:pPr>
              <w:spacing w:after="0" w:line="259" w:lineRule="auto"/>
              <w:ind w:left="0" w:firstLine="0"/>
              <w:jc w:val="left"/>
              <w:rPr>
                <w:sz w:val="24"/>
                <w:szCs w:val="24"/>
              </w:rPr>
            </w:pPr>
            <w:r w:rsidRPr="00684900">
              <w:rPr>
                <w:sz w:val="24"/>
                <w:szCs w:val="24"/>
              </w:rPr>
              <w:t>Еже</w:t>
            </w:r>
            <w:r w:rsidR="006E0E3A">
              <w:rPr>
                <w:sz w:val="24"/>
                <w:szCs w:val="24"/>
              </w:rPr>
              <w:t>годно</w:t>
            </w:r>
          </w:p>
        </w:tc>
      </w:tr>
      <w:tr w:rsidR="00AB492E" w:rsidRPr="00684900" w:rsidTr="006E0E3A">
        <w:tblPrEx>
          <w:tblCellMar>
            <w:top w:w="121" w:type="dxa"/>
            <w:left w:w="5" w:type="dxa"/>
            <w:right w:w="108" w:type="dxa"/>
          </w:tblCellMar>
        </w:tblPrEx>
        <w:trPr>
          <w:trHeight w:val="643"/>
        </w:trPr>
        <w:tc>
          <w:tcPr>
            <w:tcW w:w="141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0504086</w:t>
            </w:r>
          </w:p>
        </w:tc>
        <w:tc>
          <w:tcPr>
            <w:tcW w:w="567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Инвентаризационная опись (сличительная ведомость) бланков строгой отчетности и денежных документов</w:t>
            </w:r>
          </w:p>
        </w:tc>
        <w:tc>
          <w:tcPr>
            <w:tcW w:w="255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rPr>
                <w:sz w:val="24"/>
                <w:szCs w:val="24"/>
              </w:rPr>
            </w:pPr>
            <w:r w:rsidRPr="00684900">
              <w:rPr>
                <w:sz w:val="24"/>
                <w:szCs w:val="24"/>
              </w:rPr>
              <w:t>При инвентаризации</w:t>
            </w:r>
          </w:p>
        </w:tc>
      </w:tr>
      <w:tr w:rsidR="00AB492E" w:rsidRPr="00684900" w:rsidTr="006E0E3A">
        <w:tblPrEx>
          <w:tblCellMar>
            <w:top w:w="121" w:type="dxa"/>
            <w:left w:w="5" w:type="dxa"/>
            <w:right w:w="108" w:type="dxa"/>
          </w:tblCellMar>
        </w:tblPrEx>
        <w:trPr>
          <w:trHeight w:val="636"/>
        </w:trPr>
        <w:tc>
          <w:tcPr>
            <w:tcW w:w="141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0504087</w:t>
            </w:r>
          </w:p>
        </w:tc>
        <w:tc>
          <w:tcPr>
            <w:tcW w:w="567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Инвентаризационная опись (сличительная ведомость) по объектам нефинансовых активов</w:t>
            </w:r>
          </w:p>
        </w:tc>
        <w:tc>
          <w:tcPr>
            <w:tcW w:w="255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rPr>
                <w:sz w:val="24"/>
                <w:szCs w:val="24"/>
              </w:rPr>
            </w:pPr>
            <w:r w:rsidRPr="00684900">
              <w:rPr>
                <w:sz w:val="24"/>
                <w:szCs w:val="24"/>
              </w:rPr>
              <w:t>При инвентаризации</w:t>
            </w:r>
          </w:p>
        </w:tc>
      </w:tr>
      <w:tr w:rsidR="00AB492E" w:rsidRPr="00684900" w:rsidTr="006E0E3A">
        <w:tblPrEx>
          <w:tblCellMar>
            <w:top w:w="121" w:type="dxa"/>
            <w:left w:w="5" w:type="dxa"/>
            <w:right w:w="108" w:type="dxa"/>
          </w:tblCellMar>
        </w:tblPrEx>
        <w:trPr>
          <w:trHeight w:val="575"/>
        </w:trPr>
        <w:tc>
          <w:tcPr>
            <w:tcW w:w="141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0504088</w:t>
            </w:r>
          </w:p>
        </w:tc>
        <w:tc>
          <w:tcPr>
            <w:tcW w:w="567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Инвентаризационная опись наличных денежных средств</w:t>
            </w:r>
          </w:p>
        </w:tc>
        <w:tc>
          <w:tcPr>
            <w:tcW w:w="255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rPr>
                <w:sz w:val="24"/>
                <w:szCs w:val="24"/>
              </w:rPr>
            </w:pPr>
            <w:r w:rsidRPr="00684900">
              <w:rPr>
                <w:sz w:val="24"/>
                <w:szCs w:val="24"/>
              </w:rPr>
              <w:t>При инвентаризации</w:t>
            </w:r>
          </w:p>
        </w:tc>
      </w:tr>
      <w:tr w:rsidR="00AB492E" w:rsidRPr="00684900" w:rsidTr="006E0E3A">
        <w:tblPrEx>
          <w:tblCellMar>
            <w:top w:w="121" w:type="dxa"/>
            <w:left w:w="5" w:type="dxa"/>
            <w:right w:w="108" w:type="dxa"/>
          </w:tblCellMar>
        </w:tblPrEx>
        <w:trPr>
          <w:trHeight w:val="998"/>
        </w:trPr>
        <w:tc>
          <w:tcPr>
            <w:tcW w:w="1416" w:type="dxa"/>
            <w:tcBorders>
              <w:top w:val="single" w:sz="4" w:space="0" w:color="000000"/>
              <w:left w:val="single" w:sz="4" w:space="0" w:color="000000"/>
              <w:bottom w:val="single" w:sz="4" w:space="0" w:color="000000"/>
              <w:right w:val="single" w:sz="4" w:space="0" w:color="000000"/>
            </w:tcBorders>
          </w:tcPr>
          <w:p w:rsidR="00AB492E" w:rsidRPr="00684900" w:rsidRDefault="00835D34">
            <w:pPr>
              <w:spacing w:after="0" w:line="259" w:lineRule="auto"/>
              <w:ind w:left="0" w:firstLine="0"/>
              <w:jc w:val="left"/>
              <w:rPr>
                <w:sz w:val="24"/>
                <w:szCs w:val="24"/>
              </w:rPr>
            </w:pPr>
            <w:r>
              <w:rPr>
                <w:sz w:val="24"/>
                <w:szCs w:val="24"/>
              </w:rPr>
              <w:t>0317015</w:t>
            </w:r>
          </w:p>
        </w:tc>
        <w:tc>
          <w:tcPr>
            <w:tcW w:w="5676" w:type="dxa"/>
            <w:tcBorders>
              <w:top w:val="single" w:sz="4" w:space="0" w:color="000000"/>
              <w:left w:val="single" w:sz="4" w:space="0" w:color="000000"/>
              <w:bottom w:val="single" w:sz="4" w:space="0" w:color="000000"/>
              <w:right w:val="single" w:sz="4" w:space="0" w:color="000000"/>
            </w:tcBorders>
          </w:tcPr>
          <w:p w:rsidR="00AB492E" w:rsidRPr="00684900" w:rsidRDefault="00835D34">
            <w:pPr>
              <w:spacing w:after="0" w:line="259" w:lineRule="auto"/>
              <w:ind w:left="5" w:right="955" w:firstLine="0"/>
              <w:rPr>
                <w:sz w:val="24"/>
                <w:szCs w:val="24"/>
              </w:rPr>
            </w:pPr>
            <w:r>
              <w:rPr>
                <w:sz w:val="24"/>
                <w:szCs w:val="24"/>
              </w:rPr>
              <w:t>Акт инвентаризации</w:t>
            </w:r>
            <w:r w:rsidRPr="00684900">
              <w:rPr>
                <w:sz w:val="24"/>
                <w:szCs w:val="24"/>
              </w:rPr>
              <w:t xml:space="preserve"> расчетов с покупателями, поставщиками и прочими дебиторами и кредиторами</w:t>
            </w:r>
          </w:p>
        </w:tc>
        <w:tc>
          <w:tcPr>
            <w:tcW w:w="255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rPr>
                <w:sz w:val="24"/>
                <w:szCs w:val="24"/>
              </w:rPr>
            </w:pPr>
            <w:r w:rsidRPr="00684900">
              <w:rPr>
                <w:sz w:val="24"/>
                <w:szCs w:val="24"/>
              </w:rPr>
              <w:t>При инвентаризации</w:t>
            </w:r>
          </w:p>
        </w:tc>
      </w:tr>
      <w:tr w:rsidR="00AB492E" w:rsidRPr="00684900" w:rsidTr="006E0E3A">
        <w:tblPrEx>
          <w:tblCellMar>
            <w:top w:w="121" w:type="dxa"/>
            <w:left w:w="5" w:type="dxa"/>
            <w:right w:w="108" w:type="dxa"/>
          </w:tblCellMar>
        </w:tblPrEx>
        <w:trPr>
          <w:trHeight w:val="632"/>
        </w:trPr>
        <w:tc>
          <w:tcPr>
            <w:tcW w:w="1416" w:type="dxa"/>
            <w:tcBorders>
              <w:top w:val="nil"/>
              <w:left w:val="single" w:sz="4" w:space="0" w:color="000000"/>
              <w:bottom w:val="single" w:sz="4" w:space="0" w:color="000000"/>
              <w:right w:val="single" w:sz="4" w:space="0" w:color="000000"/>
            </w:tcBorders>
          </w:tcPr>
          <w:p w:rsidR="00AB492E" w:rsidRPr="00684900" w:rsidRDefault="00835D34">
            <w:pPr>
              <w:spacing w:after="0" w:line="259" w:lineRule="auto"/>
              <w:ind w:left="0" w:firstLine="0"/>
              <w:jc w:val="left"/>
              <w:rPr>
                <w:sz w:val="24"/>
                <w:szCs w:val="24"/>
              </w:rPr>
            </w:pPr>
            <w:r>
              <w:rPr>
                <w:sz w:val="24"/>
                <w:szCs w:val="24"/>
              </w:rPr>
              <w:t>0504835</w:t>
            </w:r>
          </w:p>
        </w:tc>
        <w:tc>
          <w:tcPr>
            <w:tcW w:w="5676" w:type="dxa"/>
            <w:tcBorders>
              <w:top w:val="nil"/>
              <w:left w:val="single" w:sz="4" w:space="0" w:color="000000"/>
              <w:bottom w:val="single" w:sz="4" w:space="0" w:color="000000"/>
              <w:right w:val="single" w:sz="4" w:space="0" w:color="000000"/>
            </w:tcBorders>
          </w:tcPr>
          <w:p w:rsidR="00AB492E" w:rsidRPr="00684900" w:rsidRDefault="00835D34">
            <w:pPr>
              <w:spacing w:after="0" w:line="259" w:lineRule="auto"/>
              <w:ind w:left="5" w:firstLine="0"/>
              <w:jc w:val="left"/>
              <w:rPr>
                <w:sz w:val="24"/>
                <w:szCs w:val="24"/>
              </w:rPr>
            </w:pPr>
            <w:r>
              <w:rPr>
                <w:sz w:val="24"/>
                <w:szCs w:val="24"/>
              </w:rPr>
              <w:t>Акт</w:t>
            </w:r>
            <w:r w:rsidRPr="00684900">
              <w:rPr>
                <w:sz w:val="24"/>
                <w:szCs w:val="24"/>
              </w:rPr>
              <w:t xml:space="preserve"> </w:t>
            </w:r>
            <w:r>
              <w:rPr>
                <w:sz w:val="24"/>
                <w:szCs w:val="24"/>
              </w:rPr>
              <w:t>о</w:t>
            </w:r>
            <w:r w:rsidRPr="00684900">
              <w:rPr>
                <w:sz w:val="24"/>
                <w:szCs w:val="24"/>
              </w:rPr>
              <w:t xml:space="preserve"> результата</w:t>
            </w:r>
            <w:r>
              <w:rPr>
                <w:sz w:val="24"/>
                <w:szCs w:val="24"/>
              </w:rPr>
              <w:t>х</w:t>
            </w:r>
            <w:r w:rsidRPr="00684900">
              <w:rPr>
                <w:sz w:val="24"/>
                <w:szCs w:val="24"/>
              </w:rPr>
              <w:t xml:space="preserve"> инвентаризации</w:t>
            </w:r>
            <w:bookmarkStart w:id="0" w:name="_GoBack"/>
            <w:bookmarkEnd w:id="0"/>
          </w:p>
        </w:tc>
        <w:tc>
          <w:tcPr>
            <w:tcW w:w="2550" w:type="dxa"/>
            <w:tcBorders>
              <w:top w:val="nil"/>
              <w:left w:val="single" w:sz="4" w:space="0" w:color="000000"/>
              <w:bottom w:val="single" w:sz="4" w:space="0" w:color="000000"/>
              <w:right w:val="single" w:sz="4" w:space="0" w:color="000000"/>
            </w:tcBorders>
          </w:tcPr>
          <w:p w:rsidR="00AB492E" w:rsidRPr="00684900" w:rsidRDefault="00EF79BC">
            <w:pPr>
              <w:spacing w:after="0" w:line="259" w:lineRule="auto"/>
              <w:ind w:left="0" w:firstLine="0"/>
              <w:rPr>
                <w:sz w:val="24"/>
                <w:szCs w:val="24"/>
              </w:rPr>
            </w:pPr>
            <w:r w:rsidRPr="00684900">
              <w:rPr>
                <w:sz w:val="24"/>
                <w:szCs w:val="24"/>
              </w:rPr>
              <w:t>При инвентаризации</w:t>
            </w:r>
          </w:p>
        </w:tc>
      </w:tr>
    </w:tbl>
    <w:p w:rsidR="00AB492E" w:rsidRPr="00684900" w:rsidRDefault="00EF79BC">
      <w:pPr>
        <w:spacing w:after="290"/>
        <w:ind w:left="62" w:right="104"/>
        <w:rPr>
          <w:sz w:val="24"/>
          <w:szCs w:val="24"/>
        </w:rPr>
      </w:pPr>
      <w:r w:rsidRPr="00684900">
        <w:rPr>
          <w:sz w:val="24"/>
          <w:szCs w:val="24"/>
        </w:rPr>
        <w:t>б) по требованию органов, осуществляющих контроль в соответствии с законодательством Российской Федерации, суда и прокуратуры, субъекта учета, финансового органа муниципального образования.</w:t>
      </w:r>
    </w:p>
    <w:p w:rsidR="00AB492E" w:rsidRPr="006E0E3A" w:rsidRDefault="00EF79BC" w:rsidP="006E0E3A">
      <w:pPr>
        <w:spacing w:after="84" w:line="259" w:lineRule="auto"/>
        <w:ind w:firstLine="0"/>
        <w:jc w:val="center"/>
        <w:rPr>
          <w:b/>
          <w:sz w:val="24"/>
          <w:szCs w:val="24"/>
        </w:rPr>
      </w:pPr>
      <w:r w:rsidRPr="00684900">
        <w:rPr>
          <w:b/>
          <w:sz w:val="24"/>
          <w:szCs w:val="24"/>
        </w:rPr>
        <w:t>6.ПОРЯДОК ОТРАЖЕНИЯ ПЕРВИЧНЫХ (СВОДНЫХ) УЧЕТНЫХ ДОКУМЕНТОВ, ВЫСТАВЛЕННЫХ</w:t>
      </w:r>
      <w:r w:rsidR="004C48F6">
        <w:rPr>
          <w:b/>
          <w:sz w:val="24"/>
          <w:szCs w:val="24"/>
        </w:rPr>
        <w:t xml:space="preserve"> </w:t>
      </w:r>
      <w:r w:rsidRPr="006E0E3A">
        <w:rPr>
          <w:b/>
          <w:sz w:val="24"/>
          <w:szCs w:val="24"/>
        </w:rPr>
        <w:t>КОНТРАГЕНТОМ В ПОСЛЕДНИЙ РАБОЧИЙ ДЕНЬ ОТЧЕТНОГО ПЕРИОДА</w:t>
      </w:r>
    </w:p>
    <w:p w:rsidR="00AB492E" w:rsidRPr="00684900" w:rsidRDefault="00EF79BC">
      <w:pPr>
        <w:ind w:left="62" w:right="104"/>
        <w:rPr>
          <w:sz w:val="24"/>
          <w:szCs w:val="24"/>
        </w:rPr>
      </w:pPr>
      <w:r w:rsidRPr="00684900">
        <w:rPr>
          <w:sz w:val="24"/>
          <w:szCs w:val="24"/>
        </w:rPr>
        <w:t>Первичные (сводные) учетные документы, выставленные поставщиком (подрядчиком, исполнителем) в последний рабочий день отчетного периода, но поступившие от субъекта учета в месяце, следующем за отчетным:</w:t>
      </w:r>
    </w:p>
    <w:p w:rsidR="00AB492E" w:rsidRPr="00684900" w:rsidRDefault="00EF79BC">
      <w:pPr>
        <w:ind w:left="62" w:right="104"/>
        <w:rPr>
          <w:sz w:val="24"/>
          <w:szCs w:val="24"/>
        </w:rPr>
      </w:pPr>
      <w:r w:rsidRPr="00684900">
        <w:rPr>
          <w:sz w:val="24"/>
          <w:szCs w:val="24"/>
        </w:rPr>
        <w:t>-за 5 и более рабочих дней до даты представления отчетности - отражаются предыдущим месяцем;</w:t>
      </w:r>
    </w:p>
    <w:p w:rsidR="00AB492E" w:rsidRPr="00684900" w:rsidRDefault="00EF79BC">
      <w:pPr>
        <w:ind w:left="62" w:right="104"/>
        <w:rPr>
          <w:sz w:val="24"/>
          <w:szCs w:val="24"/>
        </w:rPr>
      </w:pPr>
      <w:r w:rsidRPr="00684900">
        <w:rPr>
          <w:sz w:val="24"/>
          <w:szCs w:val="24"/>
        </w:rPr>
        <w:t>-менее 5 рабочих дней до даты представления отчетности - отражаются месяцем их поступления.</w:t>
      </w:r>
    </w:p>
    <w:p w:rsidR="00AB492E" w:rsidRPr="00684900" w:rsidRDefault="00EF79BC">
      <w:pPr>
        <w:ind w:left="62" w:right="104"/>
        <w:rPr>
          <w:sz w:val="24"/>
          <w:szCs w:val="24"/>
        </w:rPr>
      </w:pPr>
      <w:r w:rsidRPr="00684900">
        <w:rPr>
          <w:sz w:val="24"/>
          <w:szCs w:val="24"/>
        </w:rPr>
        <w:t>Первичные (сводные) учетные документы, выставленные поставщиком (подрядчиком, исполнителем) в последний рабочий день отчетного года, но поступившие от субъекта учета в году, следующем за отчетным:</w:t>
      </w:r>
    </w:p>
    <w:p w:rsidR="00AB492E" w:rsidRPr="00684900" w:rsidRDefault="00EF79BC">
      <w:pPr>
        <w:ind w:left="62" w:right="104"/>
        <w:rPr>
          <w:sz w:val="24"/>
          <w:szCs w:val="24"/>
        </w:rPr>
      </w:pPr>
      <w:r w:rsidRPr="00684900">
        <w:rPr>
          <w:sz w:val="24"/>
          <w:szCs w:val="24"/>
        </w:rPr>
        <w:t>-за 10 и более рабочих дней до даты представления отчетности - отражаются предыдущим месяцем;</w:t>
      </w:r>
    </w:p>
    <w:p w:rsidR="00AB492E" w:rsidRPr="00684900" w:rsidRDefault="00EF79BC">
      <w:pPr>
        <w:spacing w:after="353"/>
        <w:ind w:left="62" w:right="104"/>
        <w:rPr>
          <w:sz w:val="24"/>
          <w:szCs w:val="24"/>
        </w:rPr>
      </w:pPr>
      <w:r w:rsidRPr="00684900">
        <w:rPr>
          <w:sz w:val="24"/>
          <w:szCs w:val="24"/>
        </w:rPr>
        <w:t>-менее 10 рабочих дней до даты представления отчетности - отражаются месяцем их поступления.</w:t>
      </w:r>
    </w:p>
    <w:p w:rsidR="004C0BAC" w:rsidRDefault="004C0BAC">
      <w:pPr>
        <w:spacing w:after="5" w:line="271" w:lineRule="auto"/>
        <w:ind w:left="1753" w:hanging="10"/>
        <w:jc w:val="left"/>
        <w:rPr>
          <w:b/>
          <w:sz w:val="24"/>
          <w:szCs w:val="24"/>
        </w:rPr>
      </w:pPr>
    </w:p>
    <w:p w:rsidR="006F6432" w:rsidRDefault="006F6432">
      <w:pPr>
        <w:spacing w:after="5" w:line="271" w:lineRule="auto"/>
        <w:ind w:left="1753" w:hanging="10"/>
        <w:jc w:val="left"/>
        <w:rPr>
          <w:b/>
          <w:sz w:val="24"/>
          <w:szCs w:val="24"/>
        </w:rPr>
      </w:pPr>
    </w:p>
    <w:p w:rsidR="006F6432" w:rsidRDefault="006F6432">
      <w:pPr>
        <w:spacing w:after="5" w:line="271" w:lineRule="auto"/>
        <w:ind w:left="1753" w:hanging="10"/>
        <w:jc w:val="left"/>
        <w:rPr>
          <w:b/>
          <w:sz w:val="24"/>
          <w:szCs w:val="24"/>
        </w:rPr>
      </w:pPr>
    </w:p>
    <w:p w:rsidR="006F6432" w:rsidRDefault="006F6432">
      <w:pPr>
        <w:spacing w:after="5" w:line="271" w:lineRule="auto"/>
        <w:ind w:left="1753" w:hanging="10"/>
        <w:jc w:val="left"/>
        <w:rPr>
          <w:b/>
          <w:sz w:val="24"/>
          <w:szCs w:val="24"/>
        </w:rPr>
      </w:pPr>
    </w:p>
    <w:p w:rsidR="00AB492E" w:rsidRPr="00684900" w:rsidRDefault="00EF79BC">
      <w:pPr>
        <w:spacing w:after="5" w:line="271" w:lineRule="auto"/>
        <w:ind w:left="1753" w:hanging="10"/>
        <w:jc w:val="left"/>
        <w:rPr>
          <w:sz w:val="24"/>
          <w:szCs w:val="24"/>
        </w:rPr>
      </w:pPr>
      <w:r w:rsidRPr="00684900">
        <w:rPr>
          <w:b/>
          <w:sz w:val="24"/>
          <w:szCs w:val="24"/>
        </w:rPr>
        <w:lastRenderedPageBreak/>
        <w:t xml:space="preserve">7.ОСНОВНЫЕ ПОЛОЖЕНИЯ ПРИ ПОДПИСАНИИ </w:t>
      </w:r>
    </w:p>
    <w:p w:rsidR="00AB492E" w:rsidRPr="00684900" w:rsidRDefault="00EF79BC">
      <w:pPr>
        <w:spacing w:after="278" w:line="271" w:lineRule="auto"/>
        <w:ind w:left="4068" w:hanging="2771"/>
        <w:jc w:val="left"/>
        <w:rPr>
          <w:sz w:val="24"/>
          <w:szCs w:val="24"/>
        </w:rPr>
      </w:pPr>
      <w:r w:rsidRPr="00684900">
        <w:rPr>
          <w:b/>
          <w:sz w:val="24"/>
          <w:szCs w:val="24"/>
        </w:rPr>
        <w:t>ДОКУМЕНТОВ (ПЕРВИЧНЫХ, РАСЧЕТНЫХ, СЛУЖЕБНЫХ, ОТЧЕТНЫХ И Т.Д.)</w:t>
      </w:r>
    </w:p>
    <w:p w:rsidR="00AB492E" w:rsidRPr="00684900" w:rsidRDefault="00EF79BC">
      <w:pPr>
        <w:ind w:left="62" w:right="104"/>
        <w:rPr>
          <w:sz w:val="24"/>
          <w:szCs w:val="24"/>
        </w:rPr>
      </w:pPr>
      <w:r w:rsidRPr="00684900">
        <w:rPr>
          <w:sz w:val="24"/>
          <w:szCs w:val="24"/>
        </w:rPr>
        <w:t xml:space="preserve">Первичные учетные документы, сформированные субъектом учета, подписываются уполномоченными лицами субъекта учета, а при наличии в первичных учетных документах полей </w:t>
      </w:r>
      <w:r w:rsidR="00581247">
        <w:rPr>
          <w:sz w:val="24"/>
          <w:szCs w:val="24"/>
        </w:rPr>
        <w:t xml:space="preserve">«Руководитель организации», </w:t>
      </w:r>
      <w:r w:rsidRPr="00684900">
        <w:rPr>
          <w:sz w:val="24"/>
          <w:szCs w:val="24"/>
        </w:rPr>
        <w:t>«Главный бухгалтер», «Бухгалт</w:t>
      </w:r>
      <w:r w:rsidR="001E12D7">
        <w:rPr>
          <w:sz w:val="24"/>
          <w:szCs w:val="24"/>
        </w:rPr>
        <w:t>ер», «Отметка бухгалтерии</w:t>
      </w:r>
      <w:r w:rsidRPr="00684900">
        <w:rPr>
          <w:sz w:val="24"/>
          <w:szCs w:val="24"/>
        </w:rPr>
        <w:t xml:space="preserve">» - лицом централизованной бухгалтерии, на которое возложена обязанность по ведению бюджетного (бухгалтерского) учета и (или) составлению бюджетной (бухгалтерской) отчетности. </w:t>
      </w:r>
    </w:p>
    <w:p w:rsidR="00AB492E" w:rsidRPr="00684900" w:rsidRDefault="00EF79BC">
      <w:pPr>
        <w:ind w:left="62" w:right="104"/>
        <w:rPr>
          <w:sz w:val="24"/>
          <w:szCs w:val="24"/>
        </w:rPr>
      </w:pPr>
      <w:r w:rsidRPr="00684900">
        <w:rPr>
          <w:sz w:val="24"/>
          <w:szCs w:val="24"/>
        </w:rPr>
        <w:t>Регистры бухгалтерского учета, сформированные централизованной бухгалтерией, содержащие поля «Главный</w:t>
      </w:r>
      <w:r w:rsidR="00422E57">
        <w:rPr>
          <w:sz w:val="24"/>
          <w:szCs w:val="24"/>
        </w:rPr>
        <w:t xml:space="preserve"> бухгалтер»</w:t>
      </w:r>
      <w:r w:rsidRPr="00684900">
        <w:rPr>
          <w:sz w:val="24"/>
          <w:szCs w:val="24"/>
        </w:rPr>
        <w:t xml:space="preserve">, «Ответственный исполнитель», «Исполнитель», «Составил» подписываются лицом централизованной бухгалтерии, на которое возложена обязанность по ведению бюджетного (бухгалтерского) учета и (или) составлению бюджетной (бухгалтерской) отчетности. </w:t>
      </w:r>
    </w:p>
    <w:p w:rsidR="00AB492E" w:rsidRPr="00684900" w:rsidRDefault="00EF79BC">
      <w:pPr>
        <w:ind w:left="62" w:right="104"/>
        <w:rPr>
          <w:sz w:val="24"/>
          <w:szCs w:val="24"/>
        </w:rPr>
      </w:pPr>
      <w:r w:rsidRPr="00684900">
        <w:rPr>
          <w:sz w:val="24"/>
          <w:szCs w:val="24"/>
        </w:rPr>
        <w:t xml:space="preserve">Бюджетная (бухгалтерская) отчетность, составленная централизованной бухгалтерией, в поле «Руководитель» подписывается  руководителем субъекта учета, передавшего полномочия по ведению учета и (или) составлению бюджетной (бухгалтерской) отчетности, в поле «Главный бухгалтер» - руководителем централизованной бухгалтерии либо лицом им уполномоченным, осуществляющим ведение бюджетного (бухгалтерского) учета и (или) составление бюджетной (бухгалтерской) отчетности, в поле «Исполнитель» - лицом централизованной бухгалтерии, на которое возложена обязанность по ведению бюджетного (бухгалтерского) учета и (или) составлению бюджетной (бухгалтерской) отчетности. </w:t>
      </w:r>
    </w:p>
    <w:p w:rsidR="00AB492E" w:rsidRPr="00684900" w:rsidRDefault="00EF79BC">
      <w:pPr>
        <w:ind w:left="62" w:right="104"/>
        <w:rPr>
          <w:sz w:val="24"/>
          <w:szCs w:val="24"/>
        </w:rPr>
      </w:pPr>
      <w:r w:rsidRPr="00684900">
        <w:rPr>
          <w:sz w:val="24"/>
          <w:szCs w:val="24"/>
        </w:rPr>
        <w:t xml:space="preserve">В случае отсутствия в формах бюджетной (бухгалтерской) отчетности поля «Исполнитель» проставляется штамп с указанием должности и расшифровки подписи. </w:t>
      </w:r>
    </w:p>
    <w:p w:rsidR="00AB492E" w:rsidRPr="00684900" w:rsidRDefault="00EF79BC">
      <w:pPr>
        <w:ind w:left="62" w:right="104"/>
        <w:rPr>
          <w:sz w:val="24"/>
          <w:szCs w:val="24"/>
        </w:rPr>
      </w:pPr>
      <w:r w:rsidRPr="00684900">
        <w:rPr>
          <w:sz w:val="24"/>
          <w:szCs w:val="24"/>
        </w:rPr>
        <w:t xml:space="preserve">Формы бюджетной (бухгалтерской) отчетности, содержащие плановые (прогнозные) и (или) аналитические (управленческие) показатели, подписываются руководителем финансово-экономической службы субъекта учета и (или) лицом субъекта учета, ответственным за формирование аналитической (управленческой) информации, предоставившим указанные данные в целях составления бюджетной (бухгалтерской) отчетности. </w:t>
      </w:r>
    </w:p>
    <w:p w:rsidR="00AB492E" w:rsidRPr="00684900" w:rsidRDefault="00EF79BC">
      <w:pPr>
        <w:ind w:left="62" w:right="104"/>
        <w:rPr>
          <w:sz w:val="24"/>
          <w:szCs w:val="24"/>
        </w:rPr>
      </w:pPr>
      <w:r w:rsidRPr="00684900">
        <w:rPr>
          <w:sz w:val="24"/>
          <w:szCs w:val="24"/>
        </w:rPr>
        <w:t xml:space="preserve">Служебная информация, предоставляемая централизованной бухгалтерией по запросу субъекта учета, подписывается лицом, на которое возложена обязанность по ведению бюджетного (бухгалтерского) учета и (или) составлению бюджетной (бухгалтерской) отчетности. </w:t>
      </w:r>
    </w:p>
    <w:p w:rsidR="00FC55D3" w:rsidRDefault="00EF79BC" w:rsidP="00B00849">
      <w:pPr>
        <w:spacing w:after="0"/>
        <w:ind w:left="62" w:right="104"/>
        <w:rPr>
          <w:sz w:val="24"/>
          <w:szCs w:val="24"/>
        </w:rPr>
      </w:pPr>
      <w:r w:rsidRPr="00684900">
        <w:rPr>
          <w:sz w:val="24"/>
          <w:szCs w:val="24"/>
        </w:rPr>
        <w:t>Информация, сформированная централизованной бухгалтерией, предусматривающая подписи руководителя и главного бухгалтера (бухгалтера), подписывается руководителем субъекта учета и лицом, на которое возложена обязанность по ведению бюджетного (бухгалтерского) учета и (или) составлению бюджетной (бухгалтерской) отчетности, соответственно.</w:t>
      </w:r>
    </w:p>
    <w:p w:rsidR="00AB492E" w:rsidRPr="00684900" w:rsidRDefault="00E23152" w:rsidP="00B00849">
      <w:pPr>
        <w:spacing w:after="0"/>
        <w:ind w:left="62" w:right="104"/>
        <w:rPr>
          <w:sz w:val="24"/>
          <w:szCs w:val="24"/>
        </w:rPr>
      </w:pPr>
      <w:r>
        <w:rPr>
          <w:sz w:val="24"/>
          <w:szCs w:val="24"/>
        </w:rPr>
        <w:t xml:space="preserve"> На период нахождения </w:t>
      </w:r>
      <w:r w:rsidR="00EF79BC" w:rsidRPr="00684900">
        <w:rPr>
          <w:sz w:val="24"/>
          <w:szCs w:val="24"/>
        </w:rPr>
        <w:t xml:space="preserve"> </w:t>
      </w:r>
      <w:r>
        <w:rPr>
          <w:sz w:val="24"/>
          <w:szCs w:val="24"/>
        </w:rPr>
        <w:t>руководителя в отпуске, на больничном листе</w:t>
      </w:r>
      <w:r w:rsidR="002801ED">
        <w:rPr>
          <w:sz w:val="24"/>
          <w:szCs w:val="24"/>
        </w:rPr>
        <w:t>,</w:t>
      </w:r>
      <w:r w:rsidR="003534FA">
        <w:rPr>
          <w:sz w:val="24"/>
          <w:szCs w:val="24"/>
        </w:rPr>
        <w:t xml:space="preserve"> </w:t>
      </w:r>
      <w:r w:rsidR="002801ED">
        <w:rPr>
          <w:sz w:val="24"/>
          <w:szCs w:val="24"/>
        </w:rPr>
        <w:t xml:space="preserve">в командировке </w:t>
      </w:r>
      <w:r w:rsidR="00396E3D">
        <w:rPr>
          <w:sz w:val="24"/>
          <w:szCs w:val="24"/>
        </w:rPr>
        <w:t xml:space="preserve"> </w:t>
      </w:r>
      <w:r w:rsidR="002801ED">
        <w:rPr>
          <w:sz w:val="24"/>
          <w:szCs w:val="24"/>
        </w:rPr>
        <w:t>руководи</w:t>
      </w:r>
      <w:r w:rsidR="00396E3D">
        <w:rPr>
          <w:sz w:val="24"/>
          <w:szCs w:val="24"/>
        </w:rPr>
        <w:t>телем назначается  лицо,</w:t>
      </w:r>
      <w:r w:rsidR="00A51BE8">
        <w:rPr>
          <w:sz w:val="24"/>
          <w:szCs w:val="24"/>
        </w:rPr>
        <w:t xml:space="preserve"> временно исполняющее обязан</w:t>
      </w:r>
      <w:r w:rsidR="00947440">
        <w:rPr>
          <w:sz w:val="24"/>
          <w:szCs w:val="24"/>
        </w:rPr>
        <w:t>ности директора</w:t>
      </w:r>
      <w:r w:rsidR="00FC55D3">
        <w:rPr>
          <w:sz w:val="24"/>
          <w:szCs w:val="24"/>
        </w:rPr>
        <w:t>,</w:t>
      </w:r>
      <w:r w:rsidR="00947440">
        <w:rPr>
          <w:sz w:val="24"/>
          <w:szCs w:val="24"/>
        </w:rPr>
        <w:t xml:space="preserve"> действующее на основании приказа</w:t>
      </w:r>
      <w:r w:rsidR="00EA3B2D">
        <w:rPr>
          <w:sz w:val="24"/>
          <w:szCs w:val="24"/>
        </w:rPr>
        <w:t>, в том числе</w:t>
      </w:r>
      <w:r w:rsidR="00FC6E8C">
        <w:rPr>
          <w:sz w:val="24"/>
          <w:szCs w:val="24"/>
        </w:rPr>
        <w:t xml:space="preserve"> на основании доверенности</w:t>
      </w:r>
      <w:r w:rsidR="00947440">
        <w:rPr>
          <w:sz w:val="24"/>
          <w:szCs w:val="24"/>
        </w:rPr>
        <w:t xml:space="preserve"> </w:t>
      </w:r>
      <w:r w:rsidR="00640205">
        <w:rPr>
          <w:sz w:val="24"/>
          <w:szCs w:val="24"/>
        </w:rPr>
        <w:t>.</w:t>
      </w:r>
    </w:p>
    <w:p w:rsidR="00AB492E" w:rsidRPr="00684900" w:rsidRDefault="00AB492E" w:rsidP="00B00849">
      <w:pPr>
        <w:spacing w:after="0" w:line="259" w:lineRule="auto"/>
        <w:ind w:firstLine="0"/>
        <w:jc w:val="left"/>
        <w:rPr>
          <w:sz w:val="24"/>
          <w:szCs w:val="24"/>
        </w:rPr>
      </w:pPr>
    </w:p>
    <w:p w:rsidR="00AB492E" w:rsidRPr="00684900" w:rsidRDefault="00EF79BC">
      <w:pPr>
        <w:pStyle w:val="1"/>
        <w:spacing w:after="236"/>
        <w:ind w:left="823"/>
        <w:rPr>
          <w:sz w:val="24"/>
          <w:szCs w:val="24"/>
        </w:rPr>
      </w:pPr>
      <w:r w:rsidRPr="00684900">
        <w:rPr>
          <w:sz w:val="24"/>
          <w:szCs w:val="24"/>
        </w:rPr>
        <w:lastRenderedPageBreak/>
        <w:t>8.</w:t>
      </w:r>
      <w:r w:rsidR="00B00849">
        <w:rPr>
          <w:rFonts w:eastAsia="Arial"/>
          <w:sz w:val="24"/>
          <w:szCs w:val="24"/>
        </w:rPr>
        <w:t xml:space="preserve">РАБОЧИЙ </w:t>
      </w:r>
      <w:r w:rsidRPr="00684900">
        <w:rPr>
          <w:sz w:val="24"/>
          <w:szCs w:val="24"/>
        </w:rPr>
        <w:t xml:space="preserve">ПЛАН СЧЕТОВ </w:t>
      </w:r>
    </w:p>
    <w:p w:rsidR="00AB492E" w:rsidRPr="00684900" w:rsidRDefault="00EF79BC">
      <w:pPr>
        <w:ind w:left="62" w:right="104"/>
        <w:rPr>
          <w:sz w:val="24"/>
          <w:szCs w:val="24"/>
        </w:rPr>
      </w:pPr>
      <w:r w:rsidRPr="00684900">
        <w:rPr>
          <w:sz w:val="24"/>
          <w:szCs w:val="24"/>
        </w:rPr>
        <w:t xml:space="preserve">Рабочий план счетов централизованного бухгалтерского учета разработан с учетом требований Приказа 256н, на основании Инструкции 157н, Инструкции 162н, Инструкция 174н, Инструкция 183н, порядка применения классификации операций сектора государственного управления, утвержденного приказом Министерства финансов Российской Федерации от 29 ноября 2017 г. N209н, </w:t>
      </w:r>
      <w:hyperlink r:id="rId20">
        <w:r w:rsidRPr="00684900">
          <w:rPr>
            <w:sz w:val="24"/>
            <w:szCs w:val="24"/>
          </w:rPr>
          <w:t xml:space="preserve">порядка </w:t>
        </w:r>
      </w:hyperlink>
      <w:r w:rsidRPr="00684900">
        <w:rPr>
          <w:sz w:val="24"/>
          <w:szCs w:val="24"/>
        </w:rPr>
        <w:t xml:space="preserve">формирования и применения кодов 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6 июня 2019 г. N85н. Рабочий план счетов бюджетного учета органов местного самоуправления, муниципальных казенных учреждений </w:t>
      </w:r>
      <w:r w:rsidRPr="001C654E">
        <w:rPr>
          <w:b/>
          <w:sz w:val="24"/>
          <w:szCs w:val="24"/>
        </w:rPr>
        <w:t>Приложения № 5.</w:t>
      </w:r>
      <w:r w:rsidRPr="00684900">
        <w:rPr>
          <w:sz w:val="24"/>
          <w:szCs w:val="24"/>
        </w:rPr>
        <w:t xml:space="preserve"> Рабочий план счетов бухгалтерского учета муниципальных бюджетных (автономных) учреждений </w:t>
      </w:r>
      <w:r w:rsidRPr="001C654E">
        <w:rPr>
          <w:b/>
          <w:sz w:val="24"/>
          <w:szCs w:val="24"/>
        </w:rPr>
        <w:t>Приложение №6.</w:t>
      </w:r>
    </w:p>
    <w:p w:rsidR="00AB492E" w:rsidRPr="00684900" w:rsidRDefault="00EF79BC">
      <w:pPr>
        <w:ind w:left="62" w:right="104"/>
        <w:rPr>
          <w:sz w:val="24"/>
          <w:szCs w:val="24"/>
        </w:rPr>
      </w:pPr>
      <w:r w:rsidRPr="00684900">
        <w:rPr>
          <w:sz w:val="24"/>
          <w:szCs w:val="24"/>
        </w:rPr>
        <w:t xml:space="preserve">При формировании 1 - 17 разрядов номеров счетов указываются коды (составные части кодов) бюджетной классификации Российской Федерации текущего (отчетного) финансового года. При этом перенос показателей на очередной финансовый год осуществляется с учетом измененных кодов бюджетной классификации расходов, доходов, источников финансирования дефицита бюджета на очередной финансовый год. </w:t>
      </w:r>
    </w:p>
    <w:p w:rsidR="00AB492E" w:rsidRPr="00684900" w:rsidRDefault="00EF79BC">
      <w:pPr>
        <w:ind w:left="62" w:right="104"/>
        <w:rPr>
          <w:sz w:val="24"/>
          <w:szCs w:val="24"/>
        </w:rPr>
      </w:pPr>
      <w:r w:rsidRPr="00684900">
        <w:rPr>
          <w:sz w:val="24"/>
          <w:szCs w:val="24"/>
        </w:rPr>
        <w:t xml:space="preserve">Формирование номеров счетов (кодов синтетического и аналитического учета) осуществляется с отражением следующих кодов: </w:t>
      </w:r>
    </w:p>
    <w:p w:rsidR="00AB492E" w:rsidRPr="00684900" w:rsidRDefault="00EF79BC">
      <w:pPr>
        <w:ind w:left="788" w:right="104" w:firstLine="0"/>
        <w:rPr>
          <w:sz w:val="24"/>
          <w:szCs w:val="24"/>
        </w:rPr>
      </w:pPr>
      <w:r w:rsidRPr="00684900">
        <w:rPr>
          <w:sz w:val="24"/>
          <w:szCs w:val="24"/>
        </w:rPr>
        <w:t xml:space="preserve">1.В бюджетном учете: </w:t>
      </w:r>
    </w:p>
    <w:p w:rsidR="00AB492E" w:rsidRPr="00684900" w:rsidRDefault="00EF79BC">
      <w:pPr>
        <w:ind w:left="62" w:right="104"/>
        <w:rPr>
          <w:sz w:val="24"/>
          <w:szCs w:val="24"/>
        </w:rPr>
      </w:pPr>
      <w:r w:rsidRPr="00684900">
        <w:rPr>
          <w:sz w:val="24"/>
          <w:szCs w:val="24"/>
        </w:rPr>
        <w:t xml:space="preserve">-в 1-17 разрядах - код классификации расходов бюджета (КРБ) – код раздела, подраздела, целевой статьи и вида расходов, по которым субъекту учета предусмотрены бюджетные ассигнования (лимиты бюджетных обязательств) на соответствующий финансовый год и годы планового периода; </w:t>
      </w:r>
    </w:p>
    <w:p w:rsidR="00AB492E" w:rsidRPr="00684900" w:rsidRDefault="00EF79BC">
      <w:pPr>
        <w:ind w:left="62" w:right="104"/>
        <w:rPr>
          <w:sz w:val="24"/>
          <w:szCs w:val="24"/>
        </w:rPr>
      </w:pPr>
      <w:r w:rsidRPr="00684900">
        <w:rPr>
          <w:sz w:val="24"/>
          <w:szCs w:val="24"/>
        </w:rPr>
        <w:t xml:space="preserve">-в 1-17 разрядах - код классификации доходов бюджета (КДБ) - код вида, подвида доходов бюджета, по которым субъект учета осуществляет полномочия главного администратора (администратора) доходов бюджета; </w:t>
      </w:r>
    </w:p>
    <w:p w:rsidR="00AB492E" w:rsidRPr="00684900" w:rsidRDefault="00EF79BC">
      <w:pPr>
        <w:ind w:left="62" w:right="104"/>
        <w:rPr>
          <w:sz w:val="24"/>
          <w:szCs w:val="24"/>
        </w:rPr>
      </w:pPr>
      <w:r w:rsidRPr="00684900">
        <w:rPr>
          <w:sz w:val="24"/>
          <w:szCs w:val="24"/>
        </w:rPr>
        <w:t xml:space="preserve">-в 1-17 разрядах - код классификации источников финансирования дефицита бюджета (КИФ) - код группы, подгруппы, статьи и вида источников финансирования дефицита бюджета, по которым субъект учета осуществляет полномочия главного администратора (администратора) источников финансирования дефицита бюджета; </w:t>
      </w:r>
    </w:p>
    <w:p w:rsidR="00AB492E" w:rsidRPr="00684900" w:rsidRDefault="00EF79BC">
      <w:pPr>
        <w:ind w:left="62" w:right="104"/>
        <w:rPr>
          <w:sz w:val="24"/>
          <w:szCs w:val="24"/>
        </w:rPr>
      </w:pPr>
      <w:r w:rsidRPr="00684900">
        <w:rPr>
          <w:sz w:val="24"/>
          <w:szCs w:val="24"/>
        </w:rPr>
        <w:t xml:space="preserve">-в 18 разряде - коды вида финансового обеспечения (деятельности) 1 - деятельность, осуществляемая за счет средств бюджета, 3 - средства во временном распоряжении; </w:t>
      </w:r>
    </w:p>
    <w:p w:rsidR="00AB492E" w:rsidRPr="00684900" w:rsidRDefault="00EF79BC">
      <w:pPr>
        <w:ind w:left="62" w:right="104"/>
        <w:rPr>
          <w:sz w:val="24"/>
          <w:szCs w:val="24"/>
        </w:rPr>
      </w:pPr>
      <w:r w:rsidRPr="00684900">
        <w:rPr>
          <w:sz w:val="24"/>
          <w:szCs w:val="24"/>
        </w:rPr>
        <w:t xml:space="preserve">-в 24-26 разрядах – код классификации операций сектора государственного управления. </w:t>
      </w:r>
    </w:p>
    <w:p w:rsidR="00AB492E" w:rsidRPr="00684900" w:rsidRDefault="00EF79BC">
      <w:pPr>
        <w:ind w:left="788" w:right="104" w:firstLine="0"/>
        <w:rPr>
          <w:sz w:val="24"/>
          <w:szCs w:val="24"/>
        </w:rPr>
      </w:pPr>
      <w:r w:rsidRPr="00684900">
        <w:rPr>
          <w:sz w:val="24"/>
          <w:szCs w:val="24"/>
        </w:rPr>
        <w:t xml:space="preserve">2.В бухгалтерском учете: </w:t>
      </w:r>
    </w:p>
    <w:p w:rsidR="00AB492E" w:rsidRPr="00684900" w:rsidRDefault="00EF79BC">
      <w:pPr>
        <w:ind w:left="62" w:right="104"/>
        <w:rPr>
          <w:sz w:val="24"/>
          <w:szCs w:val="24"/>
        </w:rPr>
      </w:pPr>
      <w:r w:rsidRPr="00684900">
        <w:rPr>
          <w:sz w:val="24"/>
          <w:szCs w:val="24"/>
        </w:rPr>
        <w:t>-в 1-4 разрядах - аналитический код вида функции, услуги (работы) учреждения, соответствующий коду раздела, подраздела классификации расходов бюджета</w:t>
      </w:r>
      <w:r w:rsidRPr="00684900">
        <w:rPr>
          <w:b/>
          <w:sz w:val="24"/>
          <w:szCs w:val="24"/>
        </w:rPr>
        <w:t xml:space="preserve">; </w:t>
      </w:r>
    </w:p>
    <w:p w:rsidR="00AB492E" w:rsidRPr="00684900" w:rsidRDefault="00EF79BC">
      <w:pPr>
        <w:ind w:left="788" w:right="104" w:firstLine="0"/>
        <w:rPr>
          <w:sz w:val="24"/>
          <w:szCs w:val="24"/>
        </w:rPr>
      </w:pPr>
      <w:r w:rsidRPr="00684900">
        <w:rPr>
          <w:sz w:val="24"/>
          <w:szCs w:val="24"/>
        </w:rPr>
        <w:t xml:space="preserve">-в 5-14 разрядах – нули; </w:t>
      </w:r>
    </w:p>
    <w:p w:rsidR="00AB492E" w:rsidRPr="00684900" w:rsidRDefault="00EF79BC">
      <w:pPr>
        <w:ind w:left="62" w:right="104"/>
        <w:rPr>
          <w:sz w:val="24"/>
          <w:szCs w:val="24"/>
        </w:rPr>
      </w:pPr>
      <w:r w:rsidRPr="00684900">
        <w:rPr>
          <w:sz w:val="24"/>
          <w:szCs w:val="24"/>
        </w:rPr>
        <w:t xml:space="preserve">-в 15-17 разрядах - аналитический код вида поступлений от доходов, иных поступлений, в том числе от заимствований (источников финансирования дефицита средств учреждения) или аналитический код вида выбытий по расходам, иным выплатам, в том числе по погашению заимствований, соответствующий аналитической </w:t>
      </w:r>
      <w:r w:rsidRPr="00684900">
        <w:rPr>
          <w:sz w:val="24"/>
          <w:szCs w:val="24"/>
        </w:rPr>
        <w:lastRenderedPageBreak/>
        <w:t xml:space="preserve">группе подвида доходов бюджета, коду вида расходов, аналитической группе вида источников финансирования дефицита бюджета; </w:t>
      </w:r>
    </w:p>
    <w:p w:rsidR="00AB492E" w:rsidRPr="00684900" w:rsidRDefault="00EF79BC">
      <w:pPr>
        <w:ind w:left="788" w:right="104" w:firstLine="0"/>
        <w:rPr>
          <w:sz w:val="24"/>
          <w:szCs w:val="24"/>
        </w:rPr>
      </w:pPr>
      <w:r w:rsidRPr="00684900">
        <w:rPr>
          <w:sz w:val="24"/>
          <w:szCs w:val="24"/>
        </w:rPr>
        <w:t xml:space="preserve">-в 18 разряде - коды вида финансового обеспечения (деятельности): </w:t>
      </w:r>
    </w:p>
    <w:p w:rsidR="00AB492E" w:rsidRPr="00684900" w:rsidRDefault="00EF79BC">
      <w:pPr>
        <w:ind w:left="788" w:right="104" w:firstLine="0"/>
        <w:rPr>
          <w:sz w:val="24"/>
          <w:szCs w:val="24"/>
        </w:rPr>
      </w:pPr>
      <w:r w:rsidRPr="00684900">
        <w:rPr>
          <w:sz w:val="24"/>
          <w:szCs w:val="24"/>
        </w:rPr>
        <w:t>2 - приносящая доход деятельность (с</w:t>
      </w:r>
      <w:r w:rsidR="00B00849">
        <w:rPr>
          <w:sz w:val="24"/>
          <w:szCs w:val="24"/>
        </w:rPr>
        <w:t xml:space="preserve">обственные доходы учреждения), </w:t>
      </w:r>
      <w:r w:rsidRPr="00684900">
        <w:rPr>
          <w:sz w:val="24"/>
          <w:szCs w:val="24"/>
        </w:rPr>
        <w:t xml:space="preserve">3 - средства во временном распоряжении,  </w:t>
      </w:r>
    </w:p>
    <w:p w:rsidR="00AB492E" w:rsidRPr="00684900" w:rsidRDefault="00EF79BC">
      <w:pPr>
        <w:numPr>
          <w:ilvl w:val="0"/>
          <w:numId w:val="5"/>
        </w:numPr>
        <w:ind w:right="104" w:hanging="350"/>
        <w:rPr>
          <w:sz w:val="24"/>
          <w:szCs w:val="24"/>
        </w:rPr>
      </w:pPr>
      <w:r w:rsidRPr="00684900">
        <w:rPr>
          <w:sz w:val="24"/>
          <w:szCs w:val="24"/>
        </w:rPr>
        <w:t xml:space="preserve">- субсидии на выполнение государственного (муниципального) </w:t>
      </w:r>
    </w:p>
    <w:p w:rsidR="00AB492E" w:rsidRPr="00684900" w:rsidRDefault="00EF79BC">
      <w:pPr>
        <w:ind w:left="62" w:right="104" w:firstLine="0"/>
        <w:rPr>
          <w:sz w:val="24"/>
          <w:szCs w:val="24"/>
        </w:rPr>
      </w:pPr>
      <w:r w:rsidRPr="00684900">
        <w:rPr>
          <w:sz w:val="24"/>
          <w:szCs w:val="24"/>
        </w:rPr>
        <w:t xml:space="preserve">задания,  </w:t>
      </w:r>
    </w:p>
    <w:p w:rsidR="00AB492E" w:rsidRPr="00684900" w:rsidRDefault="00EF79BC">
      <w:pPr>
        <w:numPr>
          <w:ilvl w:val="0"/>
          <w:numId w:val="5"/>
        </w:numPr>
        <w:ind w:right="104" w:hanging="350"/>
        <w:rPr>
          <w:sz w:val="24"/>
          <w:szCs w:val="24"/>
        </w:rPr>
      </w:pPr>
      <w:r w:rsidRPr="00684900">
        <w:rPr>
          <w:sz w:val="24"/>
          <w:szCs w:val="24"/>
        </w:rPr>
        <w:t xml:space="preserve">- субсидии на иные цели,  </w:t>
      </w:r>
    </w:p>
    <w:p w:rsidR="00AB492E" w:rsidRPr="00684900" w:rsidRDefault="00EF79BC">
      <w:pPr>
        <w:ind w:left="62" w:right="104"/>
        <w:rPr>
          <w:sz w:val="24"/>
          <w:szCs w:val="24"/>
        </w:rPr>
      </w:pPr>
      <w:r w:rsidRPr="00684900">
        <w:rPr>
          <w:sz w:val="24"/>
          <w:szCs w:val="24"/>
        </w:rPr>
        <w:t xml:space="preserve">-в 24-26 разрядах – код классификации операций сектора государственного управления. </w:t>
      </w:r>
    </w:p>
    <w:p w:rsidR="00AB492E" w:rsidRPr="00684900" w:rsidRDefault="00EF79BC">
      <w:pPr>
        <w:ind w:left="62" w:right="104"/>
        <w:rPr>
          <w:sz w:val="24"/>
          <w:szCs w:val="24"/>
        </w:rPr>
      </w:pPr>
      <w:r w:rsidRPr="00C64E86">
        <w:rPr>
          <w:sz w:val="24"/>
          <w:szCs w:val="24"/>
        </w:rPr>
        <w:t>Особенности формирования отдельных номеров счетов (кодов синтетического и аналитического учета):</w:t>
      </w:r>
    </w:p>
    <w:tbl>
      <w:tblPr>
        <w:tblW w:w="9614" w:type="dxa"/>
        <w:tblInd w:w="-34" w:type="dxa"/>
        <w:tblCellMar>
          <w:top w:w="66" w:type="dxa"/>
          <w:left w:w="115" w:type="dxa"/>
          <w:right w:w="115" w:type="dxa"/>
        </w:tblCellMar>
        <w:tblLook w:val="04A0" w:firstRow="1" w:lastRow="0" w:firstColumn="1" w:lastColumn="0" w:noHBand="0" w:noVBand="1"/>
      </w:tblPr>
      <w:tblGrid>
        <w:gridCol w:w="4140"/>
        <w:gridCol w:w="2736"/>
        <w:gridCol w:w="289"/>
        <w:gridCol w:w="13"/>
        <w:gridCol w:w="2392"/>
        <w:gridCol w:w="14"/>
        <w:gridCol w:w="17"/>
        <w:gridCol w:w="13"/>
      </w:tblGrid>
      <w:tr w:rsidR="00AB492E" w:rsidRPr="00684900" w:rsidTr="00D808C5">
        <w:trPr>
          <w:gridAfter w:val="3"/>
          <w:wAfter w:w="44" w:type="dxa"/>
          <w:trHeight w:val="658"/>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0" w:firstLine="0"/>
              <w:jc w:val="center"/>
              <w:rPr>
                <w:sz w:val="24"/>
                <w:szCs w:val="24"/>
              </w:rPr>
            </w:pPr>
            <w:r w:rsidRPr="00684900">
              <w:rPr>
                <w:sz w:val="24"/>
                <w:szCs w:val="24"/>
              </w:rPr>
              <w:t xml:space="preserve"> Бюджетный учет </w:t>
            </w:r>
          </w:p>
        </w:tc>
        <w:tc>
          <w:tcPr>
            <w:tcW w:w="273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center"/>
              <w:rPr>
                <w:sz w:val="24"/>
                <w:szCs w:val="24"/>
              </w:rPr>
            </w:pPr>
            <w:r w:rsidRPr="00684900">
              <w:rPr>
                <w:sz w:val="24"/>
                <w:szCs w:val="24"/>
              </w:rPr>
              <w:t xml:space="preserve">Бухгалтерский учет (АУ) </w:t>
            </w:r>
          </w:p>
        </w:tc>
        <w:tc>
          <w:tcPr>
            <w:tcW w:w="2694" w:type="dxa"/>
            <w:gridSpan w:val="3"/>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center"/>
              <w:rPr>
                <w:sz w:val="24"/>
                <w:szCs w:val="24"/>
              </w:rPr>
            </w:pPr>
            <w:r w:rsidRPr="00684900">
              <w:rPr>
                <w:sz w:val="24"/>
                <w:szCs w:val="24"/>
              </w:rPr>
              <w:t xml:space="preserve">Бухгалтерский учет (БУ) </w:t>
            </w:r>
          </w:p>
        </w:tc>
      </w:tr>
      <w:tr w:rsidR="00AB492E" w:rsidRPr="00684900" w:rsidTr="00D808C5">
        <w:trPr>
          <w:gridAfter w:val="3"/>
          <w:wAfter w:w="44" w:type="dxa"/>
          <w:trHeight w:val="313"/>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65" w:firstLine="0"/>
              <w:jc w:val="center"/>
              <w:rPr>
                <w:sz w:val="24"/>
                <w:szCs w:val="24"/>
              </w:rPr>
            </w:pPr>
          </w:p>
        </w:tc>
        <w:tc>
          <w:tcPr>
            <w:tcW w:w="5430" w:type="dxa"/>
            <w:gridSpan w:val="4"/>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 w:firstLine="0"/>
              <w:jc w:val="center"/>
              <w:rPr>
                <w:sz w:val="24"/>
                <w:szCs w:val="24"/>
              </w:rPr>
            </w:pPr>
            <w:r w:rsidRPr="00684900">
              <w:rPr>
                <w:sz w:val="24"/>
                <w:szCs w:val="24"/>
              </w:rPr>
              <w:t xml:space="preserve">00000000000000000421006000 </w:t>
            </w:r>
          </w:p>
        </w:tc>
      </w:tr>
      <w:tr w:rsidR="00AB492E" w:rsidRPr="00684900" w:rsidTr="00D808C5">
        <w:trPr>
          <w:gridAfter w:val="3"/>
          <w:wAfter w:w="44" w:type="dxa"/>
          <w:trHeight w:val="774"/>
        </w:trPr>
        <w:tc>
          <w:tcPr>
            <w:tcW w:w="41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65" w:firstLine="0"/>
              <w:jc w:val="center"/>
              <w:rPr>
                <w:sz w:val="24"/>
                <w:szCs w:val="24"/>
              </w:rPr>
            </w:pPr>
          </w:p>
        </w:tc>
        <w:tc>
          <w:tcPr>
            <w:tcW w:w="5430" w:type="dxa"/>
            <w:gridSpan w:val="4"/>
            <w:tcBorders>
              <w:top w:val="single" w:sz="4" w:space="0" w:color="000000"/>
              <w:left w:val="single" w:sz="4" w:space="0" w:color="000000"/>
              <w:bottom w:val="single" w:sz="4" w:space="0" w:color="000000"/>
              <w:right w:val="single" w:sz="4" w:space="0" w:color="000000"/>
            </w:tcBorders>
          </w:tcPr>
          <w:p w:rsidR="00AB492E" w:rsidRPr="00684900" w:rsidRDefault="00C64E86">
            <w:pPr>
              <w:spacing w:after="0" w:line="239" w:lineRule="auto"/>
              <w:ind w:left="1029" w:right="873" w:firstLine="0"/>
              <w:jc w:val="center"/>
              <w:rPr>
                <w:sz w:val="24"/>
                <w:szCs w:val="24"/>
              </w:rPr>
            </w:pPr>
            <w:r w:rsidRPr="00684900">
              <w:rPr>
                <w:sz w:val="24"/>
                <w:szCs w:val="24"/>
              </w:rPr>
              <w:t>00000000000000000440110172 в</w:t>
            </w:r>
            <w:r w:rsidR="00EF79BC" w:rsidRPr="00684900">
              <w:rPr>
                <w:sz w:val="24"/>
                <w:szCs w:val="24"/>
              </w:rPr>
              <w:t xml:space="preserve"> корреспонденции со счетом  </w:t>
            </w:r>
          </w:p>
          <w:p w:rsidR="00AB492E" w:rsidRPr="00684900" w:rsidRDefault="00EF79BC">
            <w:pPr>
              <w:spacing w:after="0" w:line="259" w:lineRule="auto"/>
              <w:ind w:left="0" w:right="3" w:firstLine="0"/>
              <w:jc w:val="center"/>
              <w:rPr>
                <w:sz w:val="24"/>
                <w:szCs w:val="24"/>
              </w:rPr>
            </w:pPr>
            <w:r w:rsidRPr="00684900">
              <w:rPr>
                <w:sz w:val="24"/>
                <w:szCs w:val="24"/>
              </w:rPr>
              <w:t xml:space="preserve">00000000000000000421006000 </w:t>
            </w:r>
          </w:p>
        </w:tc>
      </w:tr>
      <w:tr w:rsidR="00AB492E" w:rsidRPr="00684900" w:rsidTr="00D808C5">
        <w:trPr>
          <w:gridAfter w:val="2"/>
          <w:wAfter w:w="30" w:type="dxa"/>
          <w:trHeight w:val="417"/>
        </w:trPr>
        <w:tc>
          <w:tcPr>
            <w:tcW w:w="95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 xml:space="preserve">ХХХХ0000000000000Х10100000 </w:t>
            </w:r>
          </w:p>
        </w:tc>
      </w:tr>
      <w:tr w:rsidR="00AB492E" w:rsidRPr="00684900" w:rsidTr="00D808C5">
        <w:trPr>
          <w:gridAfter w:val="2"/>
          <w:wAfter w:w="30" w:type="dxa"/>
          <w:trHeight w:val="566"/>
        </w:trPr>
        <w:tc>
          <w:tcPr>
            <w:tcW w:w="95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 xml:space="preserve">ХХХХ0000000000000Х10300000 </w:t>
            </w:r>
          </w:p>
        </w:tc>
      </w:tr>
      <w:tr w:rsidR="00AB492E" w:rsidRPr="00684900" w:rsidTr="00D808C5">
        <w:trPr>
          <w:gridAfter w:val="2"/>
          <w:wAfter w:w="30" w:type="dxa"/>
          <w:trHeight w:val="418"/>
        </w:trPr>
        <w:tc>
          <w:tcPr>
            <w:tcW w:w="9584" w:type="dxa"/>
            <w:gridSpan w:val="6"/>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 w:firstLine="0"/>
              <w:jc w:val="center"/>
              <w:rPr>
                <w:sz w:val="24"/>
                <w:szCs w:val="24"/>
              </w:rPr>
            </w:pPr>
            <w:r w:rsidRPr="00684900">
              <w:rPr>
                <w:sz w:val="24"/>
                <w:szCs w:val="24"/>
              </w:rPr>
              <w:t xml:space="preserve">ХХХХ0000000000000Х10400000 </w:t>
            </w:r>
          </w:p>
        </w:tc>
      </w:tr>
      <w:tr w:rsidR="00AB492E" w:rsidRPr="00684900" w:rsidTr="00D808C5">
        <w:tblPrEx>
          <w:tblCellMar>
            <w:left w:w="140" w:type="dxa"/>
            <w:right w:w="82" w:type="dxa"/>
          </w:tblCellMar>
        </w:tblPrEx>
        <w:trPr>
          <w:trHeight w:val="317"/>
        </w:trPr>
        <w:tc>
          <w:tcPr>
            <w:tcW w:w="9614"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ХХХХ0000000000000Х10500000 </w:t>
            </w:r>
          </w:p>
        </w:tc>
      </w:tr>
      <w:tr w:rsidR="00AB492E" w:rsidRPr="00684900" w:rsidTr="00D808C5">
        <w:tblPrEx>
          <w:tblCellMar>
            <w:left w:w="140" w:type="dxa"/>
            <w:right w:w="82" w:type="dxa"/>
          </w:tblCellMar>
        </w:tblPrEx>
        <w:trPr>
          <w:trHeight w:val="351"/>
        </w:trPr>
        <w:tc>
          <w:tcPr>
            <w:tcW w:w="9614"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ХХХХ0000000000000Х20135000 </w:t>
            </w:r>
          </w:p>
        </w:tc>
      </w:tr>
      <w:tr w:rsidR="00AB492E" w:rsidRPr="00684900" w:rsidTr="00D808C5">
        <w:tblPrEx>
          <w:tblCellMar>
            <w:left w:w="140" w:type="dxa"/>
            <w:right w:w="82" w:type="dxa"/>
          </w:tblCellMar>
        </w:tblPrEx>
        <w:trPr>
          <w:trHeight w:val="1781"/>
        </w:trPr>
        <w:tc>
          <w:tcPr>
            <w:tcW w:w="9614" w:type="dxa"/>
            <w:gridSpan w:val="8"/>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5" w:line="239" w:lineRule="auto"/>
              <w:ind w:left="2595" w:right="2559" w:firstLine="0"/>
              <w:jc w:val="center"/>
              <w:rPr>
                <w:sz w:val="24"/>
                <w:szCs w:val="24"/>
              </w:rPr>
            </w:pPr>
            <w:r w:rsidRPr="00684900">
              <w:rPr>
                <w:sz w:val="24"/>
                <w:szCs w:val="24"/>
              </w:rPr>
              <w:t xml:space="preserve">ХХХХ0000000000000Х40120000 в корреспонденции со счетами </w:t>
            </w:r>
          </w:p>
          <w:p w:rsidR="00AB492E" w:rsidRPr="00684900" w:rsidRDefault="00EF79BC">
            <w:pPr>
              <w:spacing w:after="0" w:line="259" w:lineRule="auto"/>
              <w:ind w:left="0" w:right="52" w:firstLine="0"/>
              <w:jc w:val="center"/>
              <w:rPr>
                <w:sz w:val="24"/>
                <w:szCs w:val="24"/>
              </w:rPr>
            </w:pPr>
            <w:r w:rsidRPr="00684900">
              <w:rPr>
                <w:sz w:val="24"/>
                <w:szCs w:val="24"/>
              </w:rPr>
              <w:t xml:space="preserve">ХХХХ0000000000000Х10100000 </w:t>
            </w:r>
          </w:p>
          <w:p w:rsidR="00AB492E" w:rsidRPr="00684900" w:rsidRDefault="00EF79BC">
            <w:pPr>
              <w:spacing w:after="0" w:line="259" w:lineRule="auto"/>
              <w:ind w:left="0" w:right="42" w:firstLine="0"/>
              <w:jc w:val="center"/>
              <w:rPr>
                <w:sz w:val="24"/>
                <w:szCs w:val="24"/>
              </w:rPr>
            </w:pPr>
            <w:r w:rsidRPr="00684900">
              <w:rPr>
                <w:sz w:val="24"/>
                <w:szCs w:val="24"/>
              </w:rPr>
              <w:t xml:space="preserve">ХХХХ0000000000000Х10300000 </w:t>
            </w:r>
          </w:p>
          <w:p w:rsidR="00AB492E" w:rsidRPr="00684900" w:rsidRDefault="00EF79BC">
            <w:pPr>
              <w:spacing w:after="0" w:line="259" w:lineRule="auto"/>
              <w:ind w:left="0" w:right="42" w:firstLine="0"/>
              <w:jc w:val="center"/>
              <w:rPr>
                <w:sz w:val="24"/>
                <w:szCs w:val="24"/>
              </w:rPr>
            </w:pPr>
            <w:r w:rsidRPr="00684900">
              <w:rPr>
                <w:sz w:val="24"/>
                <w:szCs w:val="24"/>
              </w:rPr>
              <w:t xml:space="preserve">ХХХХ0000000000000Х10400000 </w:t>
            </w:r>
          </w:p>
          <w:p w:rsidR="00AB492E" w:rsidRPr="00684900" w:rsidRDefault="00EF79BC">
            <w:pPr>
              <w:spacing w:after="0" w:line="259" w:lineRule="auto"/>
              <w:ind w:left="0" w:right="42" w:firstLine="0"/>
              <w:jc w:val="center"/>
              <w:rPr>
                <w:sz w:val="24"/>
                <w:szCs w:val="24"/>
              </w:rPr>
            </w:pPr>
            <w:r w:rsidRPr="00684900">
              <w:rPr>
                <w:sz w:val="24"/>
                <w:szCs w:val="24"/>
              </w:rPr>
              <w:t xml:space="preserve">ХХХХ0000000000000Х10500000 </w:t>
            </w:r>
          </w:p>
          <w:p w:rsidR="00AB492E" w:rsidRPr="00684900" w:rsidRDefault="00AB492E">
            <w:pPr>
              <w:spacing w:after="0" w:line="259" w:lineRule="auto"/>
              <w:ind w:left="0" w:right="42" w:firstLine="0"/>
              <w:jc w:val="center"/>
              <w:rPr>
                <w:sz w:val="24"/>
                <w:szCs w:val="24"/>
              </w:rPr>
            </w:pPr>
          </w:p>
        </w:tc>
      </w:tr>
      <w:tr w:rsidR="00AB492E" w:rsidRPr="00684900" w:rsidTr="00D808C5">
        <w:tblPrEx>
          <w:tblCellMar>
            <w:left w:w="140" w:type="dxa"/>
            <w:right w:w="82" w:type="dxa"/>
          </w:tblCellMar>
        </w:tblPrEx>
        <w:trPr>
          <w:gridAfter w:val="1"/>
          <w:wAfter w:w="13" w:type="dxa"/>
          <w:trHeight w:val="1811"/>
        </w:trPr>
        <w:tc>
          <w:tcPr>
            <w:tcW w:w="41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6" w:firstLine="0"/>
              <w:jc w:val="center"/>
              <w:rPr>
                <w:sz w:val="24"/>
                <w:szCs w:val="24"/>
              </w:rPr>
            </w:pPr>
          </w:p>
        </w:tc>
        <w:tc>
          <w:tcPr>
            <w:tcW w:w="5461" w:type="dxa"/>
            <w:gridSpan w:val="6"/>
            <w:tcBorders>
              <w:top w:val="single" w:sz="4" w:space="0" w:color="000000"/>
              <w:left w:val="single" w:sz="4" w:space="0" w:color="000000"/>
              <w:bottom w:val="single" w:sz="4" w:space="0" w:color="000000"/>
              <w:right w:val="single" w:sz="4" w:space="0" w:color="000000"/>
            </w:tcBorders>
          </w:tcPr>
          <w:p w:rsidR="00AB492E" w:rsidRPr="00684900" w:rsidRDefault="00EF79BC" w:rsidP="00C64E86">
            <w:pPr>
              <w:spacing w:after="0" w:line="239" w:lineRule="auto"/>
              <w:ind w:left="831" w:right="791" w:firstLine="0"/>
              <w:jc w:val="center"/>
              <w:rPr>
                <w:sz w:val="24"/>
                <w:szCs w:val="24"/>
              </w:rPr>
            </w:pPr>
            <w:r w:rsidRPr="00684900">
              <w:rPr>
                <w:sz w:val="24"/>
                <w:szCs w:val="24"/>
              </w:rPr>
              <w:t>ХХХХ0000000000000Х10900270 в корреспонденции со счетами</w:t>
            </w:r>
          </w:p>
          <w:p w:rsidR="00AB492E" w:rsidRPr="00684900" w:rsidRDefault="00EF79BC" w:rsidP="00C64E86">
            <w:pPr>
              <w:spacing w:after="0" w:line="259" w:lineRule="auto"/>
              <w:ind w:left="897" w:firstLine="0"/>
              <w:jc w:val="center"/>
              <w:rPr>
                <w:sz w:val="24"/>
                <w:szCs w:val="24"/>
              </w:rPr>
            </w:pPr>
            <w:r w:rsidRPr="00684900">
              <w:rPr>
                <w:sz w:val="24"/>
                <w:szCs w:val="24"/>
              </w:rPr>
              <w:t>ХХХХ0000000000000Х10100000</w:t>
            </w:r>
          </w:p>
          <w:p w:rsidR="00AB492E" w:rsidRPr="00684900" w:rsidRDefault="00EF79BC" w:rsidP="00C64E86">
            <w:pPr>
              <w:spacing w:after="0" w:line="259" w:lineRule="auto"/>
              <w:ind w:left="897" w:firstLine="0"/>
              <w:jc w:val="center"/>
              <w:rPr>
                <w:sz w:val="24"/>
                <w:szCs w:val="24"/>
              </w:rPr>
            </w:pPr>
            <w:r w:rsidRPr="00684900">
              <w:rPr>
                <w:sz w:val="24"/>
                <w:szCs w:val="24"/>
              </w:rPr>
              <w:t>ХХХХ0000000000000Х10300000</w:t>
            </w:r>
          </w:p>
          <w:p w:rsidR="00AB492E" w:rsidRPr="00684900" w:rsidRDefault="00EF79BC" w:rsidP="00C64E86">
            <w:pPr>
              <w:spacing w:after="0" w:line="259" w:lineRule="auto"/>
              <w:ind w:left="897" w:firstLine="0"/>
              <w:jc w:val="center"/>
              <w:rPr>
                <w:sz w:val="24"/>
                <w:szCs w:val="24"/>
              </w:rPr>
            </w:pPr>
            <w:r w:rsidRPr="00684900">
              <w:rPr>
                <w:sz w:val="24"/>
                <w:szCs w:val="24"/>
              </w:rPr>
              <w:t>ХХХХ0000000000000Х10400000</w:t>
            </w:r>
          </w:p>
          <w:p w:rsidR="00AB492E" w:rsidRPr="00684900" w:rsidRDefault="00EF79BC" w:rsidP="00C64E86">
            <w:pPr>
              <w:spacing w:after="0" w:line="259" w:lineRule="auto"/>
              <w:ind w:left="897" w:firstLine="0"/>
              <w:jc w:val="center"/>
              <w:rPr>
                <w:sz w:val="24"/>
                <w:szCs w:val="24"/>
              </w:rPr>
            </w:pPr>
            <w:r w:rsidRPr="00684900">
              <w:rPr>
                <w:sz w:val="24"/>
                <w:szCs w:val="24"/>
              </w:rPr>
              <w:t>ХХХХ0000000000000Х10500000</w:t>
            </w:r>
          </w:p>
        </w:tc>
      </w:tr>
      <w:tr w:rsidR="00AB492E" w:rsidRPr="00684900" w:rsidTr="00D808C5">
        <w:tblPrEx>
          <w:tblCellMar>
            <w:left w:w="140" w:type="dxa"/>
            <w:right w:w="82" w:type="dxa"/>
          </w:tblCellMar>
        </w:tblPrEx>
        <w:trPr>
          <w:gridAfter w:val="1"/>
          <w:wAfter w:w="13" w:type="dxa"/>
          <w:trHeight w:val="2334"/>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EF79BC" w:rsidP="00C64E86">
            <w:pPr>
              <w:spacing w:after="0" w:line="259" w:lineRule="auto"/>
              <w:ind w:left="14" w:firstLine="307"/>
              <w:jc w:val="left"/>
              <w:rPr>
                <w:sz w:val="24"/>
                <w:szCs w:val="24"/>
              </w:rPr>
            </w:pPr>
            <w:r w:rsidRPr="00684900">
              <w:rPr>
                <w:sz w:val="24"/>
                <w:szCs w:val="24"/>
              </w:rPr>
              <w:lastRenderedPageBreak/>
              <w:t xml:space="preserve">ХХХХ0000000000000130404000  </w:t>
            </w:r>
          </w:p>
          <w:p w:rsidR="00AB492E" w:rsidRPr="00684900" w:rsidRDefault="00EF79BC">
            <w:pPr>
              <w:spacing w:after="1" w:line="239" w:lineRule="auto"/>
              <w:ind w:left="0" w:firstLine="0"/>
              <w:jc w:val="center"/>
              <w:rPr>
                <w:sz w:val="24"/>
                <w:szCs w:val="24"/>
              </w:rPr>
            </w:pPr>
            <w:r w:rsidRPr="00684900">
              <w:rPr>
                <w:sz w:val="24"/>
                <w:szCs w:val="24"/>
              </w:rPr>
              <w:t xml:space="preserve">в корреспонденции со счетами </w:t>
            </w:r>
          </w:p>
          <w:p w:rsidR="00AB492E" w:rsidRPr="00684900" w:rsidRDefault="00EF79BC">
            <w:pPr>
              <w:spacing w:after="0" w:line="239" w:lineRule="auto"/>
              <w:ind w:left="0" w:firstLine="0"/>
              <w:jc w:val="center"/>
              <w:rPr>
                <w:sz w:val="24"/>
                <w:szCs w:val="24"/>
              </w:rPr>
            </w:pPr>
            <w:r w:rsidRPr="00684900">
              <w:rPr>
                <w:sz w:val="24"/>
                <w:szCs w:val="24"/>
              </w:rPr>
              <w:t xml:space="preserve">ХХХХ00000000000001101 00000 </w:t>
            </w:r>
          </w:p>
          <w:p w:rsidR="00AB492E" w:rsidRPr="00684900" w:rsidRDefault="00EF79BC">
            <w:pPr>
              <w:spacing w:after="0" w:line="239" w:lineRule="auto"/>
              <w:ind w:left="0" w:firstLine="0"/>
              <w:jc w:val="center"/>
              <w:rPr>
                <w:sz w:val="24"/>
                <w:szCs w:val="24"/>
              </w:rPr>
            </w:pPr>
            <w:r w:rsidRPr="00684900">
              <w:rPr>
                <w:sz w:val="24"/>
                <w:szCs w:val="24"/>
              </w:rPr>
              <w:t xml:space="preserve">ХХХХ00000000000001103 00000 </w:t>
            </w:r>
          </w:p>
          <w:p w:rsidR="00AB492E" w:rsidRPr="00684900" w:rsidRDefault="00EF79BC">
            <w:pPr>
              <w:spacing w:after="0" w:line="240" w:lineRule="auto"/>
              <w:ind w:left="0" w:firstLine="0"/>
              <w:jc w:val="center"/>
              <w:rPr>
                <w:sz w:val="24"/>
                <w:szCs w:val="24"/>
              </w:rPr>
            </w:pPr>
            <w:r w:rsidRPr="00684900">
              <w:rPr>
                <w:sz w:val="24"/>
                <w:szCs w:val="24"/>
              </w:rPr>
              <w:t xml:space="preserve">ХХХХ00000000000001104 00000 </w:t>
            </w:r>
          </w:p>
          <w:p w:rsidR="00AB492E" w:rsidRPr="00684900" w:rsidRDefault="00EF79BC">
            <w:pPr>
              <w:spacing w:after="0" w:line="239" w:lineRule="auto"/>
              <w:ind w:left="0" w:firstLine="0"/>
              <w:jc w:val="center"/>
              <w:rPr>
                <w:sz w:val="24"/>
                <w:szCs w:val="24"/>
              </w:rPr>
            </w:pPr>
            <w:r w:rsidRPr="00684900">
              <w:rPr>
                <w:sz w:val="24"/>
                <w:szCs w:val="24"/>
              </w:rPr>
              <w:t xml:space="preserve">ХХХХ00000000000001105 00000 </w:t>
            </w:r>
          </w:p>
          <w:p w:rsidR="00AB492E" w:rsidRPr="00684900" w:rsidRDefault="00EF79BC">
            <w:pPr>
              <w:spacing w:after="5" w:line="239" w:lineRule="auto"/>
              <w:ind w:left="0" w:firstLine="0"/>
              <w:jc w:val="center"/>
              <w:rPr>
                <w:sz w:val="24"/>
                <w:szCs w:val="24"/>
              </w:rPr>
            </w:pPr>
            <w:r w:rsidRPr="00684900">
              <w:rPr>
                <w:sz w:val="24"/>
                <w:szCs w:val="24"/>
              </w:rPr>
              <w:t xml:space="preserve">ХХХХ00000000000001201 35000 </w:t>
            </w:r>
          </w:p>
          <w:p w:rsidR="00AB492E" w:rsidRPr="00684900" w:rsidRDefault="00EF79BC">
            <w:pPr>
              <w:spacing w:after="0" w:line="259" w:lineRule="auto"/>
              <w:ind w:left="0" w:firstLine="0"/>
              <w:jc w:val="center"/>
              <w:rPr>
                <w:sz w:val="24"/>
                <w:szCs w:val="24"/>
              </w:rPr>
            </w:pPr>
            <w:r w:rsidRPr="00684900">
              <w:rPr>
                <w:sz w:val="24"/>
                <w:szCs w:val="24"/>
              </w:rPr>
              <w:t xml:space="preserve">ХХХХ00000000000001108 00000 </w:t>
            </w:r>
          </w:p>
        </w:tc>
        <w:tc>
          <w:tcPr>
            <w:tcW w:w="302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5" w:firstLine="0"/>
              <w:jc w:val="center"/>
              <w:rPr>
                <w:sz w:val="24"/>
                <w:szCs w:val="24"/>
              </w:rPr>
            </w:pPr>
          </w:p>
        </w:tc>
        <w:tc>
          <w:tcPr>
            <w:tcW w:w="2436"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41" w:firstLine="0"/>
              <w:jc w:val="center"/>
              <w:rPr>
                <w:sz w:val="24"/>
                <w:szCs w:val="24"/>
              </w:rPr>
            </w:pPr>
          </w:p>
        </w:tc>
      </w:tr>
      <w:tr w:rsidR="00AB492E" w:rsidRPr="00684900" w:rsidTr="00D808C5">
        <w:tblPrEx>
          <w:tblCellMar>
            <w:left w:w="140" w:type="dxa"/>
            <w:right w:w="82" w:type="dxa"/>
          </w:tblCellMar>
        </w:tblPrEx>
        <w:trPr>
          <w:gridAfter w:val="1"/>
          <w:wAfter w:w="13" w:type="dxa"/>
          <w:trHeight w:val="355"/>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EF79BC" w:rsidP="00C64E86">
            <w:pPr>
              <w:spacing w:after="0" w:line="259" w:lineRule="auto"/>
              <w:ind w:left="0" w:firstLine="321"/>
              <w:jc w:val="left"/>
              <w:rPr>
                <w:sz w:val="24"/>
                <w:szCs w:val="24"/>
              </w:rPr>
            </w:pPr>
            <w:r w:rsidRPr="00684900">
              <w:rPr>
                <w:sz w:val="24"/>
                <w:szCs w:val="24"/>
              </w:rPr>
              <w:t xml:space="preserve">00000000000000000120400000 </w:t>
            </w:r>
          </w:p>
        </w:tc>
        <w:tc>
          <w:tcPr>
            <w:tcW w:w="302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5" w:firstLine="0"/>
              <w:jc w:val="center"/>
              <w:rPr>
                <w:sz w:val="24"/>
                <w:szCs w:val="24"/>
              </w:rPr>
            </w:pPr>
          </w:p>
        </w:tc>
        <w:tc>
          <w:tcPr>
            <w:tcW w:w="2436"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41" w:firstLine="0"/>
              <w:jc w:val="center"/>
              <w:rPr>
                <w:sz w:val="24"/>
                <w:szCs w:val="24"/>
              </w:rPr>
            </w:pPr>
          </w:p>
        </w:tc>
      </w:tr>
      <w:tr w:rsidR="00AB492E" w:rsidRPr="00684900" w:rsidTr="00D808C5">
        <w:tblPrEx>
          <w:tblCellMar>
            <w:left w:w="140" w:type="dxa"/>
            <w:right w:w="82" w:type="dxa"/>
          </w:tblCellMar>
        </w:tblPrEx>
        <w:trPr>
          <w:gridAfter w:val="1"/>
          <w:wAfter w:w="13" w:type="dxa"/>
          <w:trHeight w:val="914"/>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EF79BC" w:rsidP="00C64E86">
            <w:pPr>
              <w:spacing w:after="0" w:line="259" w:lineRule="auto"/>
              <w:ind w:left="14" w:firstLine="307"/>
              <w:jc w:val="left"/>
              <w:rPr>
                <w:sz w:val="24"/>
                <w:szCs w:val="24"/>
              </w:rPr>
            </w:pPr>
            <w:r w:rsidRPr="00684900">
              <w:rPr>
                <w:sz w:val="24"/>
                <w:szCs w:val="24"/>
              </w:rPr>
              <w:t xml:space="preserve">00000000000000000140120000 </w:t>
            </w:r>
          </w:p>
          <w:p w:rsidR="00AB492E" w:rsidRPr="00684900" w:rsidRDefault="00EF79BC">
            <w:pPr>
              <w:spacing w:after="0" w:line="243" w:lineRule="auto"/>
              <w:ind w:left="0" w:firstLine="0"/>
              <w:jc w:val="center"/>
              <w:rPr>
                <w:sz w:val="24"/>
                <w:szCs w:val="24"/>
              </w:rPr>
            </w:pPr>
            <w:r w:rsidRPr="00684900">
              <w:rPr>
                <w:sz w:val="24"/>
                <w:szCs w:val="24"/>
              </w:rPr>
              <w:t xml:space="preserve">в корреспонденции со счетом </w:t>
            </w:r>
          </w:p>
          <w:p w:rsidR="00AB492E" w:rsidRPr="00684900" w:rsidRDefault="00C64E86">
            <w:pPr>
              <w:spacing w:after="0" w:line="259" w:lineRule="auto"/>
              <w:ind w:left="0" w:firstLine="0"/>
              <w:jc w:val="center"/>
              <w:rPr>
                <w:sz w:val="24"/>
                <w:szCs w:val="24"/>
              </w:rPr>
            </w:pPr>
            <w:r>
              <w:rPr>
                <w:sz w:val="24"/>
                <w:szCs w:val="24"/>
              </w:rPr>
              <w:t>00000000000000000120400</w:t>
            </w:r>
            <w:r w:rsidR="00EF79BC" w:rsidRPr="00684900">
              <w:rPr>
                <w:sz w:val="24"/>
                <w:szCs w:val="24"/>
              </w:rPr>
              <w:t xml:space="preserve">000 </w:t>
            </w:r>
          </w:p>
        </w:tc>
        <w:tc>
          <w:tcPr>
            <w:tcW w:w="302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16" w:firstLine="0"/>
              <w:jc w:val="center"/>
              <w:rPr>
                <w:sz w:val="24"/>
                <w:szCs w:val="24"/>
              </w:rPr>
            </w:pPr>
          </w:p>
        </w:tc>
        <w:tc>
          <w:tcPr>
            <w:tcW w:w="2436"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2" w:firstLine="0"/>
              <w:jc w:val="center"/>
              <w:rPr>
                <w:sz w:val="24"/>
                <w:szCs w:val="24"/>
              </w:rPr>
            </w:pPr>
          </w:p>
        </w:tc>
      </w:tr>
      <w:tr w:rsidR="00AB492E" w:rsidRPr="00684900" w:rsidTr="00D808C5">
        <w:tblPrEx>
          <w:tblCellMar>
            <w:left w:w="140" w:type="dxa"/>
            <w:right w:w="82" w:type="dxa"/>
          </w:tblCellMar>
        </w:tblPrEx>
        <w:trPr>
          <w:gridAfter w:val="1"/>
          <w:wAfter w:w="13" w:type="dxa"/>
          <w:trHeight w:val="347"/>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7" w:firstLine="0"/>
              <w:jc w:val="center"/>
              <w:rPr>
                <w:sz w:val="24"/>
                <w:szCs w:val="24"/>
              </w:rPr>
            </w:pPr>
          </w:p>
        </w:tc>
        <w:tc>
          <w:tcPr>
            <w:tcW w:w="5461" w:type="dxa"/>
            <w:gridSpan w:val="6"/>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1" w:firstLine="0"/>
              <w:jc w:val="center"/>
              <w:rPr>
                <w:sz w:val="24"/>
                <w:szCs w:val="24"/>
              </w:rPr>
            </w:pPr>
            <w:r w:rsidRPr="00684900">
              <w:rPr>
                <w:sz w:val="24"/>
                <w:szCs w:val="24"/>
              </w:rPr>
              <w:t xml:space="preserve">01130000000000000220521000 </w:t>
            </w:r>
          </w:p>
        </w:tc>
      </w:tr>
      <w:tr w:rsidR="00AB492E" w:rsidRPr="00684900" w:rsidTr="00D808C5">
        <w:tblPrEx>
          <w:tblCellMar>
            <w:left w:w="140" w:type="dxa"/>
            <w:right w:w="82" w:type="dxa"/>
          </w:tblCellMar>
        </w:tblPrEx>
        <w:trPr>
          <w:gridAfter w:val="1"/>
          <w:wAfter w:w="13" w:type="dxa"/>
          <w:trHeight w:val="353"/>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7" w:firstLine="0"/>
              <w:jc w:val="center"/>
              <w:rPr>
                <w:sz w:val="24"/>
                <w:szCs w:val="24"/>
              </w:rPr>
            </w:pPr>
          </w:p>
        </w:tc>
        <w:tc>
          <w:tcPr>
            <w:tcW w:w="5461" w:type="dxa"/>
            <w:gridSpan w:val="6"/>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8" w:firstLine="0"/>
              <w:jc w:val="center"/>
              <w:rPr>
                <w:sz w:val="24"/>
                <w:szCs w:val="24"/>
              </w:rPr>
            </w:pPr>
            <w:r w:rsidRPr="00684900">
              <w:rPr>
                <w:sz w:val="24"/>
                <w:szCs w:val="24"/>
              </w:rPr>
              <w:t xml:space="preserve">01130000000000000220535000 </w:t>
            </w:r>
          </w:p>
        </w:tc>
      </w:tr>
      <w:tr w:rsidR="00AB492E" w:rsidRPr="00684900" w:rsidTr="00D808C5">
        <w:tblPrEx>
          <w:tblCellMar>
            <w:left w:w="140" w:type="dxa"/>
            <w:right w:w="82" w:type="dxa"/>
          </w:tblCellMar>
        </w:tblPrEx>
        <w:trPr>
          <w:gridAfter w:val="1"/>
          <w:wAfter w:w="13" w:type="dxa"/>
          <w:trHeight w:val="345"/>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7" w:firstLine="0"/>
              <w:jc w:val="center"/>
              <w:rPr>
                <w:sz w:val="24"/>
                <w:szCs w:val="24"/>
              </w:rPr>
            </w:pPr>
          </w:p>
        </w:tc>
        <w:tc>
          <w:tcPr>
            <w:tcW w:w="5461" w:type="dxa"/>
            <w:gridSpan w:val="6"/>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1" w:firstLine="0"/>
              <w:jc w:val="center"/>
              <w:rPr>
                <w:sz w:val="24"/>
                <w:szCs w:val="24"/>
              </w:rPr>
            </w:pPr>
            <w:r w:rsidRPr="00684900">
              <w:rPr>
                <w:sz w:val="24"/>
                <w:szCs w:val="24"/>
              </w:rPr>
              <w:t xml:space="preserve">01130000000000000240140000 </w:t>
            </w:r>
          </w:p>
        </w:tc>
      </w:tr>
      <w:tr w:rsidR="00AB492E" w:rsidRPr="00684900" w:rsidTr="00D808C5">
        <w:tblPrEx>
          <w:tblCellMar>
            <w:left w:w="140" w:type="dxa"/>
            <w:right w:w="82" w:type="dxa"/>
          </w:tblCellMar>
        </w:tblPrEx>
        <w:trPr>
          <w:trHeight w:val="451"/>
        </w:trPr>
        <w:tc>
          <w:tcPr>
            <w:tcW w:w="9614" w:type="dxa"/>
            <w:gridSpan w:val="8"/>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5" w:firstLine="0"/>
              <w:jc w:val="center"/>
              <w:rPr>
                <w:sz w:val="24"/>
                <w:szCs w:val="24"/>
              </w:rPr>
            </w:pPr>
            <w:r w:rsidRPr="00684900">
              <w:rPr>
                <w:sz w:val="24"/>
                <w:szCs w:val="24"/>
              </w:rPr>
              <w:t xml:space="preserve">00000000000000000330401000 </w:t>
            </w:r>
          </w:p>
        </w:tc>
      </w:tr>
      <w:tr w:rsidR="00AB492E" w:rsidRPr="00684900" w:rsidTr="00D808C5">
        <w:tblPrEx>
          <w:tblCellMar>
            <w:left w:w="140" w:type="dxa"/>
            <w:right w:w="82" w:type="dxa"/>
          </w:tblCellMar>
        </w:tblPrEx>
        <w:trPr>
          <w:gridAfter w:val="1"/>
          <w:wAfter w:w="13" w:type="dxa"/>
          <w:trHeight w:val="653"/>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EF79BC" w:rsidP="00C64E86">
            <w:pPr>
              <w:spacing w:after="0" w:line="259" w:lineRule="auto"/>
              <w:ind w:left="0" w:firstLine="0"/>
              <w:rPr>
                <w:sz w:val="24"/>
                <w:szCs w:val="24"/>
              </w:rPr>
            </w:pPr>
            <w:r w:rsidRPr="00684900">
              <w:rPr>
                <w:sz w:val="24"/>
                <w:szCs w:val="24"/>
              </w:rPr>
              <w:t xml:space="preserve">ХХХХХХХХХХХХХХ000120100000 </w:t>
            </w:r>
          </w:p>
        </w:tc>
        <w:tc>
          <w:tcPr>
            <w:tcW w:w="3025"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center"/>
              <w:rPr>
                <w:sz w:val="24"/>
                <w:szCs w:val="24"/>
              </w:rPr>
            </w:pPr>
            <w:r w:rsidRPr="00684900">
              <w:rPr>
                <w:sz w:val="24"/>
                <w:szCs w:val="24"/>
              </w:rPr>
              <w:t xml:space="preserve">ХХХХ0000000000000Х 20100000 </w:t>
            </w:r>
          </w:p>
        </w:tc>
        <w:tc>
          <w:tcPr>
            <w:tcW w:w="2436" w:type="dxa"/>
            <w:gridSpan w:val="4"/>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center"/>
              <w:rPr>
                <w:sz w:val="24"/>
                <w:szCs w:val="24"/>
              </w:rPr>
            </w:pPr>
            <w:r w:rsidRPr="00684900">
              <w:rPr>
                <w:sz w:val="24"/>
                <w:szCs w:val="24"/>
              </w:rPr>
              <w:t xml:space="preserve">00000000000000000Х 20100000 </w:t>
            </w:r>
          </w:p>
        </w:tc>
      </w:tr>
      <w:tr w:rsidR="00AB492E" w:rsidRPr="00684900" w:rsidTr="00D808C5">
        <w:tblPrEx>
          <w:tblCellMar>
            <w:left w:w="140" w:type="dxa"/>
            <w:right w:w="82" w:type="dxa"/>
          </w:tblCellMar>
        </w:tblPrEx>
        <w:trPr>
          <w:gridAfter w:val="1"/>
          <w:wAfter w:w="13" w:type="dxa"/>
          <w:trHeight w:val="369"/>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EF79BC" w:rsidP="00C64E86">
            <w:pPr>
              <w:spacing w:after="0" w:line="259" w:lineRule="auto"/>
              <w:ind w:left="0" w:firstLine="0"/>
              <w:rPr>
                <w:sz w:val="24"/>
                <w:szCs w:val="24"/>
              </w:rPr>
            </w:pPr>
            <w:r w:rsidRPr="00684900">
              <w:rPr>
                <w:sz w:val="24"/>
                <w:szCs w:val="24"/>
              </w:rPr>
              <w:t xml:space="preserve">ХХХХХХХХХХХХХХ000120981000 </w:t>
            </w:r>
          </w:p>
        </w:tc>
        <w:tc>
          <w:tcPr>
            <w:tcW w:w="5461"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00000000000000000Х20981000 </w:t>
            </w:r>
          </w:p>
        </w:tc>
      </w:tr>
      <w:tr w:rsidR="00AB492E" w:rsidRPr="00684900" w:rsidTr="00D808C5">
        <w:tblPrEx>
          <w:tblCellMar>
            <w:left w:w="140" w:type="dxa"/>
            <w:right w:w="82" w:type="dxa"/>
          </w:tblCellMar>
        </w:tblPrEx>
        <w:trPr>
          <w:gridAfter w:val="1"/>
          <w:wAfter w:w="13" w:type="dxa"/>
          <w:trHeight w:val="361"/>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center"/>
              <w:rPr>
                <w:sz w:val="24"/>
                <w:szCs w:val="24"/>
              </w:rPr>
            </w:pPr>
            <w:r w:rsidRPr="00684900">
              <w:rPr>
                <w:sz w:val="24"/>
                <w:szCs w:val="24"/>
              </w:rPr>
              <w:t xml:space="preserve">ХХХХ0000000000ХХХ140 1600000 </w:t>
            </w:r>
          </w:p>
        </w:tc>
        <w:tc>
          <w:tcPr>
            <w:tcW w:w="302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16" w:firstLine="0"/>
              <w:jc w:val="center"/>
              <w:rPr>
                <w:sz w:val="24"/>
                <w:szCs w:val="24"/>
              </w:rPr>
            </w:pPr>
          </w:p>
        </w:tc>
        <w:tc>
          <w:tcPr>
            <w:tcW w:w="2436"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2" w:firstLine="0"/>
              <w:jc w:val="center"/>
              <w:rPr>
                <w:sz w:val="24"/>
                <w:szCs w:val="24"/>
              </w:rPr>
            </w:pPr>
          </w:p>
        </w:tc>
      </w:tr>
      <w:tr w:rsidR="00AB492E" w:rsidRPr="00684900" w:rsidTr="00D808C5">
        <w:tblPrEx>
          <w:tblCellMar>
            <w:left w:w="140" w:type="dxa"/>
            <w:right w:w="82" w:type="dxa"/>
          </w:tblCellMar>
        </w:tblPrEx>
        <w:trPr>
          <w:gridAfter w:val="1"/>
          <w:wAfter w:w="13" w:type="dxa"/>
          <w:trHeight w:val="1176"/>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EF79BC" w:rsidP="00C64E86">
            <w:pPr>
              <w:spacing w:after="0" w:line="259" w:lineRule="auto"/>
              <w:ind w:left="5" w:firstLine="316"/>
              <w:rPr>
                <w:sz w:val="24"/>
                <w:szCs w:val="24"/>
              </w:rPr>
            </w:pPr>
            <w:r w:rsidRPr="00684900">
              <w:rPr>
                <w:sz w:val="24"/>
                <w:szCs w:val="24"/>
              </w:rPr>
              <w:t>ХХХХ0000000000ХХХ140</w:t>
            </w:r>
          </w:p>
          <w:p w:rsidR="00AB492E" w:rsidRPr="00684900" w:rsidRDefault="00EF79BC">
            <w:pPr>
              <w:spacing w:after="0" w:line="239" w:lineRule="auto"/>
              <w:ind w:left="302" w:right="363" w:firstLine="0"/>
              <w:jc w:val="center"/>
              <w:rPr>
                <w:sz w:val="24"/>
                <w:szCs w:val="24"/>
              </w:rPr>
            </w:pPr>
            <w:r w:rsidRPr="00684900">
              <w:rPr>
                <w:sz w:val="24"/>
                <w:szCs w:val="24"/>
              </w:rPr>
              <w:t xml:space="preserve">1200000 в корреспонденции со счетом </w:t>
            </w:r>
          </w:p>
          <w:p w:rsidR="00AB492E" w:rsidRPr="00684900" w:rsidRDefault="00EF79BC">
            <w:pPr>
              <w:spacing w:after="0" w:line="259" w:lineRule="auto"/>
              <w:ind w:left="0" w:firstLine="0"/>
              <w:jc w:val="center"/>
              <w:rPr>
                <w:sz w:val="24"/>
                <w:szCs w:val="24"/>
              </w:rPr>
            </w:pPr>
            <w:r w:rsidRPr="00684900">
              <w:rPr>
                <w:sz w:val="24"/>
                <w:szCs w:val="24"/>
              </w:rPr>
              <w:t xml:space="preserve">ХХХХ0000000000ХХХ140 1600000 </w:t>
            </w:r>
          </w:p>
        </w:tc>
        <w:tc>
          <w:tcPr>
            <w:tcW w:w="302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16" w:firstLine="0"/>
              <w:jc w:val="center"/>
              <w:rPr>
                <w:sz w:val="24"/>
                <w:szCs w:val="24"/>
              </w:rPr>
            </w:pPr>
          </w:p>
        </w:tc>
        <w:tc>
          <w:tcPr>
            <w:tcW w:w="2436"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2" w:firstLine="0"/>
              <w:jc w:val="center"/>
              <w:rPr>
                <w:sz w:val="24"/>
                <w:szCs w:val="24"/>
              </w:rPr>
            </w:pPr>
          </w:p>
        </w:tc>
      </w:tr>
      <w:tr w:rsidR="00AB492E" w:rsidRPr="00684900" w:rsidTr="00D808C5">
        <w:tblPrEx>
          <w:tblCellMar>
            <w:left w:w="140" w:type="dxa"/>
            <w:right w:w="82" w:type="dxa"/>
          </w:tblCellMar>
        </w:tblPrEx>
        <w:trPr>
          <w:trHeight w:val="586"/>
        </w:trPr>
        <w:tc>
          <w:tcPr>
            <w:tcW w:w="7178"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00000000000000000Х40130000 </w:t>
            </w:r>
          </w:p>
        </w:tc>
        <w:tc>
          <w:tcPr>
            <w:tcW w:w="2436"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2" w:firstLine="0"/>
              <w:jc w:val="center"/>
              <w:rPr>
                <w:sz w:val="24"/>
                <w:szCs w:val="24"/>
              </w:rPr>
            </w:pPr>
          </w:p>
        </w:tc>
      </w:tr>
      <w:tr w:rsidR="00AB492E" w:rsidRPr="00684900" w:rsidTr="00D808C5">
        <w:tblPrEx>
          <w:tblCellMar>
            <w:left w:w="140" w:type="dxa"/>
            <w:right w:w="82" w:type="dxa"/>
          </w:tblCellMar>
        </w:tblPrEx>
        <w:trPr>
          <w:gridAfter w:val="1"/>
          <w:wAfter w:w="13" w:type="dxa"/>
          <w:trHeight w:val="2819"/>
        </w:trPr>
        <w:tc>
          <w:tcPr>
            <w:tcW w:w="41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7" w:firstLine="0"/>
              <w:jc w:val="center"/>
              <w:rPr>
                <w:sz w:val="24"/>
                <w:szCs w:val="24"/>
              </w:rPr>
            </w:pPr>
          </w:p>
        </w:tc>
        <w:tc>
          <w:tcPr>
            <w:tcW w:w="5461" w:type="dxa"/>
            <w:gridSpan w:val="6"/>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09" w:firstLine="0"/>
              <w:jc w:val="right"/>
              <w:rPr>
                <w:sz w:val="24"/>
                <w:szCs w:val="24"/>
              </w:rPr>
            </w:pPr>
            <w:r w:rsidRPr="00684900">
              <w:rPr>
                <w:sz w:val="24"/>
                <w:szCs w:val="24"/>
              </w:rPr>
              <w:t xml:space="preserve">по счету 021005000 "Расчеты с прочими </w:t>
            </w:r>
          </w:p>
          <w:p w:rsidR="00AB492E" w:rsidRPr="00684900" w:rsidRDefault="00EF79BC">
            <w:pPr>
              <w:spacing w:after="0" w:line="259" w:lineRule="auto"/>
              <w:ind w:left="0" w:right="54" w:firstLine="0"/>
              <w:jc w:val="center"/>
              <w:rPr>
                <w:sz w:val="24"/>
                <w:szCs w:val="24"/>
              </w:rPr>
            </w:pPr>
            <w:r w:rsidRPr="00684900">
              <w:rPr>
                <w:sz w:val="24"/>
                <w:szCs w:val="24"/>
              </w:rPr>
              <w:t xml:space="preserve">дебиторами" в 1 - 4 разрядах номера счета </w:t>
            </w:r>
          </w:p>
          <w:p w:rsidR="00AB492E" w:rsidRPr="00684900" w:rsidRDefault="00EF79BC">
            <w:pPr>
              <w:spacing w:after="0" w:line="243" w:lineRule="auto"/>
              <w:ind w:left="0" w:firstLine="0"/>
              <w:jc w:val="center"/>
              <w:rPr>
                <w:sz w:val="24"/>
                <w:szCs w:val="24"/>
              </w:rPr>
            </w:pPr>
            <w:r w:rsidRPr="00684900">
              <w:rPr>
                <w:sz w:val="24"/>
                <w:szCs w:val="24"/>
              </w:rPr>
              <w:t xml:space="preserve">отражается код вида функции, услуги (работы) учреждения, по которой в целях обеспечения </w:t>
            </w:r>
          </w:p>
          <w:p w:rsidR="00AB492E" w:rsidRPr="00684900" w:rsidRDefault="00EF79BC">
            <w:pPr>
              <w:spacing w:after="0" w:line="239" w:lineRule="auto"/>
              <w:ind w:left="0" w:firstLine="0"/>
              <w:jc w:val="center"/>
              <w:rPr>
                <w:sz w:val="24"/>
                <w:szCs w:val="24"/>
              </w:rPr>
            </w:pPr>
            <w:r w:rsidRPr="00684900">
              <w:rPr>
                <w:sz w:val="24"/>
                <w:szCs w:val="24"/>
              </w:rPr>
              <w:t xml:space="preserve">проведения конкурса по исполнению договоров на оказание услуг (работ) будет отражаться </w:t>
            </w:r>
          </w:p>
          <w:p w:rsidR="00AB492E" w:rsidRPr="00684900" w:rsidRDefault="00EF79BC">
            <w:pPr>
              <w:spacing w:after="0" w:line="259" w:lineRule="auto"/>
              <w:ind w:left="115" w:firstLine="0"/>
              <w:jc w:val="left"/>
              <w:rPr>
                <w:sz w:val="24"/>
                <w:szCs w:val="24"/>
              </w:rPr>
            </w:pPr>
            <w:r w:rsidRPr="00684900">
              <w:rPr>
                <w:sz w:val="24"/>
                <w:szCs w:val="24"/>
              </w:rPr>
              <w:t xml:space="preserve">доход, получаемый учреждением в результате </w:t>
            </w:r>
          </w:p>
          <w:p w:rsidR="00AB492E" w:rsidRPr="00684900" w:rsidRDefault="00EF79BC">
            <w:pPr>
              <w:spacing w:after="0" w:line="239" w:lineRule="auto"/>
              <w:ind w:left="59" w:hanging="59"/>
              <w:jc w:val="center"/>
              <w:rPr>
                <w:sz w:val="24"/>
                <w:szCs w:val="24"/>
              </w:rPr>
            </w:pPr>
            <w:r w:rsidRPr="00684900">
              <w:rPr>
                <w:sz w:val="24"/>
                <w:szCs w:val="24"/>
              </w:rPr>
              <w:t xml:space="preserve">оказанного им вида услуги (работы), в 15 - 17 - аналитический код поступления 510 "Поступление на счета бюджетов". </w:t>
            </w:r>
          </w:p>
          <w:p w:rsidR="00AB492E" w:rsidRPr="00684900" w:rsidRDefault="00AB492E">
            <w:pPr>
              <w:spacing w:after="0" w:line="259" w:lineRule="auto"/>
              <w:ind w:left="16" w:firstLine="0"/>
              <w:jc w:val="center"/>
              <w:rPr>
                <w:sz w:val="24"/>
                <w:szCs w:val="24"/>
              </w:rPr>
            </w:pPr>
          </w:p>
        </w:tc>
      </w:tr>
    </w:tbl>
    <w:p w:rsidR="00AB492E" w:rsidRPr="00684900" w:rsidRDefault="00EF79BC">
      <w:pPr>
        <w:spacing w:after="46"/>
        <w:ind w:left="62" w:right="104"/>
        <w:rPr>
          <w:sz w:val="24"/>
          <w:szCs w:val="24"/>
        </w:rPr>
      </w:pPr>
      <w:r w:rsidRPr="00684900">
        <w:rPr>
          <w:sz w:val="24"/>
          <w:szCs w:val="24"/>
        </w:rPr>
        <w:t xml:space="preserve">При завершении текущего финансового года обороты по счетам, отражающим увеличение и уменьшение активов и обязательств, в регистры бухгалтерского учета очередного финансового года не переходят. </w:t>
      </w:r>
    </w:p>
    <w:p w:rsidR="00AB492E" w:rsidRPr="00684900" w:rsidRDefault="00EF79BC">
      <w:pPr>
        <w:ind w:left="62" w:right="104"/>
        <w:rPr>
          <w:sz w:val="24"/>
          <w:szCs w:val="24"/>
        </w:rPr>
      </w:pPr>
      <w:r w:rsidRPr="00684900">
        <w:rPr>
          <w:sz w:val="24"/>
          <w:szCs w:val="24"/>
        </w:rPr>
        <w:t xml:space="preserve">Номер </w:t>
      </w:r>
      <w:r w:rsidRPr="00684900">
        <w:rPr>
          <w:sz w:val="24"/>
          <w:szCs w:val="24"/>
        </w:rPr>
        <w:tab/>
        <w:t>забалансового</w:t>
      </w:r>
      <w:r w:rsidRPr="00684900">
        <w:rPr>
          <w:sz w:val="24"/>
          <w:szCs w:val="24"/>
        </w:rPr>
        <w:tab/>
        <w:t xml:space="preserve">счета </w:t>
      </w:r>
      <w:r w:rsidRPr="00684900">
        <w:rPr>
          <w:sz w:val="24"/>
          <w:szCs w:val="24"/>
        </w:rPr>
        <w:tab/>
        <w:t xml:space="preserve">состоит </w:t>
      </w:r>
      <w:r w:rsidRPr="00684900">
        <w:rPr>
          <w:sz w:val="24"/>
          <w:szCs w:val="24"/>
        </w:rPr>
        <w:tab/>
        <w:t xml:space="preserve">их </w:t>
      </w:r>
      <w:r w:rsidRPr="00684900">
        <w:rPr>
          <w:sz w:val="24"/>
          <w:szCs w:val="24"/>
        </w:rPr>
        <w:tab/>
        <w:t xml:space="preserve">26 </w:t>
      </w:r>
      <w:r w:rsidRPr="00684900">
        <w:rPr>
          <w:sz w:val="24"/>
          <w:szCs w:val="24"/>
        </w:rPr>
        <w:tab/>
        <w:t xml:space="preserve">разрядов (ХХХХХХХХХХХХХХХХХ.Х.X.XX.XХ.Х.ХХ): </w:t>
      </w:r>
    </w:p>
    <w:p w:rsidR="00AB492E" w:rsidRPr="00684900" w:rsidRDefault="00EF79BC">
      <w:pPr>
        <w:ind w:left="788" w:right="104" w:firstLine="0"/>
        <w:rPr>
          <w:sz w:val="24"/>
          <w:szCs w:val="24"/>
        </w:rPr>
      </w:pPr>
      <w:r w:rsidRPr="00684900">
        <w:rPr>
          <w:sz w:val="24"/>
          <w:szCs w:val="24"/>
        </w:rPr>
        <w:t xml:space="preserve">-в разрядах 1-17 отражаются нули; </w:t>
      </w:r>
    </w:p>
    <w:p w:rsidR="00AB492E" w:rsidRPr="00684900" w:rsidRDefault="00EF79BC">
      <w:pPr>
        <w:ind w:left="62" w:right="104"/>
        <w:rPr>
          <w:sz w:val="24"/>
          <w:szCs w:val="24"/>
        </w:rPr>
      </w:pPr>
      <w:r w:rsidRPr="00684900">
        <w:rPr>
          <w:sz w:val="24"/>
          <w:szCs w:val="24"/>
        </w:rPr>
        <w:lastRenderedPageBreak/>
        <w:t xml:space="preserve">- в разряде 18 отражается код вида финансового обеспечения (деятельности): </w:t>
      </w:r>
    </w:p>
    <w:p w:rsidR="00AB492E" w:rsidRPr="00684900" w:rsidRDefault="00EF79BC">
      <w:pPr>
        <w:ind w:left="788" w:right="104" w:firstLine="0"/>
        <w:rPr>
          <w:sz w:val="24"/>
          <w:szCs w:val="24"/>
        </w:rPr>
      </w:pPr>
      <w:r w:rsidRPr="00684900">
        <w:rPr>
          <w:sz w:val="24"/>
          <w:szCs w:val="24"/>
        </w:rPr>
        <w:t xml:space="preserve">-в разряде 19 отражается буква «з»; </w:t>
      </w:r>
    </w:p>
    <w:p w:rsidR="00AB492E" w:rsidRPr="00684900" w:rsidRDefault="00EF79BC">
      <w:pPr>
        <w:ind w:left="788" w:right="104" w:firstLine="0"/>
        <w:rPr>
          <w:sz w:val="24"/>
          <w:szCs w:val="24"/>
        </w:rPr>
      </w:pPr>
      <w:r w:rsidRPr="00684900">
        <w:rPr>
          <w:sz w:val="24"/>
          <w:szCs w:val="24"/>
        </w:rPr>
        <w:t xml:space="preserve">-в разрядах 20-21 отражается код синтетического забалансового счета; </w:t>
      </w:r>
    </w:p>
    <w:p w:rsidR="00AB492E" w:rsidRPr="00684900" w:rsidRDefault="00EF79BC">
      <w:pPr>
        <w:ind w:left="788" w:right="104" w:firstLine="0"/>
        <w:rPr>
          <w:sz w:val="24"/>
          <w:szCs w:val="24"/>
        </w:rPr>
      </w:pPr>
      <w:r w:rsidRPr="00684900">
        <w:rPr>
          <w:sz w:val="24"/>
          <w:szCs w:val="24"/>
        </w:rPr>
        <w:t xml:space="preserve">-в разряде 22 - код группы забалансового счета; </w:t>
      </w:r>
    </w:p>
    <w:p w:rsidR="00AB492E" w:rsidRPr="00684900" w:rsidRDefault="00EF79BC">
      <w:pPr>
        <w:ind w:left="788" w:right="104" w:firstLine="0"/>
        <w:rPr>
          <w:sz w:val="24"/>
          <w:szCs w:val="24"/>
        </w:rPr>
      </w:pPr>
      <w:r w:rsidRPr="00684900">
        <w:rPr>
          <w:sz w:val="24"/>
          <w:szCs w:val="24"/>
        </w:rPr>
        <w:t xml:space="preserve">-в разряде 23 - код аналитического учета группы забалансового счета; </w:t>
      </w:r>
    </w:p>
    <w:p w:rsidR="00AB492E" w:rsidRPr="00684900" w:rsidRDefault="00EF79BC">
      <w:pPr>
        <w:ind w:left="62" w:right="104"/>
        <w:rPr>
          <w:sz w:val="24"/>
          <w:szCs w:val="24"/>
        </w:rPr>
      </w:pPr>
      <w:r w:rsidRPr="00684900">
        <w:rPr>
          <w:sz w:val="24"/>
          <w:szCs w:val="24"/>
        </w:rPr>
        <w:t xml:space="preserve">Рабочий план забалансовых счетов бухгалтерского (бюджетного) учета органов местного самоуправления, муниципальных казенных, бюджетных (автономных) учреждений </w:t>
      </w:r>
      <w:r w:rsidR="00B00849" w:rsidRPr="00B00849">
        <w:rPr>
          <w:b/>
          <w:sz w:val="24"/>
          <w:szCs w:val="24"/>
        </w:rPr>
        <w:t>(п</w:t>
      </w:r>
      <w:r w:rsidRPr="00B00849">
        <w:rPr>
          <w:b/>
          <w:sz w:val="24"/>
          <w:szCs w:val="24"/>
        </w:rPr>
        <w:t>риложение № 7</w:t>
      </w:r>
      <w:r w:rsidR="00B00849">
        <w:rPr>
          <w:b/>
          <w:sz w:val="24"/>
          <w:szCs w:val="24"/>
        </w:rPr>
        <w:t>).</w:t>
      </w:r>
    </w:p>
    <w:p w:rsidR="00AB492E" w:rsidRDefault="00EF79BC">
      <w:pPr>
        <w:spacing w:after="353"/>
        <w:ind w:left="62" w:right="104"/>
        <w:rPr>
          <w:sz w:val="24"/>
          <w:szCs w:val="24"/>
        </w:rPr>
      </w:pPr>
      <w:r w:rsidRPr="00684900">
        <w:rPr>
          <w:sz w:val="24"/>
          <w:szCs w:val="24"/>
        </w:rPr>
        <w:t xml:space="preserve">В учете автономных учреждений допускается использование в разрядах 13-14 дополнительных цифровых обозначений для идентификации муниципального задания. </w:t>
      </w:r>
    </w:p>
    <w:p w:rsidR="00585B56" w:rsidRPr="00684900" w:rsidRDefault="00585B56">
      <w:pPr>
        <w:spacing w:after="353"/>
        <w:ind w:left="62" w:right="104"/>
        <w:rPr>
          <w:sz w:val="24"/>
          <w:szCs w:val="24"/>
        </w:rPr>
      </w:pPr>
    </w:p>
    <w:p w:rsidR="00AB492E" w:rsidRPr="00684900" w:rsidRDefault="00EF79BC" w:rsidP="00387FDB">
      <w:pPr>
        <w:spacing w:after="293" w:line="265" w:lineRule="auto"/>
        <w:ind w:left="10" w:right="115" w:hanging="10"/>
        <w:jc w:val="center"/>
        <w:rPr>
          <w:sz w:val="24"/>
          <w:szCs w:val="24"/>
        </w:rPr>
      </w:pPr>
      <w:r w:rsidRPr="00684900">
        <w:rPr>
          <w:b/>
          <w:sz w:val="24"/>
          <w:szCs w:val="24"/>
        </w:rPr>
        <w:t>9.ОСОБЕННОСТИ УЧЕТА ОБЪЕКТОВ ОСНОВНЫХ СРЕДСТВ</w:t>
      </w:r>
    </w:p>
    <w:p w:rsidR="00AB492E" w:rsidRPr="00684900" w:rsidRDefault="00EF79BC">
      <w:pPr>
        <w:ind w:left="62" w:right="104"/>
        <w:rPr>
          <w:sz w:val="24"/>
          <w:szCs w:val="24"/>
        </w:rPr>
      </w:pPr>
      <w:r w:rsidRPr="00684900">
        <w:rPr>
          <w:sz w:val="24"/>
          <w:szCs w:val="24"/>
        </w:rPr>
        <w:t xml:space="preserve">Принятие к учету объектов основных средств (выбытие из учета объектов основных средств), в отношении которых установлен срок эксплуатации, осуществляется на основании решения комиссии по поступлению и выбытию активов и обязательств субъекта учета. </w:t>
      </w:r>
    </w:p>
    <w:p w:rsidR="00AB492E" w:rsidRPr="00684900" w:rsidRDefault="00EF79BC">
      <w:pPr>
        <w:ind w:left="62" w:right="104"/>
        <w:rPr>
          <w:sz w:val="24"/>
          <w:szCs w:val="24"/>
        </w:rPr>
      </w:pPr>
      <w:r w:rsidRPr="00684900">
        <w:rPr>
          <w:sz w:val="24"/>
          <w:szCs w:val="24"/>
        </w:rPr>
        <w:t xml:space="preserve">Принятие к учету основных средств по факту документального подтверждения их приобретения согласно условиям контрактов (договоров), осуществляется без формирования дополнительных первичных учетных документов. </w:t>
      </w:r>
    </w:p>
    <w:p w:rsidR="00AB492E" w:rsidRPr="00684900" w:rsidRDefault="00EF79BC">
      <w:pPr>
        <w:ind w:left="788" w:right="104" w:firstLine="0"/>
        <w:rPr>
          <w:sz w:val="24"/>
          <w:szCs w:val="24"/>
        </w:rPr>
      </w:pPr>
      <w:r w:rsidRPr="00684900">
        <w:rPr>
          <w:sz w:val="24"/>
          <w:szCs w:val="24"/>
        </w:rPr>
        <w:t xml:space="preserve">Инвентарным объектом является:  </w:t>
      </w:r>
    </w:p>
    <w:p w:rsidR="00AB492E" w:rsidRPr="00684900" w:rsidRDefault="00EF79BC">
      <w:pPr>
        <w:ind w:left="788" w:right="104" w:firstLine="0"/>
        <w:rPr>
          <w:sz w:val="24"/>
          <w:szCs w:val="24"/>
        </w:rPr>
      </w:pPr>
      <w:r w:rsidRPr="00684900">
        <w:rPr>
          <w:sz w:val="24"/>
          <w:szCs w:val="24"/>
        </w:rPr>
        <w:t xml:space="preserve">-объект имущества со всеми приспособлениями и принадлежностями; </w:t>
      </w:r>
    </w:p>
    <w:p w:rsidR="00AB492E" w:rsidRPr="00684900" w:rsidRDefault="00EF79BC">
      <w:pPr>
        <w:ind w:left="62" w:right="104"/>
        <w:rPr>
          <w:sz w:val="24"/>
          <w:szCs w:val="24"/>
        </w:rPr>
      </w:pPr>
      <w:r w:rsidRPr="00684900">
        <w:rPr>
          <w:sz w:val="24"/>
          <w:szCs w:val="24"/>
        </w:rPr>
        <w:t xml:space="preserve">-отдельный конструктивно обособленный предмет, предназначенный для выполнения определенных самостоятельных функций; </w:t>
      </w:r>
    </w:p>
    <w:p w:rsidR="00AB492E" w:rsidRPr="00684900" w:rsidRDefault="00EF79BC">
      <w:pPr>
        <w:ind w:left="62" w:right="104"/>
        <w:rPr>
          <w:sz w:val="24"/>
          <w:szCs w:val="24"/>
        </w:rPr>
      </w:pPr>
      <w:r w:rsidRPr="00684900">
        <w:rPr>
          <w:sz w:val="24"/>
          <w:szCs w:val="24"/>
        </w:rPr>
        <w:t xml:space="preserve">-обособленный комплекс конструктивно-сочлененных предметов одного или разного назначения, имеющих общие приспособления и принадлежности, общее управление, смонтированных в единый комплекс (на одном фундаменте), в результате чего каждый входящий в комплекс предмет может выполнять свои функции только в составе комплекса, а не самостоятельно. </w:t>
      </w:r>
    </w:p>
    <w:p w:rsidR="00EB7A03" w:rsidRDefault="00EF79BC">
      <w:pPr>
        <w:ind w:left="62" w:right="104"/>
        <w:rPr>
          <w:sz w:val="24"/>
          <w:szCs w:val="24"/>
        </w:rPr>
      </w:pPr>
      <w:r w:rsidRPr="00684900">
        <w:rPr>
          <w:sz w:val="24"/>
          <w:szCs w:val="24"/>
        </w:rPr>
        <w:t>В качестве комплекса конструктивно-сочлененных предметов учитываются компьютеры в комплекте (монитор, системный блок, мышь, клавиатура).</w:t>
      </w:r>
    </w:p>
    <w:p w:rsidR="001576CF" w:rsidRPr="00684900" w:rsidRDefault="00EF79BC" w:rsidP="001576CF">
      <w:pPr>
        <w:ind w:left="62" w:right="104"/>
        <w:rPr>
          <w:sz w:val="24"/>
          <w:szCs w:val="24"/>
        </w:rPr>
      </w:pPr>
      <w:r w:rsidRPr="00684900">
        <w:rPr>
          <w:sz w:val="24"/>
          <w:szCs w:val="24"/>
        </w:rPr>
        <w:t xml:space="preserve"> </w:t>
      </w:r>
      <w:r w:rsidR="00EB7A03" w:rsidRPr="00EB7A03">
        <w:rPr>
          <w:sz w:val="24"/>
          <w:szCs w:val="24"/>
        </w:rPr>
        <w:t>Объект (системный блок и мониторов), эксплуатирующие в учреждении могут входить с состав основных средств.  Они не теряют своего функционального назначения вне комплекса: они пригодны для монтажа в различной комплектации и легко заменяемы; не придут в негодность при отсоединении от комплекса и могут быть использованы в составе другого комплекса; монитор и системный блок не являются единым целым, не смонтированы на одном фундаменте и не имеют общего управления; замена и перемещение системных блоков и мониторов возможны без какого-либо ущерба их назначению и могут производиться исходя из определяемой целесообразности при осуществлени</w:t>
      </w:r>
      <w:r w:rsidR="001576CF">
        <w:rPr>
          <w:sz w:val="24"/>
          <w:szCs w:val="24"/>
        </w:rPr>
        <w:t xml:space="preserve">и производственной деятельности, </w:t>
      </w:r>
      <w:r w:rsidR="00EB7A03" w:rsidRPr="00EB7A03">
        <w:rPr>
          <w:sz w:val="24"/>
          <w:szCs w:val="24"/>
        </w:rPr>
        <w:t xml:space="preserve"> </w:t>
      </w:r>
      <w:r w:rsidR="001576CF">
        <w:rPr>
          <w:sz w:val="24"/>
          <w:szCs w:val="24"/>
        </w:rPr>
        <w:t>перечень</w:t>
      </w:r>
      <w:r w:rsidR="001576CF" w:rsidRPr="00684900">
        <w:rPr>
          <w:sz w:val="24"/>
          <w:szCs w:val="24"/>
        </w:rPr>
        <w:t xml:space="preserve"> приведен в </w:t>
      </w:r>
      <w:r w:rsidR="001576CF" w:rsidRPr="00C53A54">
        <w:rPr>
          <w:b/>
          <w:sz w:val="24"/>
          <w:szCs w:val="24"/>
        </w:rPr>
        <w:t xml:space="preserve">приложении №8. </w:t>
      </w:r>
    </w:p>
    <w:p w:rsidR="00AB492E" w:rsidRPr="00684900" w:rsidRDefault="00AB492E" w:rsidP="00EB7A03">
      <w:pPr>
        <w:shd w:val="clear" w:color="auto" w:fill="FFFFFF"/>
        <w:rPr>
          <w:sz w:val="24"/>
          <w:szCs w:val="24"/>
        </w:rPr>
      </w:pPr>
    </w:p>
    <w:p w:rsidR="00AB492E" w:rsidRPr="00684900" w:rsidRDefault="00EF79BC">
      <w:pPr>
        <w:ind w:left="62" w:right="104"/>
        <w:rPr>
          <w:sz w:val="24"/>
          <w:szCs w:val="24"/>
        </w:rPr>
      </w:pPr>
      <w:r w:rsidRPr="00684900">
        <w:rPr>
          <w:sz w:val="24"/>
          <w:szCs w:val="24"/>
        </w:rPr>
        <w:lastRenderedPageBreak/>
        <w:t xml:space="preserve">Балансовая стоимость объекта основных средств групп "Машины и оборудование" и «Транспортные средства», являющегося комплексом конструктивно-сочлененных предметов, увеличивается на стоимость затрат по замене его отдельных составных частей при условии, что согласно </w:t>
      </w:r>
      <w:r w:rsidR="00B30CEE" w:rsidRPr="00684900">
        <w:rPr>
          <w:sz w:val="24"/>
          <w:szCs w:val="24"/>
        </w:rPr>
        <w:t>порядку эксплуатации объекта основных средств,</w:t>
      </w:r>
      <w:r w:rsidRPr="00684900">
        <w:rPr>
          <w:sz w:val="24"/>
          <w:szCs w:val="24"/>
        </w:rPr>
        <w:t xml:space="preserve"> требуется такая замена, в том числе в ходе капитального ремонта, а также при условии соответствия критериям признания объекта в составе основных средств. </w:t>
      </w:r>
    </w:p>
    <w:p w:rsidR="00AB492E" w:rsidRPr="00684900" w:rsidRDefault="00EF79BC">
      <w:pPr>
        <w:ind w:left="62" w:right="104"/>
        <w:rPr>
          <w:sz w:val="24"/>
          <w:szCs w:val="24"/>
        </w:rPr>
      </w:pPr>
      <w:r w:rsidRPr="00684900">
        <w:rPr>
          <w:sz w:val="24"/>
          <w:szCs w:val="24"/>
        </w:rPr>
        <w:t>Одновременно балансовая стоимость объекта основных средств, в отношении которого были проведены восстановительные (капитальные</w:t>
      </w:r>
      <w:r w:rsidR="0072779B">
        <w:rPr>
          <w:sz w:val="24"/>
          <w:szCs w:val="24"/>
        </w:rPr>
        <w:t>,</w:t>
      </w:r>
      <w:r w:rsidRPr="00684900">
        <w:rPr>
          <w:sz w:val="24"/>
          <w:szCs w:val="24"/>
        </w:rPr>
        <w:t xml:space="preserve"> ремонтные) работы, уменьшается на стоимость заменяемых (выбываемых) частей при условии наличия документарного подтверждения стоимостных оценок по выбываемому объекту. </w:t>
      </w:r>
    </w:p>
    <w:p w:rsidR="00AB492E" w:rsidRPr="00684900" w:rsidRDefault="00EF79BC">
      <w:pPr>
        <w:ind w:left="62" w:right="104"/>
        <w:rPr>
          <w:sz w:val="24"/>
          <w:szCs w:val="24"/>
        </w:rPr>
      </w:pPr>
      <w:r w:rsidRPr="00684900">
        <w:rPr>
          <w:sz w:val="24"/>
          <w:szCs w:val="24"/>
        </w:rPr>
        <w:t xml:space="preserve">Информация о проведенной замене (ремонте) отражается в инвентарной карточке учета нефинансовых активов. </w:t>
      </w:r>
    </w:p>
    <w:p w:rsidR="00AB492E" w:rsidRPr="00684900" w:rsidRDefault="00EF79BC" w:rsidP="00257046">
      <w:pPr>
        <w:spacing w:after="0"/>
        <w:ind w:left="62" w:right="104"/>
        <w:rPr>
          <w:sz w:val="24"/>
          <w:szCs w:val="24"/>
        </w:rPr>
      </w:pPr>
      <w:r w:rsidRPr="00684900">
        <w:rPr>
          <w:sz w:val="24"/>
          <w:szCs w:val="24"/>
        </w:rPr>
        <w:t xml:space="preserve">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w:t>
      </w:r>
      <w:r w:rsidR="00257046" w:rsidRPr="00684900">
        <w:rPr>
          <w:sz w:val="24"/>
          <w:szCs w:val="24"/>
        </w:rPr>
        <w:t>пропорционально следующему</w:t>
      </w:r>
      <w:r w:rsidRPr="00684900">
        <w:rPr>
          <w:sz w:val="24"/>
          <w:szCs w:val="24"/>
        </w:rPr>
        <w:t xml:space="preserve"> показателю (в порядке убывания важности): </w:t>
      </w:r>
    </w:p>
    <w:p w:rsidR="00AB492E" w:rsidRPr="00684900" w:rsidRDefault="00EF79BC" w:rsidP="00257046">
      <w:pPr>
        <w:numPr>
          <w:ilvl w:val="0"/>
          <w:numId w:val="6"/>
        </w:numPr>
        <w:spacing w:after="0"/>
        <w:ind w:right="104"/>
        <w:rPr>
          <w:sz w:val="24"/>
          <w:szCs w:val="24"/>
        </w:rPr>
      </w:pPr>
      <w:r w:rsidRPr="00684900">
        <w:rPr>
          <w:sz w:val="24"/>
          <w:szCs w:val="24"/>
        </w:rPr>
        <w:t xml:space="preserve">площади; </w:t>
      </w:r>
    </w:p>
    <w:p w:rsidR="00AB492E" w:rsidRPr="00684900" w:rsidRDefault="00EF79BC">
      <w:pPr>
        <w:numPr>
          <w:ilvl w:val="0"/>
          <w:numId w:val="6"/>
        </w:numPr>
        <w:ind w:right="104"/>
        <w:rPr>
          <w:sz w:val="24"/>
          <w:szCs w:val="24"/>
        </w:rPr>
      </w:pPr>
      <w:r w:rsidRPr="00684900">
        <w:rPr>
          <w:sz w:val="24"/>
          <w:szCs w:val="24"/>
        </w:rPr>
        <w:t xml:space="preserve">объему; </w:t>
      </w:r>
    </w:p>
    <w:p w:rsidR="00AB492E" w:rsidRPr="00684900" w:rsidRDefault="00EF79BC">
      <w:pPr>
        <w:numPr>
          <w:ilvl w:val="0"/>
          <w:numId w:val="6"/>
        </w:numPr>
        <w:ind w:right="104"/>
        <w:rPr>
          <w:sz w:val="24"/>
          <w:szCs w:val="24"/>
        </w:rPr>
      </w:pPr>
      <w:r w:rsidRPr="00684900">
        <w:rPr>
          <w:sz w:val="24"/>
          <w:szCs w:val="24"/>
        </w:rPr>
        <w:t xml:space="preserve">весу; </w:t>
      </w:r>
    </w:p>
    <w:p w:rsidR="00AB492E" w:rsidRPr="00684900" w:rsidRDefault="00EF79BC" w:rsidP="00257046">
      <w:pPr>
        <w:numPr>
          <w:ilvl w:val="0"/>
          <w:numId w:val="6"/>
        </w:numPr>
        <w:spacing w:after="0"/>
        <w:ind w:right="104"/>
        <w:rPr>
          <w:sz w:val="24"/>
          <w:szCs w:val="24"/>
        </w:rPr>
      </w:pPr>
      <w:r w:rsidRPr="00684900">
        <w:rPr>
          <w:sz w:val="24"/>
          <w:szCs w:val="24"/>
        </w:rPr>
        <w:t xml:space="preserve">иному показателю, установленному комиссией по поступлению и выбытию активов. </w:t>
      </w:r>
    </w:p>
    <w:p w:rsidR="00AB492E" w:rsidRPr="00684900" w:rsidRDefault="00257046" w:rsidP="00257046">
      <w:pPr>
        <w:spacing w:after="0" w:line="259" w:lineRule="auto"/>
        <w:ind w:left="142" w:firstLine="0"/>
        <w:rPr>
          <w:sz w:val="24"/>
          <w:szCs w:val="24"/>
        </w:rPr>
      </w:pPr>
      <w:r>
        <w:rPr>
          <w:sz w:val="24"/>
          <w:szCs w:val="24"/>
        </w:rPr>
        <w:tab/>
      </w:r>
      <w:r w:rsidR="00EF79BC" w:rsidRPr="00684900">
        <w:rPr>
          <w:sz w:val="24"/>
          <w:szCs w:val="24"/>
        </w:rPr>
        <w:t>При принятии к учету объектов основных средс</w:t>
      </w:r>
      <w:r>
        <w:rPr>
          <w:sz w:val="24"/>
          <w:szCs w:val="24"/>
        </w:rPr>
        <w:t xml:space="preserve">тв в инвентарной карточке учета </w:t>
      </w:r>
      <w:r w:rsidR="00EF79BC" w:rsidRPr="00684900">
        <w:rPr>
          <w:sz w:val="24"/>
          <w:szCs w:val="24"/>
        </w:rPr>
        <w:t>нефинансовых активов отражается информация о составных частях основного средства (пристройках, приспособлениях,</w:t>
      </w:r>
      <w:r w:rsidR="00E358D2">
        <w:rPr>
          <w:sz w:val="24"/>
          <w:szCs w:val="24"/>
        </w:rPr>
        <w:t xml:space="preserve"> </w:t>
      </w:r>
      <w:r w:rsidR="00EF79BC" w:rsidRPr="00684900">
        <w:rPr>
          <w:sz w:val="24"/>
          <w:szCs w:val="24"/>
        </w:rPr>
        <w:t xml:space="preserve">принадлежностях, и т.д.) с указанием стоимости (при наличии в документах поставщика). </w:t>
      </w:r>
    </w:p>
    <w:p w:rsidR="00AB492E" w:rsidRPr="00684900" w:rsidRDefault="00EF79BC" w:rsidP="00257046">
      <w:pPr>
        <w:spacing w:after="3" w:line="285" w:lineRule="auto"/>
        <w:ind w:left="62" w:firstLine="700"/>
        <w:rPr>
          <w:sz w:val="24"/>
          <w:szCs w:val="24"/>
        </w:rPr>
      </w:pPr>
      <w:r w:rsidRPr="00684900">
        <w:rPr>
          <w:sz w:val="24"/>
          <w:szCs w:val="24"/>
        </w:rPr>
        <w:t xml:space="preserve">Локально-вычислительная сеть (ЛВС) и охранно-пожарная сигнализация (ОПС) </w:t>
      </w:r>
      <w:r w:rsidR="00257046" w:rsidRPr="00684900">
        <w:rPr>
          <w:sz w:val="24"/>
          <w:szCs w:val="24"/>
        </w:rPr>
        <w:t>как отдельные</w:t>
      </w:r>
      <w:r w:rsidRPr="00684900">
        <w:rPr>
          <w:sz w:val="24"/>
          <w:szCs w:val="24"/>
        </w:rPr>
        <w:t xml:space="preserve"> инвентарные объекты не учитываются. Отдельные элементы ЛВС и </w:t>
      </w:r>
      <w:r w:rsidR="00257046" w:rsidRPr="00684900">
        <w:rPr>
          <w:sz w:val="24"/>
          <w:szCs w:val="24"/>
        </w:rPr>
        <w:t>ОПС, которые</w:t>
      </w:r>
      <w:r w:rsidRPr="00684900">
        <w:rPr>
          <w:sz w:val="24"/>
          <w:szCs w:val="24"/>
        </w:rPr>
        <w:t xml:space="preserve">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w:t>
      </w:r>
      <w:r w:rsidR="00E358D2">
        <w:rPr>
          <w:sz w:val="24"/>
          <w:szCs w:val="24"/>
        </w:rPr>
        <w:t>.</w:t>
      </w:r>
      <w:r w:rsidRPr="00684900">
        <w:rPr>
          <w:sz w:val="24"/>
          <w:szCs w:val="24"/>
        </w:rPr>
        <w:t xml:space="preserve"> </w:t>
      </w:r>
    </w:p>
    <w:p w:rsidR="00AB492E" w:rsidRPr="00684900" w:rsidRDefault="00EF79BC" w:rsidP="00A468FA">
      <w:pPr>
        <w:spacing w:after="3" w:line="285" w:lineRule="auto"/>
        <w:ind w:left="62" w:firstLine="646"/>
        <w:rPr>
          <w:sz w:val="24"/>
          <w:szCs w:val="24"/>
        </w:rPr>
      </w:pPr>
      <w:r w:rsidRPr="00684900">
        <w:rPr>
          <w:sz w:val="24"/>
          <w:szCs w:val="24"/>
        </w:rPr>
        <w:t xml:space="preserve">В инвентарных карточках учета нефинансовых активов,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  </w:t>
      </w:r>
    </w:p>
    <w:p w:rsidR="00AB492E" w:rsidRPr="00684900" w:rsidRDefault="00EF79BC" w:rsidP="00257046">
      <w:pPr>
        <w:ind w:left="62" w:right="104"/>
        <w:rPr>
          <w:sz w:val="24"/>
          <w:szCs w:val="24"/>
        </w:rPr>
      </w:pPr>
      <w:r w:rsidRPr="00684900">
        <w:rPr>
          <w:sz w:val="24"/>
          <w:szCs w:val="24"/>
        </w:rPr>
        <w:t xml:space="preserve"> Имущество, относящееся к категории особо ценного имущества (ОЦИ), определяет комиссия по поступлению и выбытию активов</w:t>
      </w:r>
      <w:r w:rsidR="00E358D2">
        <w:rPr>
          <w:sz w:val="24"/>
          <w:szCs w:val="24"/>
        </w:rPr>
        <w:t>,</w:t>
      </w:r>
      <w:r w:rsidRPr="00684900">
        <w:rPr>
          <w:sz w:val="24"/>
          <w:szCs w:val="24"/>
        </w:rPr>
        <w:t xml:space="preserve"> такое имущество принимается к учету на основании выписки из протокола комиссии. </w:t>
      </w:r>
    </w:p>
    <w:p w:rsidR="00AB492E" w:rsidRPr="00684900" w:rsidRDefault="00EF79BC">
      <w:pPr>
        <w:ind w:left="62" w:right="104"/>
        <w:rPr>
          <w:sz w:val="24"/>
          <w:szCs w:val="24"/>
        </w:rPr>
      </w:pPr>
      <w:r w:rsidRPr="00684900">
        <w:rPr>
          <w:sz w:val="24"/>
          <w:szCs w:val="24"/>
        </w:rPr>
        <w:t>Основные средства стоимостью до 10 000 руб. включительно, находящиеся в эксплуатации, учитываются на забалансовом счете 21</w:t>
      </w:r>
      <w:r w:rsidR="00E358D2">
        <w:rPr>
          <w:sz w:val="24"/>
          <w:szCs w:val="24"/>
        </w:rPr>
        <w:t xml:space="preserve"> </w:t>
      </w:r>
      <w:r w:rsidRPr="00684900">
        <w:rPr>
          <w:sz w:val="24"/>
          <w:szCs w:val="24"/>
        </w:rPr>
        <w:t xml:space="preserve">по балансовой стоимости. </w:t>
      </w:r>
    </w:p>
    <w:p w:rsidR="00AB492E" w:rsidRPr="00684900" w:rsidRDefault="00EF79BC" w:rsidP="00A468FA">
      <w:pPr>
        <w:ind w:left="62" w:right="104"/>
        <w:rPr>
          <w:sz w:val="24"/>
          <w:szCs w:val="24"/>
        </w:rPr>
      </w:pPr>
      <w:r w:rsidRPr="00684900">
        <w:rPr>
          <w:sz w:val="24"/>
          <w:szCs w:val="24"/>
        </w:rPr>
        <w:t xml:space="preserve">При приобретении и (или) создании основных средств за счет средств, полученных по разным видам деятельности, сумма вложений, сформированных на счете </w:t>
      </w:r>
      <w:r w:rsidRPr="00684900">
        <w:rPr>
          <w:sz w:val="24"/>
          <w:szCs w:val="24"/>
        </w:rPr>
        <w:lastRenderedPageBreak/>
        <w:t xml:space="preserve">КБК Х.106.00.000, переводится на код вида деятельности 4 «субсидии на выполнение государственного (муниципального) задания». </w:t>
      </w:r>
    </w:p>
    <w:p w:rsidR="00AB492E" w:rsidRPr="00684900" w:rsidRDefault="00EF79BC">
      <w:pPr>
        <w:spacing w:after="41"/>
        <w:ind w:left="62" w:right="104"/>
        <w:rPr>
          <w:sz w:val="24"/>
          <w:szCs w:val="24"/>
        </w:rPr>
      </w:pPr>
      <w:r w:rsidRPr="00684900">
        <w:rPr>
          <w:sz w:val="24"/>
          <w:szCs w:val="24"/>
        </w:rPr>
        <w:t xml:space="preserve">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 </w:t>
      </w:r>
    </w:p>
    <w:p w:rsidR="00AB492E" w:rsidRPr="00684900" w:rsidRDefault="00EF79BC" w:rsidP="00A468FA">
      <w:pPr>
        <w:tabs>
          <w:tab w:val="center" w:pos="709"/>
          <w:tab w:val="center" w:pos="3301"/>
          <w:tab w:val="center" w:pos="4921"/>
          <w:tab w:val="center" w:pos="6856"/>
          <w:tab w:val="center" w:pos="8219"/>
          <w:tab w:val="right" w:pos="9537"/>
        </w:tabs>
        <w:spacing w:after="16" w:line="267" w:lineRule="auto"/>
        <w:ind w:left="0" w:firstLine="0"/>
        <w:jc w:val="left"/>
        <w:rPr>
          <w:sz w:val="24"/>
          <w:szCs w:val="24"/>
        </w:rPr>
      </w:pPr>
      <w:r w:rsidRPr="00684900">
        <w:rPr>
          <w:rFonts w:eastAsia="Calibri"/>
          <w:sz w:val="24"/>
          <w:szCs w:val="24"/>
        </w:rPr>
        <w:tab/>
      </w:r>
      <w:r w:rsidR="00A468FA">
        <w:rPr>
          <w:rFonts w:eastAsia="Calibri"/>
          <w:sz w:val="24"/>
          <w:szCs w:val="24"/>
        </w:rPr>
        <w:tab/>
      </w:r>
      <w:r w:rsidRPr="00684900">
        <w:rPr>
          <w:sz w:val="24"/>
          <w:szCs w:val="24"/>
        </w:rPr>
        <w:t xml:space="preserve">Стоимость расходов, связанных с приобретением, а также услуг по доставке объектов основных средств, распределяется пропорционально стоимости объектов основных средств. </w:t>
      </w:r>
    </w:p>
    <w:p w:rsidR="00AB492E" w:rsidRPr="00684900" w:rsidRDefault="00EF79BC">
      <w:pPr>
        <w:spacing w:after="353"/>
        <w:ind w:left="62" w:right="104"/>
        <w:rPr>
          <w:sz w:val="24"/>
          <w:szCs w:val="24"/>
        </w:rPr>
      </w:pPr>
      <w:r w:rsidRPr="00684900">
        <w:rPr>
          <w:sz w:val="24"/>
          <w:szCs w:val="24"/>
        </w:rPr>
        <w:t xml:space="preserve">Справедливая стоимость объектов основных средств определяется методом рыночных цен. </w:t>
      </w:r>
    </w:p>
    <w:p w:rsidR="00AB492E" w:rsidRPr="00684900" w:rsidRDefault="00A468FA">
      <w:pPr>
        <w:spacing w:after="283" w:line="271" w:lineRule="auto"/>
        <w:ind w:left="2238" w:hanging="504"/>
        <w:jc w:val="left"/>
        <w:rPr>
          <w:sz w:val="24"/>
          <w:szCs w:val="24"/>
        </w:rPr>
      </w:pPr>
      <w:r>
        <w:rPr>
          <w:b/>
          <w:sz w:val="24"/>
          <w:szCs w:val="24"/>
        </w:rPr>
        <w:t>10</w:t>
      </w:r>
      <w:r w:rsidR="00EF79BC" w:rsidRPr="00684900">
        <w:rPr>
          <w:b/>
          <w:sz w:val="24"/>
          <w:szCs w:val="24"/>
        </w:rPr>
        <w:t>.ОСОБЕННОСТИ УЧЕТА ОСНОВНЫХ СРЕДСТВ, ВОВЛЕЧЕННЫХ В АРЕНДНЫЕ ОТНОШЕНИЯ</w:t>
      </w:r>
    </w:p>
    <w:p w:rsidR="00AB492E" w:rsidRPr="00684900" w:rsidRDefault="00EF79BC">
      <w:pPr>
        <w:ind w:left="62" w:right="104"/>
        <w:rPr>
          <w:sz w:val="24"/>
          <w:szCs w:val="24"/>
        </w:rPr>
      </w:pPr>
      <w:r w:rsidRPr="00684900">
        <w:rPr>
          <w:sz w:val="24"/>
          <w:szCs w:val="24"/>
        </w:rPr>
        <w:t xml:space="preserve">Для целей ведения учета и раскрытия информации в отчетности объектами учета аренды не являются:  </w:t>
      </w:r>
    </w:p>
    <w:p w:rsidR="00AB492E" w:rsidRPr="00684900" w:rsidRDefault="00EF79BC">
      <w:pPr>
        <w:ind w:left="62" w:right="104"/>
        <w:rPr>
          <w:sz w:val="24"/>
          <w:szCs w:val="24"/>
        </w:rPr>
      </w:pPr>
      <w:r w:rsidRPr="00684900">
        <w:rPr>
          <w:sz w:val="24"/>
          <w:szCs w:val="24"/>
        </w:rPr>
        <w:t xml:space="preserve">-объекты, полученные (переданные) по договору оказания услуг для проведения мероприятий; </w:t>
      </w:r>
    </w:p>
    <w:p w:rsidR="00AB492E" w:rsidRPr="00684900" w:rsidRDefault="00EF79BC">
      <w:pPr>
        <w:ind w:left="788" w:right="104" w:firstLine="0"/>
        <w:rPr>
          <w:sz w:val="24"/>
          <w:szCs w:val="24"/>
        </w:rPr>
      </w:pPr>
      <w:r w:rsidRPr="00684900">
        <w:rPr>
          <w:sz w:val="24"/>
          <w:szCs w:val="24"/>
        </w:rPr>
        <w:t xml:space="preserve">-объекты по договорам социального найма; </w:t>
      </w:r>
    </w:p>
    <w:p w:rsidR="00AB492E" w:rsidRPr="00684900" w:rsidRDefault="00EF79BC">
      <w:pPr>
        <w:ind w:left="62" w:right="104"/>
        <w:rPr>
          <w:sz w:val="24"/>
          <w:szCs w:val="24"/>
        </w:rPr>
      </w:pPr>
      <w:r w:rsidRPr="00684900">
        <w:rPr>
          <w:sz w:val="24"/>
          <w:szCs w:val="24"/>
        </w:rPr>
        <w:t xml:space="preserve">-объекты, предоставленные в пользование учреждению (органу местного самоуправления) балансодержателем, созданным собственником муниципального имущества, за которым закреплены функции по осуществлению содержания муниципального имущества, организационнотехническому обеспечению иных учреждений (органов местного самоуправления), созданных собственником муниципального имущества, в целях использования последними указанного имущества при выполнении возложенных на них функций (полномочий) без возложения на пользователя имущества обязанности по его содержанию; </w:t>
      </w:r>
    </w:p>
    <w:p w:rsidR="00AB492E" w:rsidRPr="00684900" w:rsidRDefault="00EF79BC">
      <w:pPr>
        <w:ind w:left="62" w:right="104"/>
        <w:rPr>
          <w:sz w:val="24"/>
          <w:szCs w:val="24"/>
        </w:rPr>
      </w:pPr>
      <w:r w:rsidRPr="00684900">
        <w:rPr>
          <w:sz w:val="24"/>
          <w:szCs w:val="24"/>
        </w:rPr>
        <w:t xml:space="preserve">-объекты, переданные в безвозмездное пользование в целях соблюдения требований законодательства, при условии учета затрат на содержание указанного в объеме финансового обеспечения выполнения муниципального задания учреждения (ссудодателя), осуществляющего расходы по содержанию указанного имущества. </w:t>
      </w:r>
    </w:p>
    <w:p w:rsidR="00AB492E" w:rsidRPr="00684900" w:rsidRDefault="00EF79BC">
      <w:pPr>
        <w:ind w:left="62" w:right="104"/>
        <w:rPr>
          <w:sz w:val="24"/>
          <w:szCs w:val="24"/>
        </w:rPr>
      </w:pPr>
      <w:r w:rsidRPr="00684900">
        <w:rPr>
          <w:sz w:val="24"/>
          <w:szCs w:val="24"/>
        </w:rPr>
        <w:t xml:space="preserve">Отражение перечисленных объектов в учете получающей стороны осуществляется на забалансовом счете 01 по стоимости, указанной передающей стороной в передаточных документах, в учете передающей стороны - на забалансовом счете 26 по их балансовой стоимости (части балансовой стоимости – при передаче в пользование части объекта). </w:t>
      </w:r>
    </w:p>
    <w:p w:rsidR="00AB492E" w:rsidRPr="00684900" w:rsidRDefault="00EF79BC">
      <w:pPr>
        <w:ind w:left="62" w:right="104"/>
        <w:rPr>
          <w:sz w:val="24"/>
          <w:szCs w:val="24"/>
        </w:rPr>
      </w:pPr>
      <w:r w:rsidRPr="00684900">
        <w:rPr>
          <w:sz w:val="24"/>
          <w:szCs w:val="24"/>
        </w:rPr>
        <w:t xml:space="preserve">Договора безвозмездного пользования, заключенные на неопределенный срок, считаются договорами операционной аренды, заключенными на остаток срока планирования финансово-хозяйственной деятельности с момента заключения такого договора. </w:t>
      </w:r>
    </w:p>
    <w:p w:rsidR="00AB492E" w:rsidRPr="00684900" w:rsidRDefault="00EF79BC">
      <w:pPr>
        <w:ind w:left="62" w:right="104"/>
        <w:rPr>
          <w:sz w:val="24"/>
          <w:szCs w:val="24"/>
        </w:rPr>
      </w:pPr>
      <w:r w:rsidRPr="00684900">
        <w:rPr>
          <w:sz w:val="24"/>
          <w:szCs w:val="24"/>
        </w:rPr>
        <w:t xml:space="preserve">Если договор безвозмездного пользования имуществом заключен на неопределенный срок и предусмотрены расходы на содержание такого имущества на </w:t>
      </w:r>
      <w:r w:rsidRPr="00684900">
        <w:rPr>
          <w:sz w:val="24"/>
          <w:szCs w:val="24"/>
        </w:rPr>
        <w:lastRenderedPageBreak/>
        <w:t xml:space="preserve">весь период планового цикла (3 года), то возникающие объекты учета для целей бухгалтерского учета следует классифицировать в качестве объектов операционной аренды, принимая во внимание период планового цикла 3 года. </w:t>
      </w:r>
    </w:p>
    <w:p w:rsidR="00AB492E" w:rsidRPr="00684900" w:rsidRDefault="00EF79BC">
      <w:pPr>
        <w:ind w:left="62" w:right="104"/>
        <w:rPr>
          <w:sz w:val="24"/>
          <w:szCs w:val="24"/>
        </w:rPr>
      </w:pPr>
      <w:r w:rsidRPr="00684900">
        <w:rPr>
          <w:sz w:val="24"/>
          <w:szCs w:val="24"/>
        </w:rPr>
        <w:t xml:space="preserve">Если данные о справедливой стоимости по каким-либо причинам не доступны, допускается принятие к учету объектов учета в условной оценке, равной одному рублю. </w:t>
      </w:r>
    </w:p>
    <w:p w:rsidR="00AB492E" w:rsidRPr="00684900" w:rsidRDefault="00EF79BC">
      <w:pPr>
        <w:spacing w:after="353"/>
        <w:ind w:left="62" w:right="104"/>
        <w:rPr>
          <w:sz w:val="24"/>
          <w:szCs w:val="24"/>
        </w:rPr>
      </w:pPr>
      <w:r w:rsidRPr="00684900">
        <w:rPr>
          <w:sz w:val="24"/>
          <w:szCs w:val="24"/>
        </w:rPr>
        <w:t xml:space="preserve">После получения данных о справедливой стоимости осуществляется ее корректировка в бухгалтерском учете. </w:t>
      </w:r>
    </w:p>
    <w:p w:rsidR="00AB492E" w:rsidRPr="00684900" w:rsidRDefault="00EF79BC" w:rsidP="002B748F">
      <w:pPr>
        <w:spacing w:after="5" w:line="271" w:lineRule="auto"/>
        <w:ind w:left="0" w:firstLine="0"/>
        <w:jc w:val="center"/>
        <w:rPr>
          <w:sz w:val="24"/>
          <w:szCs w:val="24"/>
        </w:rPr>
      </w:pPr>
      <w:r w:rsidRPr="00684900">
        <w:rPr>
          <w:b/>
          <w:sz w:val="24"/>
          <w:szCs w:val="24"/>
        </w:rPr>
        <w:t>1</w:t>
      </w:r>
      <w:r w:rsidR="005E6073">
        <w:rPr>
          <w:b/>
          <w:sz w:val="24"/>
          <w:szCs w:val="24"/>
        </w:rPr>
        <w:t>1</w:t>
      </w:r>
      <w:r w:rsidRPr="00684900">
        <w:rPr>
          <w:b/>
          <w:sz w:val="24"/>
          <w:szCs w:val="24"/>
        </w:rPr>
        <w:t xml:space="preserve">.СТРУКТУРА </w:t>
      </w:r>
      <w:r w:rsidRPr="002B748F">
        <w:rPr>
          <w:b/>
          <w:sz w:val="24"/>
          <w:szCs w:val="24"/>
        </w:rPr>
        <w:t>КОДОВЫХ</w:t>
      </w:r>
      <w:r w:rsidR="00FF63F7">
        <w:rPr>
          <w:b/>
          <w:sz w:val="24"/>
          <w:szCs w:val="24"/>
        </w:rPr>
        <w:t xml:space="preserve"> </w:t>
      </w:r>
      <w:r w:rsidRPr="002B748F">
        <w:rPr>
          <w:b/>
          <w:sz w:val="24"/>
          <w:szCs w:val="24"/>
        </w:rPr>
        <w:t>ОБОЗНАЧЕНИЙ</w:t>
      </w:r>
      <w:r w:rsidR="00FF63F7">
        <w:rPr>
          <w:b/>
          <w:sz w:val="24"/>
          <w:szCs w:val="24"/>
        </w:rPr>
        <w:t xml:space="preserve"> </w:t>
      </w:r>
      <w:r w:rsidRPr="002B748F">
        <w:rPr>
          <w:b/>
          <w:sz w:val="24"/>
          <w:szCs w:val="24"/>
        </w:rPr>
        <w:t>ИНВЕНТАРНОГО НОМЕРА ОБЪЕКТА ОСНОВНЫХ СРЕДСТВ</w:t>
      </w:r>
    </w:p>
    <w:p w:rsidR="00AB492E" w:rsidRPr="00684900" w:rsidRDefault="005E6073">
      <w:pPr>
        <w:spacing w:after="47"/>
        <w:ind w:left="62" w:right="104" w:firstLine="0"/>
        <w:rPr>
          <w:sz w:val="24"/>
          <w:szCs w:val="24"/>
        </w:rPr>
      </w:pPr>
      <w:r>
        <w:rPr>
          <w:sz w:val="24"/>
          <w:szCs w:val="24"/>
        </w:rPr>
        <w:tab/>
      </w:r>
      <w:r w:rsidR="00EF79BC" w:rsidRPr="00684900">
        <w:rPr>
          <w:sz w:val="24"/>
          <w:szCs w:val="24"/>
        </w:rPr>
        <w:t xml:space="preserve">Каждому инвентарному объекту основных средств в момент принятия к бухгалтерскому учету централизованной бухгалтерией присваивается инвентарный порядковый номер (далее - инвентарный номер объекта основных средств). Инвентарный номер объекта основных средств состоит из </w:t>
      </w:r>
      <w:r w:rsidR="002B748F">
        <w:rPr>
          <w:sz w:val="24"/>
          <w:szCs w:val="24"/>
        </w:rPr>
        <w:t>девя</w:t>
      </w:r>
      <w:r w:rsidR="00EF79BC" w:rsidRPr="00684900">
        <w:rPr>
          <w:sz w:val="24"/>
          <w:szCs w:val="24"/>
        </w:rPr>
        <w:t xml:space="preserve">ти знаков, определяемых последовательно по мере принятия к учету объектов основных средств: </w:t>
      </w:r>
    </w:p>
    <w:p w:rsidR="00AB492E" w:rsidRPr="00684900" w:rsidRDefault="00694731">
      <w:pPr>
        <w:tabs>
          <w:tab w:val="center" w:pos="1826"/>
        </w:tabs>
        <w:ind w:left="0" w:firstLine="0"/>
        <w:jc w:val="left"/>
        <w:rPr>
          <w:sz w:val="24"/>
          <w:szCs w:val="24"/>
        </w:rPr>
      </w:pPr>
      <w:r>
        <w:rPr>
          <w:sz w:val="24"/>
          <w:szCs w:val="24"/>
        </w:rPr>
        <w:tab/>
        <w:t>ХХХ</w:t>
      </w:r>
      <w:r w:rsidR="00EF79BC" w:rsidRPr="00684900">
        <w:rPr>
          <w:sz w:val="24"/>
          <w:szCs w:val="24"/>
        </w:rPr>
        <w:t>ХХ</w:t>
      </w:r>
      <w:r>
        <w:rPr>
          <w:sz w:val="24"/>
          <w:szCs w:val="24"/>
        </w:rPr>
        <w:t>.ХХХХ</w:t>
      </w:r>
    </w:p>
    <w:p w:rsidR="00AB492E" w:rsidRPr="00684900" w:rsidRDefault="00EF79BC">
      <w:pPr>
        <w:spacing w:after="41"/>
        <w:ind w:left="62" w:right="104" w:firstLine="0"/>
        <w:rPr>
          <w:sz w:val="24"/>
          <w:szCs w:val="24"/>
        </w:rPr>
      </w:pPr>
      <w:r w:rsidRPr="00684900">
        <w:rPr>
          <w:sz w:val="24"/>
          <w:szCs w:val="24"/>
        </w:rPr>
        <w:t xml:space="preserve"> -в 1-</w:t>
      </w:r>
      <w:r w:rsidR="005E6073">
        <w:rPr>
          <w:sz w:val="24"/>
          <w:szCs w:val="24"/>
        </w:rPr>
        <w:t>5</w:t>
      </w:r>
      <w:r w:rsidRPr="00684900">
        <w:rPr>
          <w:sz w:val="24"/>
          <w:szCs w:val="24"/>
        </w:rPr>
        <w:t xml:space="preserve"> разрядах </w:t>
      </w:r>
      <w:r w:rsidR="005E6073">
        <w:rPr>
          <w:sz w:val="24"/>
          <w:szCs w:val="24"/>
        </w:rPr>
        <w:t>–номер счета</w:t>
      </w:r>
      <w:r w:rsidR="00857CF1">
        <w:rPr>
          <w:sz w:val="24"/>
          <w:szCs w:val="24"/>
        </w:rPr>
        <w:t xml:space="preserve"> (например: 10136)</w:t>
      </w:r>
      <w:r w:rsidRPr="00684900">
        <w:rPr>
          <w:sz w:val="24"/>
          <w:szCs w:val="24"/>
        </w:rPr>
        <w:t xml:space="preserve">; </w:t>
      </w:r>
    </w:p>
    <w:p w:rsidR="00AB492E" w:rsidRPr="00684900" w:rsidRDefault="00EF79BC" w:rsidP="005E6073">
      <w:pPr>
        <w:tabs>
          <w:tab w:val="right" w:pos="9537"/>
        </w:tabs>
        <w:ind w:left="0" w:firstLine="0"/>
        <w:jc w:val="left"/>
        <w:rPr>
          <w:sz w:val="24"/>
          <w:szCs w:val="24"/>
        </w:rPr>
      </w:pPr>
      <w:r w:rsidRPr="00684900">
        <w:rPr>
          <w:sz w:val="24"/>
          <w:szCs w:val="24"/>
        </w:rPr>
        <w:t xml:space="preserve"> -в </w:t>
      </w:r>
      <w:r w:rsidR="005E6073">
        <w:rPr>
          <w:sz w:val="24"/>
          <w:szCs w:val="24"/>
        </w:rPr>
        <w:t>6-9</w:t>
      </w:r>
      <w:r w:rsidRPr="00684900">
        <w:rPr>
          <w:sz w:val="24"/>
          <w:szCs w:val="24"/>
        </w:rPr>
        <w:t xml:space="preserve"> разрядах - порядковый номер инвентарного объекта (</w:t>
      </w:r>
      <w:r w:rsidR="00857CF1">
        <w:rPr>
          <w:sz w:val="24"/>
          <w:szCs w:val="24"/>
        </w:rPr>
        <w:t>например:</w:t>
      </w:r>
      <w:r w:rsidRPr="00684900">
        <w:rPr>
          <w:sz w:val="24"/>
          <w:szCs w:val="24"/>
        </w:rPr>
        <w:t xml:space="preserve">0001, 0002 и т.д.). </w:t>
      </w:r>
    </w:p>
    <w:p w:rsidR="00AB492E" w:rsidRPr="00684900" w:rsidRDefault="005E6073" w:rsidP="00694731">
      <w:pPr>
        <w:ind w:left="62" w:right="104" w:firstLine="0"/>
        <w:rPr>
          <w:sz w:val="24"/>
          <w:szCs w:val="24"/>
        </w:rPr>
      </w:pPr>
      <w:r>
        <w:rPr>
          <w:sz w:val="24"/>
          <w:szCs w:val="24"/>
        </w:rPr>
        <w:tab/>
      </w:r>
      <w:r w:rsidR="00EF79BC" w:rsidRPr="002D7F56">
        <w:rPr>
          <w:sz w:val="24"/>
          <w:szCs w:val="24"/>
        </w:rPr>
        <w:t>Инвентарным объектам движимого имущества, стоимостью до 10.000 рублей включительно в целях их аналитического учета присваивается уникальный порядковый номер. Шифровка порядковых номеров – ХХХХХХХ (1-</w:t>
      </w:r>
      <w:r w:rsidR="002B748F" w:rsidRPr="002D7F56">
        <w:rPr>
          <w:sz w:val="24"/>
          <w:szCs w:val="24"/>
        </w:rPr>
        <w:t>9</w:t>
      </w:r>
      <w:r w:rsidR="00EF79BC" w:rsidRPr="002D7F56">
        <w:rPr>
          <w:sz w:val="24"/>
          <w:szCs w:val="24"/>
        </w:rPr>
        <w:t xml:space="preserve"> разряды - порядковый номер инвентарного объекта движимого имущества, стоимостью </w:t>
      </w:r>
      <w:r w:rsidR="00694731" w:rsidRPr="002D7F56">
        <w:rPr>
          <w:sz w:val="24"/>
          <w:szCs w:val="24"/>
        </w:rPr>
        <w:t xml:space="preserve">с 3 000 рублей </w:t>
      </w:r>
      <w:r w:rsidR="00EF79BC" w:rsidRPr="002D7F56">
        <w:rPr>
          <w:sz w:val="24"/>
          <w:szCs w:val="24"/>
        </w:rPr>
        <w:t>до 10.000 рублей включительно (</w:t>
      </w:r>
      <w:r w:rsidR="00694731" w:rsidRPr="002D7F56">
        <w:rPr>
          <w:sz w:val="24"/>
          <w:szCs w:val="24"/>
        </w:rPr>
        <w:t>например: 10136</w:t>
      </w:r>
      <w:r w:rsidR="00EF79BC" w:rsidRPr="002D7F56">
        <w:rPr>
          <w:sz w:val="24"/>
          <w:szCs w:val="24"/>
        </w:rPr>
        <w:t xml:space="preserve">0001, </w:t>
      </w:r>
      <w:r w:rsidR="00694731" w:rsidRPr="002D7F56">
        <w:rPr>
          <w:sz w:val="24"/>
          <w:szCs w:val="24"/>
        </w:rPr>
        <w:t>10136</w:t>
      </w:r>
      <w:r w:rsidR="00EF79BC" w:rsidRPr="002D7F56">
        <w:rPr>
          <w:sz w:val="24"/>
          <w:szCs w:val="24"/>
        </w:rPr>
        <w:t>0002 и т.д.)).</w:t>
      </w:r>
    </w:p>
    <w:p w:rsidR="00AB492E" w:rsidRPr="00684900" w:rsidRDefault="005E6073">
      <w:pPr>
        <w:ind w:left="62" w:right="104" w:firstLine="0"/>
        <w:rPr>
          <w:sz w:val="24"/>
          <w:szCs w:val="24"/>
        </w:rPr>
      </w:pPr>
      <w:r>
        <w:rPr>
          <w:sz w:val="24"/>
          <w:szCs w:val="24"/>
        </w:rPr>
        <w:tab/>
      </w:r>
      <w:r w:rsidR="00EF79BC" w:rsidRPr="00684900">
        <w:rPr>
          <w:sz w:val="24"/>
          <w:szCs w:val="24"/>
        </w:rPr>
        <w:t xml:space="preserve">Инвентарный номер объекта основных средств, принятого к бухгалтерскому учету до передачи централизуемых полномочий субъекта учета, после миграции базы данных не изменяется. </w:t>
      </w:r>
    </w:p>
    <w:p w:rsidR="00AB492E" w:rsidRDefault="00694731" w:rsidP="00C53A54">
      <w:pPr>
        <w:ind w:left="62" w:right="104" w:firstLine="0"/>
        <w:rPr>
          <w:sz w:val="24"/>
          <w:szCs w:val="24"/>
        </w:rPr>
      </w:pPr>
      <w:r>
        <w:rPr>
          <w:sz w:val="24"/>
          <w:szCs w:val="24"/>
        </w:rPr>
        <w:tab/>
      </w:r>
      <w:r w:rsidR="00EF79BC" w:rsidRPr="00684900">
        <w:rPr>
          <w:sz w:val="24"/>
          <w:szCs w:val="24"/>
        </w:rPr>
        <w:t xml:space="preserve">В случае если объект основного средства является сложным (комплексом конструктивно-сочлененных предметов), т.е. включает в себя обособленные элементы (конструктивные предметы), составляющие вместе с ним единое целое, то на каждом таком элементе (конструктивном предмете) должен быть обозначен инвентарный номер, присвоенный основному средству (сложному объекту, комплексу конструктивно-сочлененных предметов). </w:t>
      </w:r>
    </w:p>
    <w:p w:rsidR="00694731" w:rsidRDefault="00EF79BC" w:rsidP="00C53A54">
      <w:pPr>
        <w:spacing w:before="240" w:line="271" w:lineRule="auto"/>
        <w:ind w:left="0" w:firstLine="0"/>
        <w:jc w:val="center"/>
        <w:rPr>
          <w:b/>
          <w:sz w:val="24"/>
          <w:szCs w:val="24"/>
        </w:rPr>
      </w:pPr>
      <w:r w:rsidRPr="00684900">
        <w:rPr>
          <w:b/>
          <w:sz w:val="24"/>
          <w:szCs w:val="24"/>
        </w:rPr>
        <w:t>1</w:t>
      </w:r>
      <w:r w:rsidR="00694731">
        <w:rPr>
          <w:b/>
          <w:sz w:val="24"/>
          <w:szCs w:val="24"/>
        </w:rPr>
        <w:t>2</w:t>
      </w:r>
      <w:r w:rsidRPr="00684900">
        <w:rPr>
          <w:b/>
          <w:sz w:val="24"/>
          <w:szCs w:val="24"/>
        </w:rPr>
        <w:t>.СТРУКТУРА КОДОВЫХ ОБОЗНАЧЕНИЙ</w:t>
      </w:r>
      <w:r w:rsidR="00075E33">
        <w:rPr>
          <w:b/>
          <w:sz w:val="24"/>
          <w:szCs w:val="24"/>
        </w:rPr>
        <w:t xml:space="preserve"> </w:t>
      </w:r>
      <w:r w:rsidRPr="00684900">
        <w:rPr>
          <w:b/>
          <w:sz w:val="24"/>
          <w:szCs w:val="24"/>
        </w:rPr>
        <w:t>ИНВЕНТАРНОГО НОМЕРА ОБЪЕКТА НЕПРОИЗВЕДЕННЫХ АКТИВОВ</w:t>
      </w:r>
    </w:p>
    <w:p w:rsidR="00AB492E" w:rsidRPr="00684900" w:rsidRDefault="00694731" w:rsidP="00C53A54">
      <w:pPr>
        <w:spacing w:before="240" w:after="5" w:line="271" w:lineRule="auto"/>
        <w:ind w:left="0" w:firstLine="0"/>
        <w:rPr>
          <w:sz w:val="24"/>
          <w:szCs w:val="24"/>
        </w:rPr>
      </w:pPr>
      <w:r>
        <w:rPr>
          <w:sz w:val="24"/>
          <w:szCs w:val="24"/>
        </w:rPr>
        <w:tab/>
      </w:r>
      <w:r w:rsidR="00EF79BC" w:rsidRPr="00684900">
        <w:rPr>
          <w:sz w:val="24"/>
          <w:szCs w:val="24"/>
        </w:rPr>
        <w:t xml:space="preserve">Каждому инвентарному объекту непроизведенных активов в момент принятия к бухгалтерскому учету присваивается инвентарный порядковый номер (далее - инвентарный номер объекта непроизведенных активов). Инвентарный номер объекта непроизведенных активов состоит из десяти знаков, определяемый последовательно по мере принятия к учету непроизведенных активов: </w:t>
      </w:r>
    </w:p>
    <w:p w:rsidR="00C53A54" w:rsidRPr="00684900" w:rsidRDefault="00EF79BC" w:rsidP="00C53A54">
      <w:pPr>
        <w:tabs>
          <w:tab w:val="center" w:pos="1826"/>
        </w:tabs>
        <w:ind w:left="0" w:firstLine="0"/>
        <w:jc w:val="left"/>
        <w:rPr>
          <w:sz w:val="24"/>
          <w:szCs w:val="24"/>
        </w:rPr>
      </w:pPr>
      <w:r w:rsidRPr="00684900">
        <w:rPr>
          <w:sz w:val="24"/>
          <w:szCs w:val="24"/>
        </w:rPr>
        <w:tab/>
      </w:r>
      <w:r w:rsidR="00C53A54">
        <w:rPr>
          <w:sz w:val="24"/>
          <w:szCs w:val="24"/>
        </w:rPr>
        <w:t>ХХХ</w:t>
      </w:r>
      <w:r w:rsidR="00C53A54" w:rsidRPr="00684900">
        <w:rPr>
          <w:sz w:val="24"/>
          <w:szCs w:val="24"/>
        </w:rPr>
        <w:t>ХХ</w:t>
      </w:r>
      <w:r w:rsidR="00C53A54">
        <w:rPr>
          <w:sz w:val="24"/>
          <w:szCs w:val="24"/>
        </w:rPr>
        <w:t>.ХХХХ</w:t>
      </w:r>
    </w:p>
    <w:p w:rsidR="00C53A54" w:rsidRPr="00684900" w:rsidRDefault="00C53A54" w:rsidP="00C53A54">
      <w:pPr>
        <w:spacing w:after="41"/>
        <w:ind w:left="62" w:right="104" w:firstLine="0"/>
        <w:rPr>
          <w:sz w:val="24"/>
          <w:szCs w:val="24"/>
        </w:rPr>
      </w:pPr>
      <w:r w:rsidRPr="00684900">
        <w:rPr>
          <w:sz w:val="24"/>
          <w:szCs w:val="24"/>
        </w:rPr>
        <w:t xml:space="preserve"> -в 1-</w:t>
      </w:r>
      <w:r>
        <w:rPr>
          <w:sz w:val="24"/>
          <w:szCs w:val="24"/>
        </w:rPr>
        <w:t>5</w:t>
      </w:r>
      <w:r w:rsidRPr="00684900">
        <w:rPr>
          <w:sz w:val="24"/>
          <w:szCs w:val="24"/>
        </w:rPr>
        <w:t xml:space="preserve"> разрядах </w:t>
      </w:r>
      <w:r>
        <w:rPr>
          <w:sz w:val="24"/>
          <w:szCs w:val="24"/>
        </w:rPr>
        <w:t>–номер счета (например: 10311)</w:t>
      </w:r>
      <w:r w:rsidRPr="00684900">
        <w:rPr>
          <w:sz w:val="24"/>
          <w:szCs w:val="24"/>
        </w:rPr>
        <w:t xml:space="preserve">; </w:t>
      </w:r>
    </w:p>
    <w:p w:rsidR="0072779B" w:rsidRDefault="00C53A54" w:rsidP="00741414">
      <w:pPr>
        <w:tabs>
          <w:tab w:val="right" w:pos="9356"/>
        </w:tabs>
        <w:spacing w:after="0"/>
        <w:ind w:left="0" w:firstLine="0"/>
        <w:jc w:val="left"/>
        <w:rPr>
          <w:sz w:val="24"/>
          <w:szCs w:val="24"/>
        </w:rPr>
      </w:pPr>
      <w:r w:rsidRPr="00684900">
        <w:rPr>
          <w:sz w:val="24"/>
          <w:szCs w:val="24"/>
        </w:rPr>
        <w:t xml:space="preserve"> -в </w:t>
      </w:r>
      <w:r>
        <w:rPr>
          <w:sz w:val="24"/>
          <w:szCs w:val="24"/>
        </w:rPr>
        <w:t>6-9</w:t>
      </w:r>
      <w:r w:rsidRPr="00684900">
        <w:rPr>
          <w:sz w:val="24"/>
          <w:szCs w:val="24"/>
        </w:rPr>
        <w:t xml:space="preserve"> разрядах - порядковый номер инвентарного объекта (</w:t>
      </w:r>
      <w:r>
        <w:rPr>
          <w:sz w:val="24"/>
          <w:szCs w:val="24"/>
        </w:rPr>
        <w:t>например:</w:t>
      </w:r>
      <w:r w:rsidRPr="00684900">
        <w:rPr>
          <w:sz w:val="24"/>
          <w:szCs w:val="24"/>
        </w:rPr>
        <w:t>0001, 0002 и т.д.).</w:t>
      </w:r>
    </w:p>
    <w:p w:rsidR="00AB492E" w:rsidRPr="00684900" w:rsidRDefault="00C53A54" w:rsidP="00741414">
      <w:pPr>
        <w:tabs>
          <w:tab w:val="right" w:pos="9214"/>
        </w:tabs>
        <w:spacing w:after="0"/>
        <w:ind w:left="0" w:firstLine="0"/>
        <w:jc w:val="left"/>
        <w:rPr>
          <w:sz w:val="24"/>
          <w:szCs w:val="24"/>
        </w:rPr>
      </w:pPr>
      <w:r w:rsidRPr="00684900">
        <w:rPr>
          <w:sz w:val="24"/>
          <w:szCs w:val="24"/>
        </w:rPr>
        <w:lastRenderedPageBreak/>
        <w:t xml:space="preserve"> </w:t>
      </w:r>
      <w:r>
        <w:rPr>
          <w:sz w:val="24"/>
          <w:szCs w:val="24"/>
        </w:rPr>
        <w:tab/>
      </w:r>
      <w:r w:rsidR="00EF79BC" w:rsidRPr="00684900">
        <w:rPr>
          <w:sz w:val="24"/>
          <w:szCs w:val="24"/>
        </w:rPr>
        <w:t xml:space="preserve">Инвентарный номер объекта непроизведенных активов, принятого к бухгалтерскому учету до передачи централизуемых полномочий субъекта учета, после миграции базы данных не изменяется. </w:t>
      </w:r>
    </w:p>
    <w:p w:rsidR="00AB492E" w:rsidRPr="00684900" w:rsidRDefault="00EF79BC" w:rsidP="00D808C5">
      <w:pPr>
        <w:spacing w:before="240" w:after="373" w:line="259" w:lineRule="auto"/>
        <w:ind w:firstLine="0"/>
        <w:jc w:val="center"/>
        <w:rPr>
          <w:sz w:val="24"/>
          <w:szCs w:val="24"/>
        </w:rPr>
      </w:pPr>
      <w:r w:rsidRPr="00684900">
        <w:rPr>
          <w:b/>
          <w:sz w:val="24"/>
          <w:szCs w:val="24"/>
        </w:rPr>
        <w:t>1</w:t>
      </w:r>
      <w:r w:rsidR="00C53A54">
        <w:rPr>
          <w:b/>
          <w:sz w:val="24"/>
          <w:szCs w:val="24"/>
        </w:rPr>
        <w:t>3</w:t>
      </w:r>
      <w:r w:rsidRPr="00684900">
        <w:rPr>
          <w:b/>
          <w:sz w:val="24"/>
          <w:szCs w:val="24"/>
        </w:rPr>
        <w:t>.ОСОБЕННОСТИ ПРИМЕНЕНИЯ МЕТОДОВ НАЧИСЛЕНИЯ АМОРТИЗАЦИИ</w:t>
      </w:r>
    </w:p>
    <w:p w:rsidR="00AB492E" w:rsidRPr="00684900" w:rsidRDefault="00C53A54" w:rsidP="00C53A54">
      <w:pPr>
        <w:spacing w:after="3" w:line="285" w:lineRule="auto"/>
        <w:ind w:left="62" w:hanging="62"/>
        <w:rPr>
          <w:sz w:val="24"/>
          <w:szCs w:val="24"/>
        </w:rPr>
      </w:pPr>
      <w:r>
        <w:rPr>
          <w:sz w:val="24"/>
          <w:szCs w:val="24"/>
        </w:rPr>
        <w:tab/>
      </w:r>
      <w:r>
        <w:rPr>
          <w:sz w:val="24"/>
          <w:szCs w:val="24"/>
        </w:rPr>
        <w:tab/>
      </w:r>
      <w:r w:rsidR="00EF79BC" w:rsidRPr="00684900">
        <w:rPr>
          <w:sz w:val="24"/>
          <w:szCs w:val="24"/>
        </w:rPr>
        <w:t xml:space="preserve">Начисление </w:t>
      </w:r>
      <w:r w:rsidR="00EF79BC" w:rsidRPr="00684900">
        <w:rPr>
          <w:sz w:val="24"/>
          <w:szCs w:val="24"/>
        </w:rPr>
        <w:tab/>
        <w:t xml:space="preserve">амортизации </w:t>
      </w:r>
      <w:r w:rsidR="00EF79BC" w:rsidRPr="00684900">
        <w:rPr>
          <w:sz w:val="24"/>
          <w:szCs w:val="24"/>
        </w:rPr>
        <w:tab/>
        <w:t>по</w:t>
      </w:r>
      <w:r>
        <w:rPr>
          <w:sz w:val="24"/>
          <w:szCs w:val="24"/>
        </w:rPr>
        <w:t xml:space="preserve"> о</w:t>
      </w:r>
      <w:r w:rsidR="00EF79BC" w:rsidRPr="00684900">
        <w:rPr>
          <w:sz w:val="24"/>
          <w:szCs w:val="24"/>
        </w:rPr>
        <w:t>бъектам</w:t>
      </w:r>
      <w:r w:rsidR="00FF63F7">
        <w:rPr>
          <w:sz w:val="24"/>
          <w:szCs w:val="24"/>
        </w:rPr>
        <w:t xml:space="preserve"> </w:t>
      </w:r>
      <w:r w:rsidR="00EF79BC" w:rsidRPr="00684900">
        <w:rPr>
          <w:sz w:val="24"/>
          <w:szCs w:val="24"/>
        </w:rPr>
        <w:t>основных</w:t>
      </w:r>
      <w:r w:rsidR="00FF63F7">
        <w:rPr>
          <w:sz w:val="24"/>
          <w:szCs w:val="24"/>
        </w:rPr>
        <w:t xml:space="preserve"> </w:t>
      </w:r>
      <w:r w:rsidR="00EF79BC" w:rsidRPr="00684900">
        <w:rPr>
          <w:sz w:val="24"/>
          <w:szCs w:val="24"/>
        </w:rPr>
        <w:t>средств,</w:t>
      </w:r>
      <w:r>
        <w:rPr>
          <w:sz w:val="24"/>
          <w:szCs w:val="24"/>
        </w:rPr>
        <w:t xml:space="preserve"> нематериальных активов, </w:t>
      </w:r>
      <w:r w:rsidR="00EF79BC" w:rsidRPr="00684900">
        <w:rPr>
          <w:sz w:val="24"/>
          <w:szCs w:val="24"/>
        </w:rPr>
        <w:t>правам</w:t>
      </w:r>
      <w:r w:rsidR="00FF63F7">
        <w:rPr>
          <w:sz w:val="24"/>
          <w:szCs w:val="24"/>
        </w:rPr>
        <w:t xml:space="preserve"> </w:t>
      </w:r>
      <w:r w:rsidR="00EF79BC" w:rsidRPr="00684900">
        <w:rPr>
          <w:sz w:val="24"/>
          <w:szCs w:val="24"/>
        </w:rPr>
        <w:t>пользования</w:t>
      </w:r>
      <w:r w:rsidR="00FF63F7">
        <w:rPr>
          <w:sz w:val="24"/>
          <w:szCs w:val="24"/>
        </w:rPr>
        <w:t xml:space="preserve"> </w:t>
      </w:r>
      <w:r w:rsidR="00EF79BC" w:rsidRPr="00684900">
        <w:rPr>
          <w:sz w:val="24"/>
          <w:szCs w:val="24"/>
        </w:rPr>
        <w:t>активами п</w:t>
      </w:r>
      <w:r w:rsidR="00EF79BC" w:rsidRPr="00C53A54">
        <w:rPr>
          <w:sz w:val="24"/>
          <w:szCs w:val="24"/>
        </w:rPr>
        <w:t>роизводится линейным способом последним рабочим днем отчетного месяца.</w:t>
      </w:r>
    </w:p>
    <w:p w:rsidR="00AB492E" w:rsidRPr="00684900" w:rsidRDefault="00EF79BC" w:rsidP="00C53A54">
      <w:pPr>
        <w:spacing w:line="259" w:lineRule="auto"/>
        <w:ind w:left="62" w:firstLine="643"/>
        <w:rPr>
          <w:sz w:val="24"/>
          <w:szCs w:val="24"/>
        </w:rPr>
      </w:pPr>
      <w:r w:rsidRPr="00684900">
        <w:rPr>
          <w:sz w:val="24"/>
          <w:szCs w:val="24"/>
        </w:rPr>
        <w:t xml:space="preserve">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 Коэффициент определяется как отношение справедливой стоимости объекта основных средств к остаточной стоимости. </w:t>
      </w:r>
    </w:p>
    <w:p w:rsidR="00892DD2" w:rsidRDefault="00892DD2" w:rsidP="00C53A54">
      <w:pPr>
        <w:spacing w:before="240" w:after="89" w:line="259" w:lineRule="auto"/>
        <w:ind w:left="788" w:firstLine="0"/>
        <w:jc w:val="center"/>
        <w:rPr>
          <w:b/>
          <w:sz w:val="24"/>
          <w:szCs w:val="24"/>
        </w:rPr>
      </w:pPr>
    </w:p>
    <w:p w:rsidR="00892DD2" w:rsidRDefault="00892DD2" w:rsidP="00C53A54">
      <w:pPr>
        <w:spacing w:before="240" w:after="89" w:line="259" w:lineRule="auto"/>
        <w:ind w:left="788" w:firstLine="0"/>
        <w:jc w:val="center"/>
        <w:rPr>
          <w:b/>
          <w:sz w:val="24"/>
          <w:szCs w:val="24"/>
        </w:rPr>
      </w:pPr>
    </w:p>
    <w:p w:rsidR="00AB492E" w:rsidRPr="00C53A54" w:rsidRDefault="00EF79BC" w:rsidP="00C53A54">
      <w:pPr>
        <w:spacing w:before="240" w:after="89" w:line="259" w:lineRule="auto"/>
        <w:ind w:left="788" w:firstLine="0"/>
        <w:jc w:val="center"/>
        <w:rPr>
          <w:b/>
          <w:sz w:val="24"/>
          <w:szCs w:val="24"/>
        </w:rPr>
      </w:pPr>
      <w:r w:rsidRPr="00C53A54">
        <w:rPr>
          <w:b/>
          <w:sz w:val="24"/>
          <w:szCs w:val="24"/>
        </w:rPr>
        <w:t>1</w:t>
      </w:r>
      <w:r w:rsidR="002B748F">
        <w:rPr>
          <w:b/>
          <w:sz w:val="24"/>
          <w:szCs w:val="24"/>
        </w:rPr>
        <w:t>4</w:t>
      </w:r>
      <w:r w:rsidRPr="00C53A54">
        <w:rPr>
          <w:b/>
          <w:sz w:val="24"/>
          <w:szCs w:val="24"/>
        </w:rPr>
        <w:t>.ОСОБЕННОСТИ УЧЕТА МАТЕРИАЛЬНЫХ ЗАПАСОВ</w:t>
      </w:r>
    </w:p>
    <w:p w:rsidR="00AB492E" w:rsidRPr="00684900" w:rsidRDefault="00345751">
      <w:pPr>
        <w:ind w:left="62" w:right="104"/>
        <w:rPr>
          <w:sz w:val="24"/>
          <w:szCs w:val="24"/>
        </w:rPr>
      </w:pPr>
      <w:r>
        <w:rPr>
          <w:sz w:val="24"/>
          <w:szCs w:val="24"/>
        </w:rPr>
        <w:t xml:space="preserve">14.1. </w:t>
      </w:r>
      <w:r w:rsidR="00EF79BC" w:rsidRPr="00684900">
        <w:rPr>
          <w:sz w:val="24"/>
          <w:szCs w:val="24"/>
        </w:rPr>
        <w:t xml:space="preserve">Учреждение учитывает в составе материальных запасов материальные объекты, указанные в пунктах 98–99 Инструкции к Единому плану счетов №157н, а также производственный и хозяйственный инвентарь, перечень которого приведен в </w:t>
      </w:r>
      <w:r w:rsidR="00EF79BC" w:rsidRPr="00C53A54">
        <w:rPr>
          <w:b/>
          <w:sz w:val="24"/>
          <w:szCs w:val="24"/>
        </w:rPr>
        <w:t xml:space="preserve">приложении №8. </w:t>
      </w:r>
    </w:p>
    <w:p w:rsidR="00AB492E" w:rsidRPr="00684900" w:rsidRDefault="00EF79BC" w:rsidP="002B748F">
      <w:pPr>
        <w:spacing w:after="26" w:line="259" w:lineRule="auto"/>
        <w:ind w:left="413" w:right="620" w:firstLine="295"/>
        <w:rPr>
          <w:sz w:val="24"/>
          <w:szCs w:val="24"/>
        </w:rPr>
      </w:pPr>
      <w:r w:rsidRPr="00684900">
        <w:rPr>
          <w:sz w:val="24"/>
          <w:szCs w:val="24"/>
        </w:rPr>
        <w:t xml:space="preserve">Единицей бухгалтерского учета материальных запасов является: </w:t>
      </w:r>
    </w:p>
    <w:p w:rsidR="00AB492E" w:rsidRPr="00684900" w:rsidRDefault="00EF79BC">
      <w:pPr>
        <w:ind w:left="788" w:right="104" w:firstLine="0"/>
        <w:rPr>
          <w:sz w:val="24"/>
          <w:szCs w:val="24"/>
        </w:rPr>
      </w:pPr>
      <w:r w:rsidRPr="00684900">
        <w:rPr>
          <w:sz w:val="24"/>
          <w:szCs w:val="24"/>
        </w:rPr>
        <w:t xml:space="preserve">-номенклатурная (реестровая единица); </w:t>
      </w:r>
    </w:p>
    <w:p w:rsidR="00AB492E" w:rsidRPr="00684900" w:rsidRDefault="00EF79BC">
      <w:pPr>
        <w:ind w:left="788" w:right="104" w:firstLine="0"/>
        <w:rPr>
          <w:sz w:val="24"/>
          <w:szCs w:val="24"/>
        </w:rPr>
      </w:pPr>
      <w:r w:rsidRPr="00684900">
        <w:rPr>
          <w:sz w:val="24"/>
          <w:szCs w:val="24"/>
        </w:rPr>
        <w:t xml:space="preserve">-однородная (реестровая) группа запасов.  </w:t>
      </w:r>
    </w:p>
    <w:p w:rsidR="00AB492E" w:rsidRPr="00684900" w:rsidRDefault="00EF79BC">
      <w:pPr>
        <w:ind w:left="62" w:right="104"/>
        <w:rPr>
          <w:sz w:val="24"/>
          <w:szCs w:val="24"/>
        </w:rPr>
      </w:pPr>
      <w:r w:rsidRPr="00684900">
        <w:rPr>
          <w:sz w:val="24"/>
          <w:szCs w:val="24"/>
        </w:rPr>
        <w:t xml:space="preserve">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 (доставка, сборка и т.д.). </w:t>
      </w:r>
    </w:p>
    <w:p w:rsidR="00AB492E" w:rsidRPr="00684900" w:rsidRDefault="00EF79BC">
      <w:pPr>
        <w:ind w:left="62" w:right="104"/>
        <w:rPr>
          <w:sz w:val="24"/>
          <w:szCs w:val="24"/>
        </w:rPr>
      </w:pPr>
      <w:r w:rsidRPr="00684900">
        <w:rPr>
          <w:sz w:val="24"/>
          <w:szCs w:val="24"/>
        </w:rPr>
        <w:t xml:space="preserve">При одновременном приобретении нескольких видов материальных запасов расходы, связанные с их приобретением, распределяются пропорционально стоимости каждого наименования материального запаса в их общей стоимости.  </w:t>
      </w:r>
    </w:p>
    <w:p w:rsidR="00AB492E" w:rsidRPr="00684900" w:rsidRDefault="00EF79BC">
      <w:pPr>
        <w:ind w:left="62" w:right="104"/>
        <w:rPr>
          <w:sz w:val="24"/>
          <w:szCs w:val="24"/>
        </w:rPr>
      </w:pPr>
      <w:r w:rsidRPr="00684900">
        <w:rPr>
          <w:sz w:val="24"/>
          <w:szCs w:val="24"/>
        </w:rPr>
        <w:t xml:space="preserve">Решение о применении единиц учета «однородная (реестровая) группа запасов» и «партия» принимает бухгалтер на основе своего профессионального суждения.  </w:t>
      </w:r>
    </w:p>
    <w:p w:rsidR="00AB492E" w:rsidRPr="00684900" w:rsidRDefault="00EF79BC">
      <w:pPr>
        <w:ind w:left="62" w:right="104"/>
        <w:rPr>
          <w:sz w:val="24"/>
          <w:szCs w:val="24"/>
        </w:rPr>
      </w:pPr>
      <w:r w:rsidRPr="00684900">
        <w:rPr>
          <w:sz w:val="24"/>
          <w:szCs w:val="24"/>
        </w:rPr>
        <w:t>Если материальные запасы не удается уверенно отнести на тот или иной счет аналитического учета, необходимо использовать положениями отраслевых нормативных правовых актов и Общероссийский</w:t>
      </w:r>
      <w:hyperlink r:id="rId21">
        <w:r w:rsidRPr="00684900">
          <w:rPr>
            <w:sz w:val="24"/>
            <w:szCs w:val="24"/>
          </w:rPr>
          <w:t xml:space="preserve"> классификатор </w:t>
        </w:r>
      </w:hyperlink>
      <w:r w:rsidRPr="00684900">
        <w:rPr>
          <w:sz w:val="24"/>
          <w:szCs w:val="24"/>
        </w:rPr>
        <w:t xml:space="preserve">продукции по видам экономической деятельности (ОКПД 2) ОК 034-2014 (КПЕС 2008), утвержденный Приказом Росстандарта от 31.01.2014 N 14-ст. </w:t>
      </w:r>
    </w:p>
    <w:p w:rsidR="00AB492E" w:rsidRPr="00684900" w:rsidRDefault="00EF79BC">
      <w:pPr>
        <w:ind w:left="62" w:right="104"/>
        <w:rPr>
          <w:sz w:val="24"/>
          <w:szCs w:val="24"/>
        </w:rPr>
      </w:pPr>
      <w:r w:rsidRPr="00684900">
        <w:rPr>
          <w:sz w:val="24"/>
          <w:szCs w:val="24"/>
        </w:rPr>
        <w:t xml:space="preserve">В случае невозможности точно определить счета аналитического учета применяется счет 0 105 06 000 «Прочие материальные запасы». </w:t>
      </w:r>
    </w:p>
    <w:p w:rsidR="00AB492E" w:rsidRPr="00684900" w:rsidRDefault="00345751">
      <w:pPr>
        <w:ind w:left="62" w:right="104"/>
        <w:rPr>
          <w:sz w:val="24"/>
          <w:szCs w:val="24"/>
        </w:rPr>
      </w:pPr>
      <w:r>
        <w:rPr>
          <w:sz w:val="24"/>
          <w:szCs w:val="24"/>
        </w:rPr>
        <w:lastRenderedPageBreak/>
        <w:t xml:space="preserve">14.2. </w:t>
      </w:r>
      <w:r w:rsidR="00EF79BC" w:rsidRPr="00684900">
        <w:rPr>
          <w:sz w:val="24"/>
          <w:szCs w:val="24"/>
        </w:rPr>
        <w:t>Призы, знамена, кубки, а также материальные ценности, приобретаемые в целях награждения (дарения), в том числе ценные подарки и сувениры и бланки строгой отчетности</w:t>
      </w:r>
      <w:r w:rsidR="006D3303">
        <w:rPr>
          <w:sz w:val="24"/>
          <w:szCs w:val="24"/>
        </w:rPr>
        <w:t>, которые содержат учетную серию и номе</w:t>
      </w:r>
      <w:r w:rsidR="00AD7D93">
        <w:rPr>
          <w:sz w:val="24"/>
          <w:szCs w:val="24"/>
        </w:rPr>
        <w:t>р</w:t>
      </w:r>
      <w:r w:rsidR="00EF79BC" w:rsidRPr="00684900">
        <w:rPr>
          <w:sz w:val="24"/>
          <w:szCs w:val="24"/>
        </w:rPr>
        <w:t xml:space="preserve"> отражаются на счете 0 105 36 349 "Увеличение стоимости прочих материальных запасов - иного движимого имущества учреждения". </w:t>
      </w:r>
    </w:p>
    <w:p w:rsidR="00AB492E" w:rsidRPr="00684900" w:rsidRDefault="00EF79BC" w:rsidP="002B748F">
      <w:pPr>
        <w:spacing w:after="3" w:line="285" w:lineRule="auto"/>
        <w:ind w:left="62" w:firstLine="700"/>
        <w:rPr>
          <w:sz w:val="24"/>
          <w:szCs w:val="24"/>
        </w:rPr>
      </w:pPr>
      <w:r w:rsidRPr="00684900">
        <w:rPr>
          <w:sz w:val="24"/>
          <w:szCs w:val="24"/>
        </w:rPr>
        <w:t>Отражение призов, знамен, кубков, а также материальных ценностей, в том числе ценных подарков и сувениров на забалансовом счете 07 "Награды, призы, кубки и ценные подарки, сувениры" осуществляется с момента выдачи их с мест хранения работнику (сотруднику) учреждения, ответственному за организацию протокольного (торжественного) мероприятия и (или) вручение ценных подарков (сувенирной продукции), и до момента предоставления им документа, подтверждающего вручение ценных подарков (сувенирной продукции).</w:t>
      </w:r>
    </w:p>
    <w:p w:rsidR="00AB492E" w:rsidRPr="00684900" w:rsidRDefault="00EF79BC">
      <w:pPr>
        <w:ind w:left="62" w:right="104"/>
        <w:rPr>
          <w:sz w:val="24"/>
          <w:szCs w:val="24"/>
        </w:rPr>
      </w:pPr>
      <w:r w:rsidRPr="00684900">
        <w:rPr>
          <w:sz w:val="24"/>
          <w:szCs w:val="24"/>
        </w:rPr>
        <w:t xml:space="preserve">По факту документального подтверждения вручения ценных подарков (сувенирной продукции) их стоимость относится на расходы текущего финансового периода </w:t>
      </w:r>
      <w:r w:rsidR="00AF1EF6">
        <w:rPr>
          <w:sz w:val="24"/>
          <w:szCs w:val="24"/>
        </w:rPr>
        <w:t>в казенных</w:t>
      </w:r>
      <w:r w:rsidR="00852E9C">
        <w:rPr>
          <w:sz w:val="24"/>
          <w:szCs w:val="24"/>
        </w:rPr>
        <w:t>, бюджетных, автономных</w:t>
      </w:r>
      <w:r w:rsidR="00AF1EF6">
        <w:rPr>
          <w:sz w:val="24"/>
          <w:szCs w:val="24"/>
        </w:rPr>
        <w:t xml:space="preserve"> учреждениях </w:t>
      </w:r>
      <w:r w:rsidRPr="00684900">
        <w:rPr>
          <w:sz w:val="24"/>
          <w:szCs w:val="24"/>
        </w:rPr>
        <w:t>(по дебету счета 040120272 "Расходы материальных запа</w:t>
      </w:r>
      <w:r w:rsidR="00AF1EF6">
        <w:rPr>
          <w:sz w:val="24"/>
          <w:szCs w:val="24"/>
        </w:rPr>
        <w:t>сов текущего финансового года")</w:t>
      </w:r>
      <w:r w:rsidR="00060B5E">
        <w:rPr>
          <w:sz w:val="24"/>
          <w:szCs w:val="24"/>
        </w:rPr>
        <w:t>.</w:t>
      </w:r>
    </w:p>
    <w:p w:rsidR="00AB492E" w:rsidRPr="00684900" w:rsidRDefault="00EF79BC">
      <w:pPr>
        <w:ind w:left="62" w:right="104"/>
        <w:rPr>
          <w:sz w:val="24"/>
          <w:szCs w:val="24"/>
        </w:rPr>
      </w:pPr>
      <w:r w:rsidRPr="00684900">
        <w:rPr>
          <w:sz w:val="24"/>
          <w:szCs w:val="24"/>
        </w:rPr>
        <w:t xml:space="preserve">В случае одновременного представления работником (сотрудником) учреждения, ответственным за приобретение призов, знамен, кубков, а также материальных ценностей, в том числе ценных подарков и сувениров, а также за организацию протокольного (торжественного) мероприятия и (или) вручение ценных подарков (сувенирной продукции), документов, подтверждающих их приобретение и вручение, информация о таких материальных ценностях на забалансовом счете 07 "Награды, призы, кубки и ценные подарки, сувениры" не отражается и стоимость по факту поступления одномоментно относится на расходы текущего финансового периода (по дебету счета 040120272 "Расходы материальных запасов текущего финансового года"). </w:t>
      </w:r>
    </w:p>
    <w:p w:rsidR="00AB492E" w:rsidRPr="00684900" w:rsidRDefault="00345751">
      <w:pPr>
        <w:ind w:left="62" w:right="104"/>
        <w:rPr>
          <w:sz w:val="24"/>
          <w:szCs w:val="24"/>
        </w:rPr>
      </w:pPr>
      <w:r>
        <w:rPr>
          <w:sz w:val="24"/>
          <w:szCs w:val="24"/>
        </w:rPr>
        <w:t xml:space="preserve">14.3. </w:t>
      </w:r>
      <w:r w:rsidR="00EF79BC" w:rsidRPr="00684900">
        <w:rPr>
          <w:sz w:val="24"/>
          <w:szCs w:val="24"/>
        </w:rPr>
        <w:t xml:space="preserve">Отражение бланков строгой отчетности на забалансовом счете 03 "Бланки строгой отчетности" осуществляется с момента выдачи с мест хранения работнику (сотруднику) учреждения, ответственному за их оформление и (или) выдачу и до момента, подтверждающего их выдачу (уничтожение испорченных бланков). </w:t>
      </w:r>
    </w:p>
    <w:p w:rsidR="00AB492E" w:rsidRPr="00684900" w:rsidRDefault="00EF79BC">
      <w:pPr>
        <w:ind w:left="62" w:right="104"/>
        <w:rPr>
          <w:sz w:val="24"/>
          <w:szCs w:val="24"/>
        </w:rPr>
      </w:pPr>
      <w:r w:rsidRPr="00684900">
        <w:rPr>
          <w:sz w:val="24"/>
          <w:szCs w:val="24"/>
        </w:rPr>
        <w:t>С момента выдачи с мест хранения бланков строгой отчетности работнику (сотруднику) учреждения, ответственному за их оформление и (или) выдачу, их стоимость относится на расходы текущего финансового периода (по дебету счета 040120272 "Расходы материальных запас</w:t>
      </w:r>
      <w:r w:rsidR="00060B5E">
        <w:rPr>
          <w:sz w:val="24"/>
          <w:szCs w:val="24"/>
        </w:rPr>
        <w:t>ов текущего финансового года").</w:t>
      </w:r>
    </w:p>
    <w:p w:rsidR="00AB492E" w:rsidRPr="00684900" w:rsidRDefault="00AD572D">
      <w:pPr>
        <w:ind w:left="62" w:right="104"/>
        <w:rPr>
          <w:sz w:val="24"/>
          <w:szCs w:val="24"/>
        </w:rPr>
      </w:pPr>
      <w:r>
        <w:rPr>
          <w:sz w:val="24"/>
          <w:szCs w:val="24"/>
        </w:rPr>
        <w:t xml:space="preserve">14.4. </w:t>
      </w:r>
      <w:r w:rsidR="00EF79BC" w:rsidRPr="00684900">
        <w:rPr>
          <w:sz w:val="24"/>
          <w:szCs w:val="24"/>
        </w:rPr>
        <w:t xml:space="preserve">Строительные материалы, приобретенные в целях строительных работ, не связанных с капитальными вложениями (например, текущий ремонт здания), отражаются по дебету счета 0 105 34 344 "Увеличение стоимости строительных материалов - иного движимого имущества учреждения". </w:t>
      </w:r>
    </w:p>
    <w:p w:rsidR="00AB492E" w:rsidRPr="00684900" w:rsidRDefault="00EF79BC">
      <w:pPr>
        <w:ind w:left="62" w:right="104"/>
        <w:rPr>
          <w:sz w:val="24"/>
          <w:szCs w:val="24"/>
        </w:rPr>
      </w:pPr>
      <w:r w:rsidRPr="00684900">
        <w:rPr>
          <w:sz w:val="24"/>
          <w:szCs w:val="24"/>
        </w:rPr>
        <w:t xml:space="preserve">Строительные материалы, приобретенные для ремонта движимого имущества - объектов нефинансовых активов (например, ремонт мебели) отражаются на счете 0 105 36 346 "Увеличение стоимости прочих материальных запасов - иного движимого имущества учреждения". </w:t>
      </w:r>
    </w:p>
    <w:p w:rsidR="00AB492E" w:rsidRDefault="00EF79BC">
      <w:pPr>
        <w:ind w:left="62" w:right="104"/>
        <w:rPr>
          <w:sz w:val="24"/>
          <w:szCs w:val="24"/>
        </w:rPr>
      </w:pPr>
      <w:r w:rsidRPr="00684900">
        <w:rPr>
          <w:sz w:val="24"/>
          <w:szCs w:val="24"/>
        </w:rPr>
        <w:t xml:space="preserve">Все виды материалов, включая строительные материалы, приобретенные (изготовленные) для целей капитальных вложений (в рамках капитального ремонта с реконструкцией), отражаются на счете 0 105 34 347 "Увеличение стоимости строительных материалов - иного движимого имущества учреждения". </w:t>
      </w:r>
    </w:p>
    <w:p w:rsidR="00E41666" w:rsidRPr="00684900" w:rsidRDefault="00BB592A" w:rsidP="00011497">
      <w:pPr>
        <w:ind w:left="62" w:right="104"/>
        <w:rPr>
          <w:sz w:val="24"/>
          <w:szCs w:val="24"/>
        </w:rPr>
      </w:pPr>
      <w:r>
        <w:rPr>
          <w:sz w:val="24"/>
          <w:szCs w:val="24"/>
        </w:rPr>
        <w:lastRenderedPageBreak/>
        <w:t>14.5.</w:t>
      </w:r>
      <w:r w:rsidRPr="00BB592A">
        <w:t xml:space="preserve"> </w:t>
      </w:r>
      <w:r w:rsidR="00180F13">
        <w:rPr>
          <w:sz w:val="24"/>
          <w:szCs w:val="24"/>
        </w:rPr>
        <w:t>Мягкий инвентарь</w:t>
      </w:r>
      <w:r w:rsidR="004F687C">
        <w:rPr>
          <w:sz w:val="24"/>
          <w:szCs w:val="24"/>
        </w:rPr>
        <w:t xml:space="preserve"> в образовательных учреждениях</w:t>
      </w:r>
      <w:r w:rsidR="005229D3">
        <w:rPr>
          <w:sz w:val="24"/>
          <w:szCs w:val="24"/>
        </w:rPr>
        <w:t>:</w:t>
      </w:r>
      <w:r w:rsidR="002F55C9">
        <w:rPr>
          <w:sz w:val="24"/>
          <w:szCs w:val="24"/>
        </w:rPr>
        <w:t xml:space="preserve"> </w:t>
      </w:r>
      <w:r w:rsidR="00E41666">
        <w:rPr>
          <w:sz w:val="24"/>
          <w:szCs w:val="24"/>
        </w:rPr>
        <w:t xml:space="preserve">одеяла, подушки, </w:t>
      </w:r>
      <w:r w:rsidR="004A1170">
        <w:rPr>
          <w:sz w:val="24"/>
          <w:szCs w:val="24"/>
        </w:rPr>
        <w:t xml:space="preserve">матрасы, </w:t>
      </w:r>
      <w:r w:rsidR="00E41666">
        <w:rPr>
          <w:sz w:val="24"/>
          <w:szCs w:val="24"/>
        </w:rPr>
        <w:t>постельные принадлежности</w:t>
      </w:r>
      <w:r w:rsidR="00C8178C">
        <w:rPr>
          <w:sz w:val="24"/>
          <w:szCs w:val="24"/>
        </w:rPr>
        <w:t>, полотенца</w:t>
      </w:r>
      <w:r w:rsidR="00D32AAF">
        <w:rPr>
          <w:sz w:val="24"/>
          <w:szCs w:val="24"/>
        </w:rPr>
        <w:t>, ковры, паласы, шторы</w:t>
      </w:r>
      <w:r w:rsidR="007A4A66">
        <w:rPr>
          <w:sz w:val="24"/>
          <w:szCs w:val="24"/>
        </w:rPr>
        <w:t xml:space="preserve"> и </w:t>
      </w:r>
      <w:r w:rsidR="00294EBB">
        <w:rPr>
          <w:sz w:val="24"/>
          <w:szCs w:val="24"/>
        </w:rPr>
        <w:t>прочее</w:t>
      </w:r>
      <w:r w:rsidR="00C8178C">
        <w:rPr>
          <w:sz w:val="24"/>
          <w:szCs w:val="24"/>
        </w:rPr>
        <w:t>. А так же</w:t>
      </w:r>
      <w:r w:rsidR="00F50600">
        <w:rPr>
          <w:sz w:val="24"/>
          <w:szCs w:val="24"/>
        </w:rPr>
        <w:t xml:space="preserve"> имущество, функционально ориентированное</w:t>
      </w:r>
      <w:r w:rsidRPr="00BB592A">
        <w:rPr>
          <w:sz w:val="24"/>
          <w:szCs w:val="24"/>
        </w:rPr>
        <w:t xml:space="preserve"> на охрану труда и технику б</w:t>
      </w:r>
      <w:r w:rsidR="00584BFB">
        <w:rPr>
          <w:sz w:val="24"/>
          <w:szCs w:val="24"/>
        </w:rPr>
        <w:t>езопасности (специальная одежда, специальная обувь</w:t>
      </w:r>
      <w:r w:rsidR="00901C50">
        <w:rPr>
          <w:sz w:val="24"/>
          <w:szCs w:val="24"/>
        </w:rPr>
        <w:t xml:space="preserve"> и предохранительные приспособленя (костюмы, куртки</w:t>
      </w:r>
      <w:r w:rsidRPr="00BB592A">
        <w:rPr>
          <w:sz w:val="24"/>
          <w:szCs w:val="24"/>
        </w:rPr>
        <w:t>,</w:t>
      </w:r>
      <w:r w:rsidR="003E5798">
        <w:rPr>
          <w:sz w:val="24"/>
          <w:szCs w:val="24"/>
        </w:rPr>
        <w:t xml:space="preserve"> косынки,</w:t>
      </w:r>
      <w:r w:rsidRPr="00BB592A">
        <w:rPr>
          <w:sz w:val="24"/>
          <w:szCs w:val="24"/>
        </w:rPr>
        <w:t xml:space="preserve"> бр</w:t>
      </w:r>
      <w:r w:rsidR="009E178F">
        <w:rPr>
          <w:sz w:val="24"/>
          <w:szCs w:val="24"/>
        </w:rPr>
        <w:t>юк</w:t>
      </w:r>
      <w:r w:rsidR="00901C50">
        <w:rPr>
          <w:sz w:val="24"/>
          <w:szCs w:val="24"/>
        </w:rPr>
        <w:t>и, халаты,</w:t>
      </w:r>
      <w:r w:rsidR="003E5798">
        <w:rPr>
          <w:sz w:val="24"/>
          <w:szCs w:val="24"/>
        </w:rPr>
        <w:t xml:space="preserve"> перчатки</w:t>
      </w:r>
      <w:r w:rsidR="009E178F">
        <w:rPr>
          <w:sz w:val="24"/>
          <w:szCs w:val="24"/>
        </w:rPr>
        <w:t>, очки</w:t>
      </w:r>
      <w:r w:rsidR="003E5798">
        <w:rPr>
          <w:sz w:val="24"/>
          <w:szCs w:val="24"/>
        </w:rPr>
        <w:t>)</w:t>
      </w:r>
      <w:r w:rsidRPr="00BB592A">
        <w:rPr>
          <w:sz w:val="24"/>
          <w:szCs w:val="24"/>
        </w:rPr>
        <w:t>.</w:t>
      </w:r>
      <w:r w:rsidR="003E5798">
        <w:rPr>
          <w:sz w:val="24"/>
          <w:szCs w:val="24"/>
        </w:rPr>
        <w:t xml:space="preserve"> </w:t>
      </w:r>
      <w:r w:rsidR="00E9042C">
        <w:rPr>
          <w:sz w:val="24"/>
          <w:szCs w:val="24"/>
        </w:rPr>
        <w:t>Наименование профессий и должностей работников</w:t>
      </w:r>
      <w:r w:rsidR="00496F90">
        <w:rPr>
          <w:sz w:val="24"/>
          <w:szCs w:val="24"/>
        </w:rPr>
        <w:t xml:space="preserve">, </w:t>
      </w:r>
      <w:r w:rsidR="002D0DEE">
        <w:rPr>
          <w:sz w:val="24"/>
          <w:szCs w:val="24"/>
        </w:rPr>
        <w:t>имеющих право на получение спецодежды: повар, кухонный рабочий.</w:t>
      </w:r>
      <w:r w:rsidR="00E6753C">
        <w:rPr>
          <w:sz w:val="24"/>
          <w:szCs w:val="24"/>
        </w:rPr>
        <w:t xml:space="preserve"> </w:t>
      </w:r>
      <w:r w:rsidR="001E535C">
        <w:rPr>
          <w:rStyle w:val="hgkelc"/>
          <w:bCs/>
          <w:sz w:val="24"/>
          <w:szCs w:val="24"/>
        </w:rPr>
        <w:t>Работодатель приобретает</w:t>
      </w:r>
      <w:r w:rsidR="00CC421B">
        <w:rPr>
          <w:rStyle w:val="hgkelc"/>
          <w:bCs/>
          <w:sz w:val="24"/>
          <w:szCs w:val="24"/>
        </w:rPr>
        <w:t xml:space="preserve"> спецодежду за счет</w:t>
      </w:r>
      <w:r w:rsidR="00CC421B" w:rsidRPr="00CC421B">
        <w:rPr>
          <w:rStyle w:val="hgkelc"/>
          <w:bCs/>
          <w:sz w:val="24"/>
          <w:szCs w:val="24"/>
        </w:rPr>
        <w:t xml:space="preserve"> средств </w:t>
      </w:r>
      <w:r w:rsidR="00CC421B">
        <w:rPr>
          <w:rStyle w:val="hgkelc"/>
          <w:bCs/>
          <w:sz w:val="24"/>
          <w:szCs w:val="24"/>
        </w:rPr>
        <w:t xml:space="preserve">бюджета </w:t>
      </w:r>
      <w:r w:rsidR="001E535C">
        <w:rPr>
          <w:rStyle w:val="hgkelc"/>
          <w:bCs/>
          <w:sz w:val="24"/>
          <w:szCs w:val="24"/>
        </w:rPr>
        <w:t>и выдает</w:t>
      </w:r>
      <w:r w:rsidR="00CC421B" w:rsidRPr="00CC421B">
        <w:rPr>
          <w:rStyle w:val="hgkelc"/>
          <w:bCs/>
          <w:sz w:val="24"/>
          <w:szCs w:val="24"/>
        </w:rPr>
        <w:t xml:space="preserve"> ее сотрудникам бесплатно</w:t>
      </w:r>
      <w:r w:rsidR="001E535C">
        <w:rPr>
          <w:rStyle w:val="hgkelc"/>
          <w:bCs/>
          <w:sz w:val="24"/>
          <w:szCs w:val="24"/>
        </w:rPr>
        <w:t>.</w:t>
      </w:r>
      <w:r w:rsidR="00CC421B">
        <w:rPr>
          <w:sz w:val="24"/>
          <w:szCs w:val="24"/>
        </w:rPr>
        <w:t xml:space="preserve"> </w:t>
      </w:r>
      <w:r w:rsidR="0068517E">
        <w:rPr>
          <w:sz w:val="24"/>
          <w:szCs w:val="24"/>
        </w:rPr>
        <w:t xml:space="preserve">Норма выдачи спецодежды – 1 комплект. </w:t>
      </w:r>
      <w:r w:rsidR="00471A85">
        <w:rPr>
          <w:sz w:val="24"/>
          <w:szCs w:val="24"/>
        </w:rPr>
        <w:t>Срок использовани</w:t>
      </w:r>
      <w:r w:rsidR="0087397E">
        <w:rPr>
          <w:sz w:val="24"/>
          <w:szCs w:val="24"/>
        </w:rPr>
        <w:t>я 1 комплекта спецодежды – 6 месяцев</w:t>
      </w:r>
      <w:r w:rsidR="00471A85">
        <w:rPr>
          <w:sz w:val="24"/>
          <w:szCs w:val="24"/>
        </w:rPr>
        <w:t>.</w:t>
      </w:r>
      <w:r w:rsidR="003B44B8">
        <w:rPr>
          <w:sz w:val="24"/>
          <w:szCs w:val="24"/>
        </w:rPr>
        <w:t xml:space="preserve"> Правила хранения спецодежды: с</w:t>
      </w:r>
      <w:r w:rsidR="003B44B8" w:rsidRPr="003B44B8">
        <w:rPr>
          <w:sz w:val="24"/>
          <w:szCs w:val="24"/>
        </w:rPr>
        <w:t>отрудник обязан обеспечить правильную эксплуатацию выданного комплекта, не использовать его в не рабочее время, следить за чистотой и целостностью</w:t>
      </w:r>
      <w:r w:rsidR="009B1423">
        <w:rPr>
          <w:sz w:val="24"/>
          <w:szCs w:val="24"/>
        </w:rPr>
        <w:t>.</w:t>
      </w:r>
      <w:r w:rsidR="00E47778">
        <w:rPr>
          <w:sz w:val="24"/>
          <w:szCs w:val="24"/>
        </w:rPr>
        <w:t xml:space="preserve"> При уволнении сотрудника</w:t>
      </w:r>
      <w:r w:rsidR="00C91162">
        <w:rPr>
          <w:sz w:val="24"/>
          <w:szCs w:val="24"/>
        </w:rPr>
        <w:t>,</w:t>
      </w:r>
      <w:r w:rsidR="00E47778">
        <w:rPr>
          <w:sz w:val="24"/>
          <w:szCs w:val="24"/>
        </w:rPr>
        <w:t xml:space="preserve"> </w:t>
      </w:r>
      <w:r w:rsidR="00821F88">
        <w:rPr>
          <w:sz w:val="24"/>
          <w:szCs w:val="24"/>
        </w:rPr>
        <w:t>в случае</w:t>
      </w:r>
      <w:r w:rsidR="00EE102D">
        <w:rPr>
          <w:sz w:val="24"/>
          <w:szCs w:val="24"/>
        </w:rPr>
        <w:t xml:space="preserve"> неистечения</w:t>
      </w:r>
      <w:r w:rsidR="00E47778">
        <w:rPr>
          <w:sz w:val="24"/>
          <w:szCs w:val="24"/>
        </w:rPr>
        <w:t xml:space="preserve"> срока</w:t>
      </w:r>
      <w:r w:rsidR="00EE102D">
        <w:rPr>
          <w:sz w:val="24"/>
          <w:szCs w:val="24"/>
        </w:rPr>
        <w:t xml:space="preserve"> использования, производи</w:t>
      </w:r>
      <w:r w:rsidR="00821F88">
        <w:rPr>
          <w:sz w:val="24"/>
          <w:szCs w:val="24"/>
        </w:rPr>
        <w:t>тся возврат</w:t>
      </w:r>
      <w:r w:rsidR="00CC421B">
        <w:rPr>
          <w:sz w:val="24"/>
          <w:szCs w:val="24"/>
        </w:rPr>
        <w:t xml:space="preserve"> </w:t>
      </w:r>
      <w:r w:rsidR="00821F88">
        <w:rPr>
          <w:sz w:val="24"/>
          <w:szCs w:val="24"/>
        </w:rPr>
        <w:t>специальной одежды</w:t>
      </w:r>
      <w:r w:rsidR="000F4FEF">
        <w:rPr>
          <w:sz w:val="24"/>
          <w:szCs w:val="24"/>
        </w:rPr>
        <w:t xml:space="preserve"> </w:t>
      </w:r>
      <w:r w:rsidR="00103930">
        <w:rPr>
          <w:sz w:val="24"/>
          <w:szCs w:val="24"/>
        </w:rPr>
        <w:t>работодателю</w:t>
      </w:r>
      <w:r w:rsidR="00821F88">
        <w:rPr>
          <w:sz w:val="24"/>
          <w:szCs w:val="24"/>
        </w:rPr>
        <w:t>.</w:t>
      </w:r>
    </w:p>
    <w:p w:rsidR="00AB492E" w:rsidRPr="00684900" w:rsidRDefault="00BB592A">
      <w:pPr>
        <w:ind w:left="62" w:right="104"/>
        <w:rPr>
          <w:sz w:val="24"/>
          <w:szCs w:val="24"/>
        </w:rPr>
      </w:pPr>
      <w:r>
        <w:rPr>
          <w:sz w:val="24"/>
          <w:szCs w:val="24"/>
        </w:rPr>
        <w:t>14.6</w:t>
      </w:r>
      <w:r w:rsidR="00AD572D">
        <w:rPr>
          <w:sz w:val="24"/>
          <w:szCs w:val="24"/>
        </w:rPr>
        <w:t xml:space="preserve">. </w:t>
      </w:r>
      <w:r w:rsidR="00EF79BC" w:rsidRPr="00684900">
        <w:rPr>
          <w:sz w:val="24"/>
          <w:szCs w:val="24"/>
        </w:rPr>
        <w:t xml:space="preserve">Материальные запасы, включенные в группу "Медикаменты и перевязочные средства", применяемые в медицинских целях, отражаются на счете 0 105 31 341 "Увеличение стоимости медикаментов и перевязочных средств - иного движимого имущества учреждения". </w:t>
      </w:r>
    </w:p>
    <w:p w:rsidR="00AB492E" w:rsidRPr="00684900" w:rsidRDefault="00EF79BC">
      <w:pPr>
        <w:ind w:left="62" w:right="104"/>
        <w:rPr>
          <w:sz w:val="24"/>
          <w:szCs w:val="24"/>
        </w:rPr>
      </w:pPr>
      <w:r w:rsidRPr="00684900">
        <w:rPr>
          <w:sz w:val="24"/>
          <w:szCs w:val="24"/>
        </w:rPr>
        <w:t xml:space="preserve">Материальные запасы, включенные в группу "Медикаменты и перевязочные средства", не предназначенные для применения в медицинских целях, отражаются на счете 0 105 36 346 "Увеличение стоимости прочих материальных запасов - иного движимого имущества учреждения". </w:t>
      </w:r>
    </w:p>
    <w:p w:rsidR="00AB492E" w:rsidRPr="00684900" w:rsidRDefault="00BB592A">
      <w:pPr>
        <w:ind w:left="62" w:right="104"/>
        <w:rPr>
          <w:sz w:val="24"/>
          <w:szCs w:val="24"/>
        </w:rPr>
      </w:pPr>
      <w:r>
        <w:rPr>
          <w:sz w:val="24"/>
          <w:szCs w:val="24"/>
        </w:rPr>
        <w:t>14.7</w:t>
      </w:r>
      <w:r w:rsidR="00AD572D">
        <w:rPr>
          <w:sz w:val="24"/>
          <w:szCs w:val="24"/>
        </w:rPr>
        <w:t xml:space="preserve">. </w:t>
      </w:r>
      <w:r w:rsidR="00EF79BC" w:rsidRPr="00684900">
        <w:rPr>
          <w:sz w:val="24"/>
          <w:szCs w:val="24"/>
        </w:rPr>
        <w:t xml:space="preserve">Продукты питания, используемые для изготовления готовых блюд при оказании услуги общественного питания, в том числе бутилированная питьевая вода, отражаются на счете 0 105 32 342 "Увеличение стоимости продуктов питания - иного движимого имущества учреждения". </w:t>
      </w:r>
    </w:p>
    <w:p w:rsidR="00AB492E" w:rsidRPr="00684900" w:rsidRDefault="00EF79BC">
      <w:pPr>
        <w:ind w:left="62" w:right="104"/>
        <w:rPr>
          <w:sz w:val="24"/>
          <w:szCs w:val="24"/>
        </w:rPr>
      </w:pPr>
      <w:r w:rsidRPr="00684900">
        <w:rPr>
          <w:sz w:val="24"/>
          <w:szCs w:val="24"/>
        </w:rPr>
        <w:t xml:space="preserve">Иные продукты, не используемые для оказания услуги общественного питания, а также бутилированная питьевая вода, предназначенная для обеспечения питьевой водой граждан в период их пребывания в местах общественного пользования (например, в поликлиниках, многофункциональных центрах, школах) отражаются на счете 0 105 36 346 "Увеличение стоимости прочих материальных запасов - иного движимого имущества учреждения".  </w:t>
      </w:r>
    </w:p>
    <w:p w:rsidR="00AB492E" w:rsidRDefault="00EF79BC">
      <w:pPr>
        <w:ind w:left="62" w:right="104"/>
        <w:rPr>
          <w:sz w:val="24"/>
          <w:szCs w:val="24"/>
        </w:rPr>
      </w:pPr>
      <w:r w:rsidRPr="00684900">
        <w:rPr>
          <w:sz w:val="24"/>
          <w:szCs w:val="24"/>
        </w:rPr>
        <w:t xml:space="preserve">Бутилированная питьевая вода, приобретенная в связи с отсутствием системы централизованного питьевого водоснабжения, либо органом санитарно-эпидемиологического надзора или лабораторией организации, эксплуатирующей системы водоснабжения, выдано заключение о признании воды несоответствующей санитарным нормам, отражается на счете 0 105 36 349 "Увеличение стоимости прочих материальных запасов однократного применения". </w:t>
      </w:r>
    </w:p>
    <w:p w:rsidR="00AD572D" w:rsidRPr="00684900" w:rsidRDefault="00AD572D">
      <w:pPr>
        <w:ind w:left="62" w:right="104"/>
        <w:rPr>
          <w:sz w:val="24"/>
          <w:szCs w:val="24"/>
        </w:rPr>
      </w:pPr>
      <w:r>
        <w:rPr>
          <w:sz w:val="24"/>
          <w:szCs w:val="24"/>
        </w:rPr>
        <w:t>До момента приобретения продуктов питания</w:t>
      </w:r>
      <w:r w:rsidR="00C32A63">
        <w:rPr>
          <w:sz w:val="24"/>
          <w:szCs w:val="24"/>
        </w:rPr>
        <w:t>,</w:t>
      </w:r>
      <w:r w:rsidR="00C32A63" w:rsidRPr="00C32A63">
        <w:rPr>
          <w:sz w:val="24"/>
          <w:szCs w:val="24"/>
        </w:rPr>
        <w:t xml:space="preserve"> </w:t>
      </w:r>
      <w:r w:rsidR="00C32A63" w:rsidRPr="00684900">
        <w:rPr>
          <w:sz w:val="24"/>
          <w:szCs w:val="24"/>
        </w:rPr>
        <w:t>используемы</w:t>
      </w:r>
      <w:r w:rsidR="00C32A63">
        <w:rPr>
          <w:sz w:val="24"/>
          <w:szCs w:val="24"/>
        </w:rPr>
        <w:t>х</w:t>
      </w:r>
      <w:r w:rsidR="00C32A63" w:rsidRPr="00684900">
        <w:rPr>
          <w:sz w:val="24"/>
          <w:szCs w:val="24"/>
        </w:rPr>
        <w:t xml:space="preserve"> для изготовления блюд</w:t>
      </w:r>
      <w:r w:rsidR="00C32A63">
        <w:rPr>
          <w:sz w:val="24"/>
          <w:szCs w:val="24"/>
        </w:rPr>
        <w:t>,</w:t>
      </w:r>
      <w:r>
        <w:rPr>
          <w:sz w:val="24"/>
          <w:szCs w:val="24"/>
        </w:rPr>
        <w:t xml:space="preserve"> </w:t>
      </w:r>
      <w:r w:rsidR="00313EF7">
        <w:rPr>
          <w:sz w:val="24"/>
          <w:szCs w:val="24"/>
        </w:rPr>
        <w:t>руководи</w:t>
      </w:r>
      <w:r w:rsidR="00D14348">
        <w:rPr>
          <w:sz w:val="24"/>
          <w:szCs w:val="24"/>
        </w:rPr>
        <w:t xml:space="preserve">тель образовательного учреждения организует проведение мониторинга цен продуктов питания </w:t>
      </w:r>
      <w:r w:rsidR="00ED1E12">
        <w:rPr>
          <w:sz w:val="24"/>
          <w:szCs w:val="24"/>
        </w:rPr>
        <w:t>не реже чем</w:t>
      </w:r>
      <w:r w:rsidR="00D14348">
        <w:rPr>
          <w:sz w:val="24"/>
          <w:szCs w:val="24"/>
        </w:rPr>
        <w:t xml:space="preserve"> од</w:t>
      </w:r>
      <w:r w:rsidR="00ED1E12">
        <w:rPr>
          <w:sz w:val="24"/>
          <w:szCs w:val="24"/>
        </w:rPr>
        <w:t>ин</w:t>
      </w:r>
      <w:r w:rsidR="00D14348">
        <w:rPr>
          <w:sz w:val="24"/>
          <w:szCs w:val="24"/>
        </w:rPr>
        <w:t xml:space="preserve"> раз в квартал финансового года.</w:t>
      </w:r>
    </w:p>
    <w:p w:rsidR="00AB492E" w:rsidRPr="00684900" w:rsidRDefault="00AD572D">
      <w:pPr>
        <w:ind w:left="62" w:right="104"/>
        <w:rPr>
          <w:sz w:val="24"/>
          <w:szCs w:val="24"/>
        </w:rPr>
      </w:pPr>
      <w:r>
        <w:rPr>
          <w:sz w:val="24"/>
          <w:szCs w:val="24"/>
        </w:rPr>
        <w:t>14.</w:t>
      </w:r>
      <w:r w:rsidR="00BB592A">
        <w:rPr>
          <w:sz w:val="24"/>
          <w:szCs w:val="24"/>
        </w:rPr>
        <w:t>8</w:t>
      </w:r>
      <w:r>
        <w:rPr>
          <w:sz w:val="24"/>
          <w:szCs w:val="24"/>
        </w:rPr>
        <w:t xml:space="preserve">. </w:t>
      </w:r>
      <w:r w:rsidR="00EF79BC" w:rsidRPr="00684900">
        <w:rPr>
          <w:sz w:val="24"/>
          <w:szCs w:val="24"/>
        </w:rPr>
        <w:t xml:space="preserve">Первоначальная стоимость материалов, остающихся у учреждения в результате разборки, ликвидации (утилизации) основных средств или иного имущества, определяется на дату принятия к бухгалтерскому учету по справедливой стоимости (методом рыночных цен). </w:t>
      </w:r>
    </w:p>
    <w:p w:rsidR="00AB492E" w:rsidRPr="00684900" w:rsidRDefault="00EF79BC">
      <w:pPr>
        <w:ind w:left="62" w:right="104"/>
        <w:rPr>
          <w:sz w:val="24"/>
          <w:szCs w:val="24"/>
        </w:rPr>
      </w:pPr>
      <w:r w:rsidRPr="00684900">
        <w:rPr>
          <w:sz w:val="24"/>
          <w:szCs w:val="24"/>
        </w:rPr>
        <w:t xml:space="preserve">Расходы, связанные с демонтажем (разборкой), ликвидацией (утилизацией) имущества, в результате которых принимаются материалы, а также расходы по их </w:t>
      </w:r>
      <w:r w:rsidRPr="00684900">
        <w:rPr>
          <w:sz w:val="24"/>
          <w:szCs w:val="24"/>
        </w:rPr>
        <w:lastRenderedPageBreak/>
        <w:t xml:space="preserve">транспортировке, сортировке, иные аналогичные расходы по приведению в состояние, пригодное для использования, относятся на расходы текущего периода и не учитываются при определении первоначальной стоимости материалов. </w:t>
      </w:r>
    </w:p>
    <w:p w:rsidR="00AB492E" w:rsidRPr="00684900" w:rsidRDefault="00EF79BC">
      <w:pPr>
        <w:ind w:left="62" w:right="104"/>
        <w:rPr>
          <w:sz w:val="24"/>
          <w:szCs w:val="24"/>
        </w:rPr>
      </w:pPr>
      <w:r w:rsidRPr="00684900">
        <w:rPr>
          <w:sz w:val="24"/>
          <w:szCs w:val="24"/>
        </w:rPr>
        <w:t>Материальные запасы, предназначенные для отчуждения не в пользу организаций государственного</w:t>
      </w:r>
      <w:r w:rsidR="00060B5E">
        <w:rPr>
          <w:sz w:val="24"/>
          <w:szCs w:val="24"/>
        </w:rPr>
        <w:t xml:space="preserve"> сектора</w:t>
      </w:r>
      <w:r w:rsidRPr="00684900">
        <w:rPr>
          <w:sz w:val="24"/>
          <w:szCs w:val="24"/>
        </w:rPr>
        <w:t xml:space="preserve">, отражаются по справедливой стоимости, определяемой методом рыночных цен на основании документально подтвержденных данных об оценке. </w:t>
      </w:r>
    </w:p>
    <w:p w:rsidR="00AB492E" w:rsidRPr="00684900" w:rsidRDefault="00EF79BC">
      <w:pPr>
        <w:ind w:left="62" w:right="104"/>
        <w:rPr>
          <w:sz w:val="24"/>
          <w:szCs w:val="24"/>
        </w:rPr>
      </w:pPr>
      <w:r w:rsidRPr="00684900">
        <w:rPr>
          <w:sz w:val="24"/>
          <w:szCs w:val="24"/>
        </w:rPr>
        <w:t xml:space="preserve">Выбытие материальных запасов производится по средней фактической стоимости. </w:t>
      </w:r>
    </w:p>
    <w:p w:rsidR="00AB492E" w:rsidRPr="00684900" w:rsidRDefault="00EF79BC">
      <w:pPr>
        <w:ind w:left="62" w:right="104"/>
        <w:rPr>
          <w:sz w:val="24"/>
          <w:szCs w:val="24"/>
        </w:rPr>
      </w:pPr>
      <w:r w:rsidRPr="00684900">
        <w:rPr>
          <w:sz w:val="24"/>
          <w:szCs w:val="24"/>
        </w:rPr>
        <w:t xml:space="preserve">Выдача канцелярских товаров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22">
        <w:r w:rsidRPr="00684900">
          <w:rPr>
            <w:sz w:val="24"/>
            <w:szCs w:val="24"/>
          </w:rPr>
          <w:t xml:space="preserve">(ф. </w:t>
        </w:r>
      </w:hyperlink>
      <w:hyperlink r:id="rId23">
        <w:r w:rsidRPr="00684900">
          <w:rPr>
            <w:sz w:val="24"/>
            <w:szCs w:val="24"/>
          </w:rPr>
          <w:t>0504210),</w:t>
        </w:r>
      </w:hyperlink>
      <w:r w:rsidRPr="00684900">
        <w:rPr>
          <w:sz w:val="24"/>
          <w:szCs w:val="24"/>
        </w:rPr>
        <w:t xml:space="preserve"> которая является основанием для их списания. </w:t>
      </w:r>
    </w:p>
    <w:p w:rsidR="00AB492E" w:rsidRPr="00684900" w:rsidRDefault="00EF79BC">
      <w:pPr>
        <w:ind w:left="62" w:right="104"/>
        <w:rPr>
          <w:sz w:val="24"/>
          <w:szCs w:val="24"/>
        </w:rPr>
      </w:pPr>
      <w:r w:rsidRPr="00684900">
        <w:rPr>
          <w:sz w:val="24"/>
          <w:szCs w:val="24"/>
        </w:rPr>
        <w:t xml:space="preserve">Нормы на расходы горюче-смазочных материалов (ГСМ) утверждаются приказом руководителя учреждения. </w:t>
      </w:r>
    </w:p>
    <w:p w:rsidR="00AB492E" w:rsidRPr="00684900" w:rsidRDefault="00EF79BC">
      <w:pPr>
        <w:ind w:left="62" w:right="104"/>
        <w:rPr>
          <w:sz w:val="24"/>
          <w:szCs w:val="24"/>
        </w:rPr>
      </w:pPr>
      <w:r w:rsidRPr="00684900">
        <w:rPr>
          <w:sz w:val="24"/>
          <w:szCs w:val="24"/>
        </w:rPr>
        <w:t xml:space="preserve">Ежегодно приказом руководителя утверждаются период применения зимней надбавки к нормам расхода ГСМ и ее величина. </w:t>
      </w:r>
    </w:p>
    <w:p w:rsidR="00AB492E" w:rsidRDefault="00EF79BC">
      <w:pPr>
        <w:ind w:left="62" w:right="104"/>
        <w:rPr>
          <w:sz w:val="24"/>
          <w:szCs w:val="24"/>
        </w:rPr>
      </w:pPr>
      <w:r w:rsidRPr="00684900">
        <w:rPr>
          <w:sz w:val="24"/>
          <w:szCs w:val="24"/>
        </w:rPr>
        <w:t>ГСМ списывается на расходы по фактическому расхо</w:t>
      </w:r>
      <w:r w:rsidR="00334FDD">
        <w:rPr>
          <w:sz w:val="24"/>
          <w:szCs w:val="24"/>
        </w:rPr>
        <w:t>ду на основании путевых листов, приказом руководителя.</w:t>
      </w:r>
    </w:p>
    <w:p w:rsidR="00682ADC" w:rsidRDefault="00B40412" w:rsidP="00E25E49">
      <w:pPr>
        <w:spacing w:after="0"/>
        <w:rPr>
          <w:sz w:val="24"/>
          <w:szCs w:val="24"/>
        </w:rPr>
      </w:pPr>
      <w:r w:rsidRPr="00736AA8">
        <w:rPr>
          <w:sz w:val="24"/>
          <w:szCs w:val="24"/>
        </w:rPr>
        <w:t>В связи с изменениями, внесенными в приказ Минтранса от 28.09.2022 № 390 приказом от 05.05.2023 № 159</w:t>
      </w:r>
      <w:r w:rsidR="009F249E">
        <w:rPr>
          <w:sz w:val="24"/>
          <w:szCs w:val="24"/>
        </w:rPr>
        <w:t>:</w:t>
      </w:r>
      <w:r w:rsidR="00736AA8" w:rsidRPr="00736AA8">
        <w:rPr>
          <w:sz w:val="24"/>
          <w:szCs w:val="24"/>
        </w:rPr>
        <w:t xml:space="preserve"> </w:t>
      </w:r>
    </w:p>
    <w:p w:rsidR="00B40412" w:rsidRDefault="00682ADC" w:rsidP="00E25E49">
      <w:pPr>
        <w:spacing w:after="0"/>
        <w:rPr>
          <w:sz w:val="24"/>
          <w:szCs w:val="24"/>
        </w:rPr>
      </w:pPr>
      <w:r>
        <w:rPr>
          <w:sz w:val="24"/>
          <w:szCs w:val="24"/>
        </w:rPr>
        <w:t>-</w:t>
      </w:r>
      <w:r w:rsidR="00E25E49">
        <w:rPr>
          <w:sz w:val="24"/>
          <w:szCs w:val="24"/>
        </w:rPr>
        <w:t>форм</w:t>
      </w:r>
      <w:r w:rsidR="009F249E">
        <w:rPr>
          <w:sz w:val="24"/>
          <w:szCs w:val="24"/>
        </w:rPr>
        <w:t>у</w:t>
      </w:r>
      <w:r w:rsidR="00B40412" w:rsidRPr="00736AA8">
        <w:rPr>
          <w:sz w:val="24"/>
          <w:szCs w:val="24"/>
        </w:rPr>
        <w:t xml:space="preserve"> путевого </w:t>
      </w:r>
      <w:r w:rsidR="0064514F">
        <w:rPr>
          <w:sz w:val="24"/>
          <w:szCs w:val="24"/>
        </w:rPr>
        <w:t>листа легкового автомобиля утвердить</w:t>
      </w:r>
      <w:r w:rsidR="00B40412" w:rsidRPr="00736AA8">
        <w:rPr>
          <w:sz w:val="24"/>
          <w:szCs w:val="24"/>
        </w:rPr>
        <w:t xml:space="preserve"> в редакции согласно при</w:t>
      </w:r>
      <w:r w:rsidR="009F249E">
        <w:rPr>
          <w:sz w:val="24"/>
          <w:szCs w:val="24"/>
        </w:rPr>
        <w:t>ложения</w:t>
      </w:r>
      <w:r w:rsidR="0064514F">
        <w:rPr>
          <w:sz w:val="24"/>
          <w:szCs w:val="24"/>
        </w:rPr>
        <w:t xml:space="preserve"> </w:t>
      </w:r>
      <w:r w:rsidR="0064514F" w:rsidRPr="00846C1F">
        <w:rPr>
          <w:sz w:val="24"/>
          <w:szCs w:val="24"/>
        </w:rPr>
        <w:t>№ 1</w:t>
      </w:r>
      <w:r w:rsidR="00846C1F" w:rsidRPr="00846C1F">
        <w:rPr>
          <w:sz w:val="24"/>
          <w:szCs w:val="24"/>
        </w:rPr>
        <w:t>2</w:t>
      </w:r>
      <w:r w:rsidR="009F249E">
        <w:rPr>
          <w:sz w:val="24"/>
          <w:szCs w:val="24"/>
        </w:rPr>
        <w:t>;</w:t>
      </w:r>
    </w:p>
    <w:p w:rsidR="009F249E" w:rsidRPr="00736AA8" w:rsidRDefault="009F249E" w:rsidP="00E25E49">
      <w:pPr>
        <w:spacing w:after="0"/>
        <w:rPr>
          <w:sz w:val="24"/>
          <w:szCs w:val="24"/>
        </w:rPr>
      </w:pPr>
      <w:r>
        <w:rPr>
          <w:sz w:val="24"/>
          <w:szCs w:val="24"/>
        </w:rPr>
        <w:t>-форму</w:t>
      </w:r>
      <w:r w:rsidRPr="00736AA8">
        <w:rPr>
          <w:sz w:val="24"/>
          <w:szCs w:val="24"/>
        </w:rPr>
        <w:t xml:space="preserve"> путевого </w:t>
      </w:r>
      <w:r>
        <w:rPr>
          <w:sz w:val="24"/>
          <w:szCs w:val="24"/>
        </w:rPr>
        <w:t>листа</w:t>
      </w:r>
      <w:r w:rsidR="00914782">
        <w:rPr>
          <w:sz w:val="24"/>
          <w:szCs w:val="24"/>
        </w:rPr>
        <w:t xml:space="preserve"> автобуса необщего пользования</w:t>
      </w:r>
      <w:r>
        <w:rPr>
          <w:sz w:val="24"/>
          <w:szCs w:val="24"/>
        </w:rPr>
        <w:t xml:space="preserve"> утвердить</w:t>
      </w:r>
      <w:r w:rsidRPr="00736AA8">
        <w:rPr>
          <w:sz w:val="24"/>
          <w:szCs w:val="24"/>
        </w:rPr>
        <w:t xml:space="preserve"> в редакции согласно при</w:t>
      </w:r>
      <w:r>
        <w:rPr>
          <w:sz w:val="24"/>
          <w:szCs w:val="24"/>
        </w:rPr>
        <w:t xml:space="preserve">ложения </w:t>
      </w:r>
      <w:r w:rsidRPr="00846C1F">
        <w:rPr>
          <w:sz w:val="24"/>
          <w:szCs w:val="24"/>
        </w:rPr>
        <w:t>№ 1</w:t>
      </w:r>
      <w:r w:rsidR="00846C1F">
        <w:rPr>
          <w:sz w:val="24"/>
          <w:szCs w:val="24"/>
        </w:rPr>
        <w:t>3</w:t>
      </w:r>
      <w:r w:rsidR="00914782">
        <w:rPr>
          <w:sz w:val="24"/>
          <w:szCs w:val="24"/>
        </w:rPr>
        <w:t>.</w:t>
      </w:r>
    </w:p>
    <w:p w:rsidR="00B40412" w:rsidRPr="00736AA8" w:rsidRDefault="00682ADC" w:rsidP="0064514F">
      <w:pPr>
        <w:spacing w:after="0"/>
        <w:rPr>
          <w:sz w:val="24"/>
          <w:szCs w:val="24"/>
        </w:rPr>
      </w:pPr>
      <w:r>
        <w:rPr>
          <w:sz w:val="24"/>
          <w:szCs w:val="24"/>
        </w:rPr>
        <w:t>В путевом листе указывать информацию</w:t>
      </w:r>
      <w:r w:rsidR="00B40412" w:rsidRPr="00736AA8">
        <w:rPr>
          <w:sz w:val="24"/>
          <w:szCs w:val="24"/>
        </w:rPr>
        <w:t xml:space="preserve"> о лицензии на медицинский осмотр в сведениях о медосмотре.</w:t>
      </w:r>
    </w:p>
    <w:p w:rsidR="00B40412" w:rsidRPr="00736AA8" w:rsidRDefault="00B40412" w:rsidP="00B40412">
      <w:pPr>
        <w:spacing w:after="0"/>
        <w:rPr>
          <w:sz w:val="24"/>
          <w:szCs w:val="24"/>
        </w:rPr>
      </w:pPr>
      <w:r w:rsidRPr="00736AA8">
        <w:rPr>
          <w:sz w:val="24"/>
          <w:szCs w:val="24"/>
        </w:rPr>
        <w:t> Путевой лист оформляется:</w:t>
      </w:r>
    </w:p>
    <w:p w:rsidR="00B40412" w:rsidRPr="00736AA8" w:rsidRDefault="00B40412" w:rsidP="00B40412">
      <w:pPr>
        <w:numPr>
          <w:ilvl w:val="0"/>
          <w:numId w:val="30"/>
        </w:numPr>
        <w:spacing w:after="0" w:line="240" w:lineRule="auto"/>
        <w:ind w:left="0"/>
        <w:contextualSpacing/>
        <w:jc w:val="left"/>
        <w:rPr>
          <w:sz w:val="24"/>
          <w:szCs w:val="24"/>
        </w:rPr>
      </w:pPr>
      <w:r w:rsidRPr="00736AA8">
        <w:rPr>
          <w:sz w:val="24"/>
          <w:szCs w:val="24"/>
        </w:rPr>
        <w:t>длительность рейса – для регулярных перевозок – если срок рейса превышает один день;</w:t>
      </w:r>
    </w:p>
    <w:p w:rsidR="00B40412" w:rsidRPr="00736AA8" w:rsidRDefault="00B40412" w:rsidP="00B40412">
      <w:pPr>
        <w:numPr>
          <w:ilvl w:val="0"/>
          <w:numId w:val="30"/>
        </w:numPr>
        <w:spacing w:after="0" w:line="240" w:lineRule="auto"/>
        <w:ind w:left="0"/>
        <w:jc w:val="left"/>
        <w:rPr>
          <w:sz w:val="24"/>
          <w:szCs w:val="24"/>
        </w:rPr>
      </w:pPr>
      <w:r w:rsidRPr="00736AA8">
        <w:rPr>
          <w:sz w:val="24"/>
          <w:szCs w:val="24"/>
        </w:rPr>
        <w:t>период – месяц или неделю – для нерегулярных перевозок независимо от продолжительности рейса</w:t>
      </w:r>
    </w:p>
    <w:p w:rsidR="00A239D1" w:rsidRDefault="00B40412" w:rsidP="00B40412">
      <w:pPr>
        <w:spacing w:after="0"/>
        <w:rPr>
          <w:sz w:val="24"/>
          <w:szCs w:val="24"/>
        </w:rPr>
      </w:pPr>
      <w:r w:rsidRPr="00736AA8">
        <w:rPr>
          <w:sz w:val="24"/>
          <w:szCs w:val="24"/>
        </w:rPr>
        <w:t>Также учреждение может оформить два путевых листа на один автомобиль, если в рейс отправляют двух водителей – по одному путевому листу на каждого водителя. Решение о количестве путевых листов и сроке их дей</w:t>
      </w:r>
      <w:r w:rsidR="00914782">
        <w:rPr>
          <w:sz w:val="24"/>
          <w:szCs w:val="24"/>
        </w:rPr>
        <w:t>ствия принимает главный механик.</w:t>
      </w:r>
    </w:p>
    <w:p w:rsidR="00260138" w:rsidRPr="00736AA8" w:rsidRDefault="00260138" w:rsidP="00B40412">
      <w:pPr>
        <w:spacing w:after="0"/>
        <w:rPr>
          <w:sz w:val="24"/>
          <w:szCs w:val="24"/>
        </w:rPr>
      </w:pPr>
    </w:p>
    <w:p w:rsidR="00AB492E" w:rsidRPr="00684900" w:rsidRDefault="00EF79BC">
      <w:pPr>
        <w:ind w:left="62" w:right="104"/>
        <w:rPr>
          <w:sz w:val="24"/>
          <w:szCs w:val="24"/>
        </w:rPr>
      </w:pPr>
      <w:r w:rsidRPr="00684900">
        <w:rPr>
          <w:sz w:val="24"/>
          <w:szCs w:val="24"/>
        </w:rPr>
        <w:t xml:space="preserve">Мягкий и хозяйственный инвентарь, посуда списываются по акту о списании мягкого и хозяйственного инвентаря (ф. 0504143). </w:t>
      </w:r>
    </w:p>
    <w:p w:rsidR="00AB492E" w:rsidRPr="00684900" w:rsidRDefault="00EF79BC">
      <w:pPr>
        <w:ind w:left="62" w:right="104"/>
        <w:rPr>
          <w:sz w:val="24"/>
          <w:szCs w:val="24"/>
        </w:rPr>
      </w:pPr>
      <w:r w:rsidRPr="00684900">
        <w:rPr>
          <w:sz w:val="24"/>
          <w:szCs w:val="24"/>
        </w:rPr>
        <w:t xml:space="preserve">В остальных случаях материальные запасы списываются по акту о списании материальных запасов (ф. 0504230). </w:t>
      </w:r>
    </w:p>
    <w:p w:rsidR="00AB492E" w:rsidRPr="00684900" w:rsidRDefault="00EF79BC" w:rsidP="00334FDD">
      <w:pPr>
        <w:ind w:left="62" w:right="104"/>
        <w:rPr>
          <w:sz w:val="24"/>
          <w:szCs w:val="24"/>
        </w:rPr>
      </w:pPr>
      <w:r w:rsidRPr="00684900">
        <w:rPr>
          <w:sz w:val="24"/>
          <w:szCs w:val="24"/>
        </w:rPr>
        <w:t xml:space="preserve"> 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 </w:t>
      </w:r>
    </w:p>
    <w:p w:rsidR="00AB492E" w:rsidRPr="00684900" w:rsidRDefault="00EF79BC">
      <w:pPr>
        <w:ind w:left="62" w:right="104"/>
        <w:rPr>
          <w:sz w:val="24"/>
          <w:szCs w:val="24"/>
        </w:rPr>
      </w:pPr>
      <w:r w:rsidRPr="00684900">
        <w:rPr>
          <w:sz w:val="24"/>
          <w:szCs w:val="24"/>
        </w:rPr>
        <w:t xml:space="preserve">Учет на забалансовом счете 09 «Запасные части к транспортным средствам, выданные взамен изношенных» ведется по фактической цене приобретения Учету </w:t>
      </w:r>
      <w:r w:rsidRPr="00684900">
        <w:rPr>
          <w:sz w:val="24"/>
          <w:szCs w:val="24"/>
        </w:rPr>
        <w:lastRenderedPageBreak/>
        <w:t xml:space="preserve">подлежат запасные части и другие комплектующие, которые могут быть использованы на других автомобилях </w:t>
      </w:r>
    </w:p>
    <w:p w:rsidR="00AB492E" w:rsidRPr="00684900" w:rsidRDefault="00EF79BC" w:rsidP="00334FDD">
      <w:pPr>
        <w:spacing w:after="0"/>
        <w:ind w:left="62" w:right="104" w:firstLine="0"/>
        <w:rPr>
          <w:sz w:val="24"/>
          <w:szCs w:val="24"/>
        </w:rPr>
      </w:pPr>
      <w:r w:rsidRPr="00684900">
        <w:rPr>
          <w:sz w:val="24"/>
          <w:szCs w:val="24"/>
        </w:rPr>
        <w:t xml:space="preserve">(нетипизированные запчасти и комплектующие), такие как: </w:t>
      </w:r>
    </w:p>
    <w:p w:rsidR="00AB492E" w:rsidRPr="00684900" w:rsidRDefault="00EF79BC" w:rsidP="00334FDD">
      <w:pPr>
        <w:spacing w:after="0"/>
        <w:ind w:left="788" w:right="104" w:firstLine="0"/>
        <w:rPr>
          <w:sz w:val="24"/>
          <w:szCs w:val="24"/>
        </w:rPr>
      </w:pPr>
      <w:r w:rsidRPr="00684900">
        <w:rPr>
          <w:sz w:val="24"/>
          <w:szCs w:val="24"/>
        </w:rPr>
        <w:t xml:space="preserve">-двигатели; </w:t>
      </w:r>
    </w:p>
    <w:p w:rsidR="00AB492E" w:rsidRPr="00684900" w:rsidRDefault="00EF79BC">
      <w:pPr>
        <w:ind w:left="788" w:right="104" w:firstLine="0"/>
        <w:rPr>
          <w:sz w:val="24"/>
          <w:szCs w:val="24"/>
        </w:rPr>
      </w:pPr>
      <w:r w:rsidRPr="00684900">
        <w:rPr>
          <w:sz w:val="24"/>
          <w:szCs w:val="24"/>
        </w:rPr>
        <w:t xml:space="preserve">-аккумуляторы; </w:t>
      </w:r>
    </w:p>
    <w:p w:rsidR="00AB492E" w:rsidRPr="00684900" w:rsidRDefault="00EF79BC">
      <w:pPr>
        <w:ind w:left="788" w:right="104" w:firstLine="0"/>
        <w:rPr>
          <w:sz w:val="24"/>
          <w:szCs w:val="24"/>
        </w:rPr>
      </w:pPr>
      <w:r w:rsidRPr="00684900">
        <w:rPr>
          <w:sz w:val="24"/>
          <w:szCs w:val="24"/>
        </w:rPr>
        <w:t xml:space="preserve">-шины; </w:t>
      </w:r>
    </w:p>
    <w:p w:rsidR="00AB492E" w:rsidRPr="00684900" w:rsidRDefault="00EF79BC">
      <w:pPr>
        <w:ind w:left="788" w:right="104" w:firstLine="0"/>
        <w:rPr>
          <w:sz w:val="24"/>
          <w:szCs w:val="24"/>
        </w:rPr>
      </w:pPr>
      <w:r w:rsidRPr="00684900">
        <w:rPr>
          <w:sz w:val="24"/>
          <w:szCs w:val="24"/>
        </w:rPr>
        <w:t xml:space="preserve">-диски; </w:t>
      </w:r>
    </w:p>
    <w:p w:rsidR="00AB492E" w:rsidRPr="00684900" w:rsidRDefault="00EF79BC" w:rsidP="002D7F56">
      <w:pPr>
        <w:spacing w:after="0"/>
        <w:ind w:left="788" w:right="104" w:firstLine="0"/>
        <w:rPr>
          <w:sz w:val="24"/>
          <w:szCs w:val="24"/>
        </w:rPr>
      </w:pPr>
      <w:r w:rsidRPr="00684900">
        <w:rPr>
          <w:sz w:val="24"/>
          <w:szCs w:val="24"/>
        </w:rPr>
        <w:t xml:space="preserve">-коробки передач. </w:t>
      </w:r>
    </w:p>
    <w:p w:rsidR="00AB492E" w:rsidRPr="00684900" w:rsidRDefault="00EF79BC" w:rsidP="002D7F56">
      <w:pPr>
        <w:spacing w:after="0"/>
        <w:ind w:left="62" w:right="104"/>
        <w:rPr>
          <w:sz w:val="24"/>
          <w:szCs w:val="24"/>
        </w:rPr>
      </w:pPr>
      <w:r w:rsidRPr="00684900">
        <w:rPr>
          <w:sz w:val="24"/>
          <w:szCs w:val="24"/>
        </w:rPr>
        <w:t xml:space="preserve">Аналитический учет по счету ведется в </w:t>
      </w:r>
      <w:r w:rsidR="003E455C" w:rsidRPr="00684900">
        <w:rPr>
          <w:sz w:val="24"/>
          <w:szCs w:val="24"/>
        </w:rPr>
        <w:t>разрезе материально</w:t>
      </w:r>
      <w:r w:rsidRPr="00684900">
        <w:rPr>
          <w:sz w:val="24"/>
          <w:szCs w:val="24"/>
        </w:rPr>
        <w:t xml:space="preserve"> ответственных лиц. </w:t>
      </w:r>
    </w:p>
    <w:p w:rsidR="00AB492E" w:rsidRPr="00684900" w:rsidRDefault="00EF79BC" w:rsidP="002D7F56">
      <w:pPr>
        <w:spacing w:after="0"/>
        <w:ind w:left="788" w:right="104" w:firstLine="0"/>
        <w:rPr>
          <w:sz w:val="24"/>
          <w:szCs w:val="24"/>
        </w:rPr>
      </w:pPr>
      <w:r w:rsidRPr="00684900">
        <w:rPr>
          <w:sz w:val="24"/>
          <w:szCs w:val="24"/>
        </w:rPr>
        <w:t xml:space="preserve">Поступление на счет 09 отражается: </w:t>
      </w:r>
    </w:p>
    <w:p w:rsidR="00AB492E" w:rsidRPr="00684900" w:rsidRDefault="00EF79BC" w:rsidP="00334FDD">
      <w:pPr>
        <w:numPr>
          <w:ilvl w:val="0"/>
          <w:numId w:val="7"/>
        </w:numPr>
        <w:tabs>
          <w:tab w:val="left" w:pos="851"/>
        </w:tabs>
        <w:ind w:left="0" w:right="193" w:firstLine="709"/>
        <w:rPr>
          <w:sz w:val="24"/>
          <w:szCs w:val="24"/>
        </w:rPr>
      </w:pPr>
      <w:r w:rsidRPr="00684900">
        <w:rPr>
          <w:sz w:val="24"/>
          <w:szCs w:val="24"/>
        </w:rPr>
        <w:t xml:space="preserve">при установке (передаче материально ответственному лицу) </w:t>
      </w:r>
      <w:r w:rsidR="00334FDD" w:rsidRPr="00684900">
        <w:rPr>
          <w:sz w:val="24"/>
          <w:szCs w:val="24"/>
        </w:rPr>
        <w:t>соответствующих запчастей</w:t>
      </w:r>
      <w:r w:rsidRPr="00684900">
        <w:rPr>
          <w:sz w:val="24"/>
          <w:szCs w:val="24"/>
        </w:rPr>
        <w:t xml:space="preserve"> после списания со счета КБК Х.105.36.44Х «Прочие материальные запасы – иное движимое имущество учреждения»; </w:t>
      </w:r>
    </w:p>
    <w:p w:rsidR="00AB492E" w:rsidRPr="00684900" w:rsidRDefault="00EF79BC" w:rsidP="00334FDD">
      <w:pPr>
        <w:numPr>
          <w:ilvl w:val="0"/>
          <w:numId w:val="7"/>
        </w:numPr>
        <w:tabs>
          <w:tab w:val="left" w:pos="851"/>
        </w:tabs>
        <w:ind w:left="0" w:right="193" w:firstLine="709"/>
        <w:rPr>
          <w:sz w:val="24"/>
          <w:szCs w:val="24"/>
        </w:rPr>
      </w:pPr>
      <w:r w:rsidRPr="00684900">
        <w:rPr>
          <w:sz w:val="24"/>
          <w:szCs w:val="24"/>
        </w:rPr>
        <w:t>при безвозмездном поступлении автомобиля от государственных (</w:t>
      </w:r>
      <w:r w:rsidR="00334FDD" w:rsidRPr="00684900">
        <w:rPr>
          <w:sz w:val="24"/>
          <w:szCs w:val="24"/>
        </w:rPr>
        <w:t>муниципальных) учреждений</w:t>
      </w:r>
      <w:r w:rsidRPr="00684900">
        <w:rPr>
          <w:sz w:val="24"/>
          <w:szCs w:val="24"/>
        </w:rPr>
        <w:t xml:space="preserve"> с документальной передачей остатков забалансового счета 09. </w:t>
      </w:r>
    </w:p>
    <w:p w:rsidR="00AB492E" w:rsidRPr="00684900" w:rsidRDefault="00EF79BC">
      <w:pPr>
        <w:ind w:left="62" w:right="104"/>
        <w:rPr>
          <w:sz w:val="24"/>
          <w:szCs w:val="24"/>
        </w:rPr>
      </w:pPr>
      <w:r w:rsidRPr="00684900">
        <w:rPr>
          <w:sz w:val="24"/>
          <w:szCs w:val="24"/>
        </w:rPr>
        <w:t xml:space="preserve">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 </w:t>
      </w:r>
    </w:p>
    <w:p w:rsidR="00AB492E" w:rsidRPr="00684900" w:rsidRDefault="00EF79BC">
      <w:pPr>
        <w:ind w:left="788" w:right="104" w:firstLine="0"/>
        <w:rPr>
          <w:sz w:val="24"/>
          <w:szCs w:val="24"/>
        </w:rPr>
      </w:pPr>
      <w:r w:rsidRPr="00684900">
        <w:rPr>
          <w:sz w:val="24"/>
          <w:szCs w:val="24"/>
        </w:rPr>
        <w:t xml:space="preserve">Внутреннее перемещение по счету отражается: </w:t>
      </w:r>
    </w:p>
    <w:p w:rsidR="00AB492E" w:rsidRPr="00684900" w:rsidRDefault="00EF79BC" w:rsidP="00334FDD">
      <w:pPr>
        <w:numPr>
          <w:ilvl w:val="0"/>
          <w:numId w:val="7"/>
        </w:numPr>
        <w:tabs>
          <w:tab w:val="left" w:pos="851"/>
        </w:tabs>
        <w:ind w:left="0" w:right="193"/>
        <w:rPr>
          <w:sz w:val="24"/>
          <w:szCs w:val="24"/>
        </w:rPr>
      </w:pPr>
      <w:r w:rsidRPr="00684900">
        <w:rPr>
          <w:sz w:val="24"/>
          <w:szCs w:val="24"/>
        </w:rPr>
        <w:t xml:space="preserve">при передаче другому материально ответственному лицу вместе с автомобилем. </w:t>
      </w:r>
    </w:p>
    <w:p w:rsidR="00AB492E" w:rsidRPr="00684900" w:rsidRDefault="00EF79BC" w:rsidP="00334FDD">
      <w:pPr>
        <w:tabs>
          <w:tab w:val="left" w:pos="851"/>
        </w:tabs>
        <w:ind w:left="0" w:right="104"/>
        <w:rPr>
          <w:sz w:val="24"/>
          <w:szCs w:val="24"/>
        </w:rPr>
      </w:pPr>
      <w:r w:rsidRPr="00684900">
        <w:rPr>
          <w:sz w:val="24"/>
          <w:szCs w:val="24"/>
        </w:rPr>
        <w:t xml:space="preserve">Выбытие со счета 09 отражается: </w:t>
      </w:r>
    </w:p>
    <w:p w:rsidR="00AB492E" w:rsidRPr="00684900" w:rsidRDefault="00EF79BC" w:rsidP="00334FDD">
      <w:pPr>
        <w:numPr>
          <w:ilvl w:val="0"/>
          <w:numId w:val="7"/>
        </w:numPr>
        <w:tabs>
          <w:tab w:val="left" w:pos="851"/>
        </w:tabs>
        <w:spacing w:after="16" w:line="267" w:lineRule="auto"/>
        <w:ind w:left="0" w:right="193"/>
        <w:rPr>
          <w:sz w:val="24"/>
          <w:szCs w:val="24"/>
        </w:rPr>
      </w:pPr>
      <w:r w:rsidRPr="00684900">
        <w:rPr>
          <w:sz w:val="24"/>
          <w:szCs w:val="24"/>
        </w:rPr>
        <w:t xml:space="preserve">при списании автомобиля по установленным основаниям; </w:t>
      </w:r>
    </w:p>
    <w:p w:rsidR="00AB492E" w:rsidRPr="00684900" w:rsidRDefault="00EF79BC" w:rsidP="00334FDD">
      <w:pPr>
        <w:numPr>
          <w:ilvl w:val="0"/>
          <w:numId w:val="7"/>
        </w:numPr>
        <w:tabs>
          <w:tab w:val="left" w:pos="851"/>
        </w:tabs>
        <w:ind w:left="0" w:right="193"/>
        <w:rPr>
          <w:sz w:val="24"/>
          <w:szCs w:val="24"/>
        </w:rPr>
      </w:pPr>
      <w:r w:rsidRPr="00684900">
        <w:rPr>
          <w:sz w:val="24"/>
          <w:szCs w:val="24"/>
        </w:rPr>
        <w:t xml:space="preserve">при установке новых запчастей взамен непригодных к эксплуатации. </w:t>
      </w:r>
    </w:p>
    <w:p w:rsidR="00AB492E" w:rsidRPr="00684900" w:rsidRDefault="00EF79BC" w:rsidP="00334FDD">
      <w:pPr>
        <w:tabs>
          <w:tab w:val="left" w:pos="709"/>
          <w:tab w:val="left" w:pos="851"/>
        </w:tabs>
        <w:ind w:left="0" w:right="104" w:firstLine="709"/>
        <w:rPr>
          <w:sz w:val="24"/>
          <w:szCs w:val="24"/>
        </w:rPr>
      </w:pPr>
      <w:r w:rsidRPr="00684900">
        <w:rPr>
          <w:sz w:val="24"/>
          <w:szCs w:val="24"/>
        </w:rPr>
        <w:t xml:space="preserve">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 </w:t>
      </w:r>
    </w:p>
    <w:p w:rsidR="00AB492E" w:rsidRPr="00684900" w:rsidRDefault="00EF79BC" w:rsidP="00334FDD">
      <w:pPr>
        <w:numPr>
          <w:ilvl w:val="0"/>
          <w:numId w:val="7"/>
        </w:numPr>
        <w:tabs>
          <w:tab w:val="left" w:pos="709"/>
          <w:tab w:val="left" w:pos="851"/>
        </w:tabs>
        <w:ind w:left="0" w:right="193" w:firstLine="709"/>
        <w:rPr>
          <w:sz w:val="24"/>
          <w:szCs w:val="24"/>
        </w:rPr>
      </w:pPr>
      <w:r w:rsidRPr="00684900">
        <w:rPr>
          <w:sz w:val="24"/>
          <w:szCs w:val="24"/>
        </w:rPr>
        <w:t xml:space="preserve">их справедливой оценочной стоимости на дату принятия к бухгалтерскому учету, </w:t>
      </w:r>
    </w:p>
    <w:p w:rsidR="00AB492E" w:rsidRPr="00684900" w:rsidRDefault="00EF79BC" w:rsidP="00334FDD">
      <w:pPr>
        <w:numPr>
          <w:ilvl w:val="0"/>
          <w:numId w:val="7"/>
        </w:numPr>
        <w:tabs>
          <w:tab w:val="left" w:pos="709"/>
          <w:tab w:val="left" w:pos="851"/>
        </w:tabs>
        <w:ind w:left="0" w:right="193" w:firstLine="709"/>
        <w:rPr>
          <w:sz w:val="24"/>
          <w:szCs w:val="24"/>
        </w:rPr>
      </w:pPr>
      <w:r w:rsidRPr="00684900">
        <w:rPr>
          <w:sz w:val="24"/>
          <w:szCs w:val="24"/>
        </w:rPr>
        <w:t xml:space="preserve">рассчитанной методом рыночных цен; </w:t>
      </w:r>
    </w:p>
    <w:p w:rsidR="00AB492E" w:rsidRDefault="00EF79BC" w:rsidP="00334FDD">
      <w:pPr>
        <w:numPr>
          <w:ilvl w:val="0"/>
          <w:numId w:val="7"/>
        </w:numPr>
        <w:tabs>
          <w:tab w:val="left" w:pos="709"/>
          <w:tab w:val="left" w:pos="851"/>
        </w:tabs>
        <w:ind w:left="0" w:right="193" w:firstLine="709"/>
        <w:rPr>
          <w:sz w:val="24"/>
          <w:szCs w:val="24"/>
        </w:rPr>
      </w:pPr>
      <w:r w:rsidRPr="00684900">
        <w:rPr>
          <w:sz w:val="24"/>
          <w:szCs w:val="24"/>
        </w:rPr>
        <w:t xml:space="preserve">сумм, уплачиваемых учреждением за доставку материальных запасов, приведение их в состояние, пригодное для использования. </w:t>
      </w:r>
    </w:p>
    <w:p w:rsidR="007531A9" w:rsidRPr="00684900" w:rsidRDefault="007531A9" w:rsidP="007531A9">
      <w:pPr>
        <w:tabs>
          <w:tab w:val="left" w:pos="709"/>
          <w:tab w:val="left" w:pos="851"/>
        </w:tabs>
        <w:ind w:left="709" w:right="193" w:firstLine="0"/>
        <w:rPr>
          <w:sz w:val="24"/>
          <w:szCs w:val="24"/>
        </w:rPr>
      </w:pPr>
    </w:p>
    <w:p w:rsidR="00AB492E" w:rsidRPr="007B5507" w:rsidRDefault="00EF79BC" w:rsidP="007531A9">
      <w:pPr>
        <w:spacing w:after="0" w:line="259" w:lineRule="auto"/>
        <w:ind w:left="788" w:firstLine="0"/>
        <w:jc w:val="center"/>
        <w:rPr>
          <w:sz w:val="24"/>
          <w:szCs w:val="24"/>
        </w:rPr>
      </w:pPr>
      <w:r w:rsidRPr="007B5507">
        <w:rPr>
          <w:b/>
          <w:sz w:val="24"/>
          <w:szCs w:val="24"/>
        </w:rPr>
        <w:t>1</w:t>
      </w:r>
      <w:r w:rsidR="00412F2C" w:rsidRPr="007B5507">
        <w:rPr>
          <w:b/>
          <w:sz w:val="24"/>
          <w:szCs w:val="24"/>
        </w:rPr>
        <w:t>5</w:t>
      </w:r>
      <w:r w:rsidRPr="007B5507">
        <w:rPr>
          <w:b/>
          <w:sz w:val="24"/>
          <w:szCs w:val="24"/>
        </w:rPr>
        <w:t>.</w:t>
      </w:r>
      <w:r w:rsidR="00716EBC">
        <w:rPr>
          <w:b/>
          <w:sz w:val="24"/>
          <w:szCs w:val="24"/>
        </w:rPr>
        <w:t xml:space="preserve"> </w:t>
      </w:r>
      <w:r w:rsidRPr="007B5507">
        <w:rPr>
          <w:b/>
          <w:sz w:val="24"/>
          <w:szCs w:val="24"/>
        </w:rPr>
        <w:t>ОСОБЕННОСТИ УЧЕТА ПРАВ ИСПОЛЬЗОВАНИЯ РЕЗУЛЬТАТОВ ИНТЕЛЛЕКТУАЛЬНОЙ ДЕЯТЕЛЬНОСТИ</w:t>
      </w:r>
    </w:p>
    <w:p w:rsidR="00AB492E" w:rsidRPr="007B5507" w:rsidRDefault="00EF79BC" w:rsidP="007531A9">
      <w:pPr>
        <w:tabs>
          <w:tab w:val="center" w:pos="2099"/>
          <w:tab w:val="center" w:pos="4200"/>
          <w:tab w:val="center" w:pos="5875"/>
          <w:tab w:val="center" w:pos="7353"/>
          <w:tab w:val="right" w:pos="9537"/>
        </w:tabs>
        <w:spacing w:after="0" w:line="267" w:lineRule="auto"/>
        <w:ind w:left="0" w:firstLine="0"/>
        <w:rPr>
          <w:sz w:val="24"/>
          <w:szCs w:val="24"/>
        </w:rPr>
      </w:pPr>
      <w:r w:rsidRPr="007B5507">
        <w:rPr>
          <w:rFonts w:eastAsia="Calibri"/>
          <w:sz w:val="24"/>
          <w:szCs w:val="24"/>
        </w:rPr>
        <w:tab/>
      </w:r>
      <w:r w:rsidRPr="007B5507">
        <w:rPr>
          <w:sz w:val="24"/>
          <w:szCs w:val="24"/>
        </w:rPr>
        <w:t xml:space="preserve">Неисключительные права </w:t>
      </w:r>
      <w:r w:rsidRPr="007B5507">
        <w:rPr>
          <w:sz w:val="24"/>
          <w:szCs w:val="24"/>
        </w:rPr>
        <w:tab/>
        <w:t>пользования на результаты</w:t>
      </w:r>
      <w:r w:rsidR="00964842">
        <w:rPr>
          <w:sz w:val="24"/>
          <w:szCs w:val="24"/>
        </w:rPr>
        <w:t xml:space="preserve"> </w:t>
      </w:r>
      <w:r w:rsidRPr="007B5507">
        <w:rPr>
          <w:sz w:val="24"/>
          <w:szCs w:val="24"/>
        </w:rPr>
        <w:t>интеллектуальной деятельности учитываются на забалансовом счете 01.22 "Имущество, полученное в пользование (движимое имущество - неисключительные права пользования на результаты</w:t>
      </w:r>
      <w:r w:rsidR="00964842">
        <w:rPr>
          <w:sz w:val="24"/>
          <w:szCs w:val="24"/>
        </w:rPr>
        <w:t xml:space="preserve"> </w:t>
      </w:r>
      <w:r w:rsidRPr="007B5507">
        <w:rPr>
          <w:sz w:val="24"/>
          <w:szCs w:val="24"/>
        </w:rPr>
        <w:t xml:space="preserve">интеллектуальной деятельности)" по стоимости, определяемой исходя из размера вознаграждения, установленного в договоре. </w:t>
      </w:r>
    </w:p>
    <w:p w:rsidR="00AB492E" w:rsidRPr="007B5507" w:rsidRDefault="00EF79BC" w:rsidP="002D7F56">
      <w:pPr>
        <w:spacing w:after="3" w:line="285" w:lineRule="auto"/>
        <w:ind w:left="62" w:firstLine="931"/>
        <w:rPr>
          <w:sz w:val="24"/>
          <w:szCs w:val="24"/>
        </w:rPr>
      </w:pPr>
      <w:r w:rsidRPr="007B5507">
        <w:rPr>
          <w:sz w:val="24"/>
          <w:szCs w:val="24"/>
        </w:rPr>
        <w:t xml:space="preserve">Расходы на приобретение неисключительных прав пользования результатами интеллектуальной деятельности отражаются по дебету счета 40150 "Расходы будущих периодов". </w:t>
      </w:r>
    </w:p>
    <w:p w:rsidR="00AB492E" w:rsidRPr="007B5507" w:rsidRDefault="00EF79BC">
      <w:pPr>
        <w:ind w:left="62" w:right="104" w:firstLine="850"/>
        <w:rPr>
          <w:sz w:val="24"/>
          <w:szCs w:val="24"/>
        </w:rPr>
      </w:pPr>
      <w:r w:rsidRPr="007B5507">
        <w:rPr>
          <w:sz w:val="24"/>
          <w:szCs w:val="24"/>
        </w:rPr>
        <w:lastRenderedPageBreak/>
        <w:t>Расходы будущих периодов (кредит счета) подлежат отнесению на финансовый результат текущего финансового года на основании бухгалтерской справки (ф.0504833) (дебет счетов 40120 "Расходы текущего финансового года"</w:t>
      </w:r>
      <w:r w:rsidR="005E517A">
        <w:rPr>
          <w:sz w:val="24"/>
          <w:szCs w:val="24"/>
        </w:rPr>
        <w:t>)</w:t>
      </w:r>
      <w:r w:rsidRPr="007B5507">
        <w:rPr>
          <w:sz w:val="24"/>
          <w:szCs w:val="24"/>
        </w:rPr>
        <w:t>,  ежемесячно (последним днем отчетного месяца) равными долями в течение срока, предусмотренного лицензионным договором, но не более срока действия исключительного права на результат интеллектуальной деятельности.</w:t>
      </w:r>
    </w:p>
    <w:p w:rsidR="00AB492E" w:rsidRDefault="00EF79BC">
      <w:pPr>
        <w:ind w:left="62" w:right="104" w:firstLine="850"/>
        <w:rPr>
          <w:rFonts w:eastAsia="Calibri"/>
          <w:sz w:val="24"/>
          <w:szCs w:val="24"/>
        </w:rPr>
      </w:pPr>
      <w:r w:rsidRPr="007B5507">
        <w:rPr>
          <w:sz w:val="24"/>
          <w:szCs w:val="24"/>
        </w:rPr>
        <w:t>В случае, когда в лицензионном договоре срок его действия не определен</w:t>
      </w:r>
      <w:r w:rsidRPr="003E455C">
        <w:rPr>
          <w:sz w:val="24"/>
          <w:szCs w:val="24"/>
        </w:rPr>
        <w:t>, устанавливается срок - пять лет.</w:t>
      </w:r>
    </w:p>
    <w:p w:rsidR="00412F2C" w:rsidRPr="00684900" w:rsidRDefault="00412F2C">
      <w:pPr>
        <w:ind w:left="62" w:right="104" w:firstLine="850"/>
        <w:rPr>
          <w:sz w:val="24"/>
          <w:szCs w:val="24"/>
        </w:rPr>
      </w:pPr>
    </w:p>
    <w:p w:rsidR="00AB492E" w:rsidRPr="00684900" w:rsidRDefault="00EF79BC" w:rsidP="007531A9">
      <w:pPr>
        <w:spacing w:after="0" w:line="259" w:lineRule="auto"/>
        <w:ind w:left="788" w:firstLine="0"/>
        <w:jc w:val="center"/>
        <w:rPr>
          <w:sz w:val="24"/>
          <w:szCs w:val="24"/>
        </w:rPr>
      </w:pPr>
      <w:r w:rsidRPr="00684900">
        <w:rPr>
          <w:b/>
          <w:sz w:val="24"/>
          <w:szCs w:val="24"/>
        </w:rPr>
        <w:t>1</w:t>
      </w:r>
      <w:r w:rsidR="00412F2C">
        <w:rPr>
          <w:b/>
          <w:sz w:val="24"/>
          <w:szCs w:val="24"/>
        </w:rPr>
        <w:t>6</w:t>
      </w:r>
      <w:r w:rsidRPr="00684900">
        <w:rPr>
          <w:b/>
          <w:sz w:val="24"/>
          <w:szCs w:val="24"/>
        </w:rPr>
        <w:t>.БЕЗВОЗМЕЗДНО ПОЛУЧЕННЫЕ НЕФИНАНСОВЫ</w:t>
      </w:r>
      <w:r w:rsidR="00412F2C">
        <w:rPr>
          <w:b/>
          <w:sz w:val="24"/>
          <w:szCs w:val="24"/>
        </w:rPr>
        <w:t>Е</w:t>
      </w:r>
      <w:r w:rsidRPr="00684900">
        <w:rPr>
          <w:b/>
          <w:sz w:val="24"/>
          <w:szCs w:val="24"/>
        </w:rPr>
        <w:t xml:space="preserve"> АКТИВ</w:t>
      </w:r>
      <w:r w:rsidR="00412F2C">
        <w:rPr>
          <w:b/>
          <w:sz w:val="24"/>
          <w:szCs w:val="24"/>
        </w:rPr>
        <w:t>Ы</w:t>
      </w:r>
    </w:p>
    <w:p w:rsidR="00E11E1A" w:rsidRDefault="00E11E1A" w:rsidP="007531A9">
      <w:pPr>
        <w:spacing w:after="0" w:line="240" w:lineRule="auto"/>
        <w:ind w:left="0" w:firstLine="708"/>
        <w:rPr>
          <w:color w:val="auto"/>
          <w:sz w:val="24"/>
          <w:szCs w:val="24"/>
        </w:rPr>
      </w:pPr>
      <w:r w:rsidRPr="00E11E1A">
        <w:rPr>
          <w:color w:val="auto"/>
          <w:sz w:val="24"/>
          <w:szCs w:val="24"/>
        </w:rPr>
        <w:t>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Комиссия вправе выбрать метод амортизированной стоимости замещения, если он более достоверно определяет стоимость объекта.</w:t>
      </w:r>
    </w:p>
    <w:p w:rsidR="00E11E1A" w:rsidRPr="00E11E1A" w:rsidRDefault="00E11E1A" w:rsidP="00E11E1A">
      <w:pPr>
        <w:spacing w:after="0" w:line="240" w:lineRule="auto"/>
        <w:ind w:left="0" w:firstLine="708"/>
        <w:rPr>
          <w:color w:val="auto"/>
          <w:sz w:val="24"/>
          <w:szCs w:val="24"/>
        </w:rPr>
      </w:pPr>
      <w:r w:rsidRPr="00E11E1A">
        <w:rPr>
          <w:color w:val="auto"/>
          <w:sz w:val="24"/>
          <w:szCs w:val="24"/>
        </w:rPr>
        <w:t>Основание: пункты 52, 54</w:t>
      </w:r>
      <w:r w:rsidR="00737993">
        <w:rPr>
          <w:color w:val="auto"/>
          <w:sz w:val="24"/>
          <w:szCs w:val="24"/>
        </w:rPr>
        <w:t xml:space="preserve"> </w:t>
      </w:r>
      <w:r w:rsidRPr="00E11E1A">
        <w:rPr>
          <w:color w:val="auto"/>
          <w:sz w:val="24"/>
          <w:szCs w:val="24"/>
        </w:rPr>
        <w:t>Стандарта «Концептуальные основы бухучета и отчетности», п. 31 Инструкции No 157н.</w:t>
      </w:r>
    </w:p>
    <w:p w:rsidR="00E11E1A" w:rsidRDefault="00E11E1A" w:rsidP="00E11E1A">
      <w:pPr>
        <w:ind w:left="62" w:right="104"/>
        <w:rPr>
          <w:color w:val="auto"/>
          <w:sz w:val="24"/>
          <w:szCs w:val="24"/>
        </w:rPr>
      </w:pPr>
      <w:r w:rsidRPr="00E11E1A">
        <w:rPr>
          <w:color w:val="auto"/>
          <w:sz w:val="24"/>
          <w:szCs w:val="24"/>
        </w:rPr>
        <w:t>4.2. Данные о рыночной цене должны быть подтверждены документально:</w:t>
      </w:r>
    </w:p>
    <w:p w:rsidR="00E11E1A" w:rsidRDefault="00E11E1A" w:rsidP="00E11E1A">
      <w:pPr>
        <w:ind w:left="62" w:right="104"/>
        <w:rPr>
          <w:color w:val="auto"/>
          <w:sz w:val="24"/>
          <w:szCs w:val="24"/>
        </w:rPr>
      </w:pPr>
      <w:r w:rsidRPr="00E11E1A">
        <w:rPr>
          <w:color w:val="auto"/>
          <w:sz w:val="24"/>
          <w:szCs w:val="24"/>
        </w:rPr>
        <w:t>- справками (другими подтверждающими документами)</w:t>
      </w:r>
      <w:r w:rsidR="00FF7418">
        <w:rPr>
          <w:color w:val="auto"/>
          <w:sz w:val="24"/>
          <w:szCs w:val="24"/>
        </w:rPr>
        <w:t xml:space="preserve"> </w:t>
      </w:r>
      <w:r w:rsidRPr="00E11E1A">
        <w:rPr>
          <w:color w:val="auto"/>
          <w:sz w:val="24"/>
          <w:szCs w:val="24"/>
        </w:rPr>
        <w:t>Росстата;</w:t>
      </w:r>
    </w:p>
    <w:p w:rsidR="00E11E1A" w:rsidRDefault="00E11E1A" w:rsidP="00E11E1A">
      <w:pPr>
        <w:ind w:left="62" w:right="104"/>
        <w:rPr>
          <w:color w:val="auto"/>
          <w:sz w:val="24"/>
          <w:szCs w:val="24"/>
        </w:rPr>
      </w:pPr>
      <w:r w:rsidRPr="00E11E1A">
        <w:rPr>
          <w:color w:val="auto"/>
          <w:sz w:val="24"/>
          <w:szCs w:val="24"/>
        </w:rPr>
        <w:t>- прайс-листами заводов-изготовителей;</w:t>
      </w:r>
    </w:p>
    <w:p w:rsidR="00E11E1A" w:rsidRDefault="00E11E1A" w:rsidP="00E11E1A">
      <w:pPr>
        <w:ind w:left="62" w:right="104"/>
        <w:rPr>
          <w:color w:val="auto"/>
          <w:sz w:val="24"/>
          <w:szCs w:val="24"/>
        </w:rPr>
      </w:pPr>
      <w:r w:rsidRPr="00E11E1A">
        <w:rPr>
          <w:color w:val="auto"/>
          <w:sz w:val="24"/>
          <w:szCs w:val="24"/>
        </w:rPr>
        <w:t>- справками (другими подтверждающими документами) оценщиков;</w:t>
      </w:r>
    </w:p>
    <w:p w:rsidR="00E11E1A" w:rsidRDefault="00E11E1A" w:rsidP="00E11E1A">
      <w:pPr>
        <w:ind w:left="62" w:right="104"/>
        <w:rPr>
          <w:color w:val="auto"/>
          <w:sz w:val="24"/>
          <w:szCs w:val="24"/>
        </w:rPr>
      </w:pPr>
      <w:r w:rsidRPr="00E11E1A">
        <w:rPr>
          <w:color w:val="auto"/>
          <w:sz w:val="24"/>
          <w:szCs w:val="24"/>
        </w:rPr>
        <w:t>- информацией, размещенной в СМИ и т.д.</w:t>
      </w:r>
    </w:p>
    <w:p w:rsidR="00AB492E" w:rsidRDefault="00E11E1A" w:rsidP="007531A9">
      <w:pPr>
        <w:ind w:left="62" w:right="104"/>
        <w:rPr>
          <w:color w:val="auto"/>
          <w:sz w:val="24"/>
          <w:szCs w:val="24"/>
        </w:rPr>
      </w:pPr>
      <w:r w:rsidRPr="00E11E1A">
        <w:rPr>
          <w:color w:val="auto"/>
          <w:sz w:val="24"/>
          <w:szCs w:val="24"/>
        </w:rPr>
        <w:t>В случаях невозможности документального подтверждения стоимость определяется экспертным путем.</w:t>
      </w:r>
    </w:p>
    <w:p w:rsidR="00F1074E" w:rsidRPr="00684900" w:rsidRDefault="00F1074E" w:rsidP="007531A9">
      <w:pPr>
        <w:ind w:left="62" w:right="104"/>
        <w:rPr>
          <w:sz w:val="24"/>
          <w:szCs w:val="24"/>
        </w:rPr>
      </w:pPr>
    </w:p>
    <w:p w:rsidR="00F1074E" w:rsidRPr="00CD3EDB" w:rsidRDefault="00F1074E" w:rsidP="00F1074E">
      <w:pPr>
        <w:keepNext/>
        <w:keepLines/>
        <w:spacing w:after="0" w:line="240" w:lineRule="auto"/>
        <w:ind w:left="0" w:right="851" w:firstLine="0"/>
        <w:contextualSpacing/>
        <w:jc w:val="center"/>
        <w:outlineLvl w:val="0"/>
        <w:rPr>
          <w:rStyle w:val="a3"/>
          <w:szCs w:val="28"/>
        </w:rPr>
      </w:pPr>
      <w:bookmarkStart w:id="1" w:name="_title_11"/>
      <w:bookmarkStart w:id="2" w:name="_ref_597263"/>
      <w:r w:rsidRPr="00737993">
        <w:rPr>
          <w:b/>
          <w:color w:val="auto"/>
          <w:spacing w:val="5"/>
          <w:kern w:val="28"/>
          <w:sz w:val="24"/>
          <w:szCs w:val="24"/>
        </w:rPr>
        <w:t xml:space="preserve">17. </w:t>
      </w:r>
      <w:r w:rsidR="00E11E1A" w:rsidRPr="00CD3EDB">
        <w:rPr>
          <w:rStyle w:val="a3"/>
          <w:szCs w:val="28"/>
        </w:rPr>
        <w:t>порядок выдачи под отчет денежных средств,</w:t>
      </w:r>
    </w:p>
    <w:p w:rsidR="00E11E1A" w:rsidRPr="00CD3EDB" w:rsidRDefault="00E11E1A" w:rsidP="00F1074E">
      <w:pPr>
        <w:keepNext/>
        <w:keepLines/>
        <w:spacing w:after="0" w:line="240" w:lineRule="auto"/>
        <w:ind w:left="0" w:right="851" w:firstLine="0"/>
        <w:contextualSpacing/>
        <w:jc w:val="center"/>
        <w:outlineLvl w:val="0"/>
        <w:rPr>
          <w:rStyle w:val="a3"/>
          <w:szCs w:val="28"/>
        </w:rPr>
      </w:pPr>
      <w:r w:rsidRPr="00CD3EDB">
        <w:rPr>
          <w:rStyle w:val="a3"/>
          <w:szCs w:val="28"/>
        </w:rPr>
        <w:t>составления и представления отчетов подотчетными лицами</w:t>
      </w:r>
      <w:bookmarkEnd w:id="1"/>
      <w:bookmarkEnd w:id="2"/>
    </w:p>
    <w:p w:rsidR="00E11E1A" w:rsidRPr="00737993" w:rsidRDefault="00E11E1A" w:rsidP="0056224E">
      <w:pPr>
        <w:numPr>
          <w:ilvl w:val="0"/>
          <w:numId w:val="29"/>
        </w:numPr>
        <w:spacing w:before="120" w:after="0" w:line="240" w:lineRule="auto"/>
        <w:ind w:left="0" w:right="851" w:firstLine="0"/>
        <w:jc w:val="center"/>
        <w:outlineLvl w:val="0"/>
        <w:rPr>
          <w:color w:val="auto"/>
          <w:sz w:val="24"/>
          <w:szCs w:val="24"/>
        </w:rPr>
      </w:pPr>
      <w:bookmarkStart w:id="3" w:name="_ref_1706528"/>
      <w:r w:rsidRPr="00737993">
        <w:rPr>
          <w:b/>
          <w:color w:val="auto"/>
          <w:sz w:val="24"/>
          <w:szCs w:val="24"/>
        </w:rPr>
        <w:t>Общие положения</w:t>
      </w:r>
      <w:bookmarkEnd w:id="3"/>
    </w:p>
    <w:p w:rsidR="00E11E1A" w:rsidRPr="00737993" w:rsidRDefault="00E11E1A" w:rsidP="0056224E">
      <w:pPr>
        <w:numPr>
          <w:ilvl w:val="1"/>
          <w:numId w:val="0"/>
        </w:numPr>
        <w:spacing w:after="0" w:line="240" w:lineRule="auto"/>
        <w:ind w:right="851" w:firstLine="708"/>
        <w:outlineLvl w:val="1"/>
        <w:rPr>
          <w:bCs/>
          <w:color w:val="auto"/>
          <w:sz w:val="24"/>
          <w:szCs w:val="24"/>
        </w:rPr>
      </w:pPr>
      <w:bookmarkStart w:id="4" w:name="_ref_1706529"/>
      <w:r w:rsidRPr="00737993">
        <w:rPr>
          <w:bCs/>
          <w:color w:val="auto"/>
          <w:sz w:val="24"/>
          <w:szCs w:val="24"/>
        </w:rPr>
        <w:t>Порядок устанавливает единые правила расчетов с подотчетными лицами.</w:t>
      </w:r>
      <w:bookmarkEnd w:id="4"/>
    </w:p>
    <w:p w:rsidR="00E11E1A" w:rsidRPr="00737993" w:rsidRDefault="00E11E1A" w:rsidP="0056224E">
      <w:pPr>
        <w:numPr>
          <w:ilvl w:val="1"/>
          <w:numId w:val="0"/>
        </w:numPr>
        <w:spacing w:after="0" w:line="240" w:lineRule="auto"/>
        <w:ind w:right="851" w:firstLine="708"/>
        <w:outlineLvl w:val="1"/>
        <w:rPr>
          <w:bCs/>
          <w:color w:val="auto"/>
          <w:sz w:val="24"/>
          <w:szCs w:val="24"/>
        </w:rPr>
      </w:pPr>
      <w:bookmarkStart w:id="5" w:name="_ref_1706530"/>
      <w:r w:rsidRPr="00737993">
        <w:rPr>
          <w:bCs/>
          <w:color w:val="auto"/>
          <w:sz w:val="24"/>
          <w:szCs w:val="24"/>
        </w:rPr>
        <w:t xml:space="preserve">Основными нормативными правовыми актами, использованными при </w:t>
      </w:r>
      <w:r w:rsidR="0056224E" w:rsidRPr="00737993">
        <w:rPr>
          <w:bCs/>
          <w:color w:val="auto"/>
          <w:sz w:val="24"/>
          <w:szCs w:val="24"/>
        </w:rPr>
        <w:t>р</w:t>
      </w:r>
      <w:r w:rsidRPr="00737993">
        <w:rPr>
          <w:bCs/>
          <w:color w:val="auto"/>
          <w:sz w:val="24"/>
          <w:szCs w:val="24"/>
        </w:rPr>
        <w:t>азработке настоящего Порядка, являются:</w:t>
      </w:r>
      <w:bookmarkEnd w:id="5"/>
    </w:p>
    <w:p w:rsidR="00E11E1A" w:rsidRPr="00737993" w:rsidRDefault="00E11E1A" w:rsidP="00130C5A">
      <w:pPr>
        <w:spacing w:after="0" w:line="240" w:lineRule="auto"/>
        <w:ind w:left="0" w:right="851" w:firstLine="0"/>
        <w:rPr>
          <w:color w:val="auto"/>
          <w:sz w:val="24"/>
          <w:szCs w:val="24"/>
        </w:rPr>
      </w:pPr>
      <w:r w:rsidRPr="00737993">
        <w:rPr>
          <w:color w:val="auto"/>
          <w:sz w:val="24"/>
          <w:szCs w:val="24"/>
        </w:rPr>
        <w:t xml:space="preserve">- </w:t>
      </w:r>
      <w:hyperlink r:id="rId24" w:history="1">
        <w:r w:rsidRPr="00B75A38">
          <w:rPr>
            <w:color w:val="auto"/>
            <w:sz w:val="24"/>
            <w:szCs w:val="24"/>
            <w:u w:val="single"/>
          </w:rPr>
          <w:t>Указание</w:t>
        </w:r>
      </w:hyperlink>
      <w:r w:rsidRPr="00737993">
        <w:rPr>
          <w:color w:val="auto"/>
          <w:sz w:val="24"/>
          <w:szCs w:val="24"/>
        </w:rPr>
        <w:t> № 3210-У;</w:t>
      </w:r>
    </w:p>
    <w:p w:rsidR="00E11E1A" w:rsidRPr="00737993" w:rsidRDefault="00E11E1A" w:rsidP="00130C5A">
      <w:pPr>
        <w:spacing w:after="0" w:line="240" w:lineRule="auto"/>
        <w:ind w:left="0" w:right="851" w:firstLine="0"/>
        <w:rPr>
          <w:color w:val="auto"/>
          <w:sz w:val="24"/>
          <w:szCs w:val="24"/>
        </w:rPr>
      </w:pPr>
      <w:r w:rsidRPr="00737993">
        <w:rPr>
          <w:color w:val="auto"/>
          <w:sz w:val="24"/>
          <w:szCs w:val="24"/>
        </w:rPr>
        <w:t xml:space="preserve">- </w:t>
      </w:r>
      <w:hyperlink r:id="rId25" w:history="1">
        <w:r w:rsidRPr="00B75A38">
          <w:rPr>
            <w:color w:val="auto"/>
            <w:sz w:val="24"/>
            <w:szCs w:val="24"/>
            <w:u w:val="single"/>
          </w:rPr>
          <w:t>Инструкция</w:t>
        </w:r>
      </w:hyperlink>
      <w:r w:rsidRPr="00737993">
        <w:rPr>
          <w:color w:val="auto"/>
          <w:sz w:val="24"/>
          <w:szCs w:val="24"/>
        </w:rPr>
        <w:t> № 157н;</w:t>
      </w:r>
    </w:p>
    <w:p w:rsidR="00E11E1A" w:rsidRPr="00737993" w:rsidRDefault="00E11E1A" w:rsidP="00130C5A">
      <w:pPr>
        <w:spacing w:after="0" w:line="240" w:lineRule="auto"/>
        <w:ind w:left="0" w:right="851" w:firstLine="0"/>
        <w:rPr>
          <w:color w:val="auto"/>
          <w:sz w:val="24"/>
          <w:szCs w:val="24"/>
        </w:rPr>
      </w:pPr>
      <w:r w:rsidRPr="00737993">
        <w:rPr>
          <w:color w:val="auto"/>
          <w:sz w:val="24"/>
          <w:szCs w:val="24"/>
        </w:rPr>
        <w:t xml:space="preserve">- </w:t>
      </w:r>
      <w:hyperlink r:id="rId26" w:history="1">
        <w:r w:rsidRPr="00B75A38">
          <w:rPr>
            <w:color w:val="auto"/>
            <w:sz w:val="24"/>
            <w:szCs w:val="24"/>
            <w:u w:val="single"/>
          </w:rPr>
          <w:t>Приказ</w:t>
        </w:r>
      </w:hyperlink>
      <w:r w:rsidRPr="00737993">
        <w:rPr>
          <w:color w:val="auto"/>
          <w:sz w:val="24"/>
          <w:szCs w:val="24"/>
        </w:rPr>
        <w:t xml:space="preserve"> Минфина России № 52н;</w:t>
      </w:r>
    </w:p>
    <w:p w:rsidR="00E11E1A" w:rsidRPr="00737993" w:rsidRDefault="00E11E1A" w:rsidP="00130C5A">
      <w:pPr>
        <w:spacing w:after="0" w:line="240" w:lineRule="auto"/>
        <w:ind w:left="0" w:right="851" w:firstLine="0"/>
        <w:rPr>
          <w:color w:val="auto"/>
          <w:sz w:val="24"/>
          <w:szCs w:val="24"/>
        </w:rPr>
      </w:pPr>
      <w:r w:rsidRPr="00737993">
        <w:rPr>
          <w:color w:val="auto"/>
          <w:sz w:val="24"/>
          <w:szCs w:val="24"/>
        </w:rPr>
        <w:t xml:space="preserve">- </w:t>
      </w:r>
      <w:hyperlink r:id="rId27" w:history="1">
        <w:r w:rsidRPr="00B75A38">
          <w:rPr>
            <w:color w:val="auto"/>
            <w:sz w:val="24"/>
            <w:szCs w:val="24"/>
            <w:u w:val="single"/>
          </w:rPr>
          <w:t>Положение</w:t>
        </w:r>
      </w:hyperlink>
      <w:r w:rsidRPr="00737993">
        <w:rPr>
          <w:color w:val="auto"/>
          <w:sz w:val="24"/>
          <w:szCs w:val="24"/>
        </w:rPr>
        <w:t xml:space="preserve"> об особенностях направления работников в служебные командировки, утвержденное Постановлением Правительства РФ от 13.10.2008 № 749.</w:t>
      </w:r>
    </w:p>
    <w:p w:rsidR="0056224E" w:rsidRPr="00CD3EDB" w:rsidRDefault="0056224E" w:rsidP="00130C5A">
      <w:pPr>
        <w:spacing w:after="0" w:line="240" w:lineRule="auto"/>
        <w:ind w:left="0" w:right="851" w:firstLine="0"/>
        <w:rPr>
          <w:color w:val="auto"/>
          <w:sz w:val="24"/>
          <w:szCs w:val="24"/>
          <w:highlight w:val="yellow"/>
        </w:rPr>
      </w:pPr>
    </w:p>
    <w:p w:rsidR="00E11E1A" w:rsidRPr="00737993" w:rsidRDefault="00E11E1A" w:rsidP="00130C5A">
      <w:pPr>
        <w:spacing w:after="0" w:line="240" w:lineRule="auto"/>
        <w:ind w:left="0" w:firstLine="0"/>
        <w:jc w:val="center"/>
        <w:outlineLvl w:val="0"/>
        <w:rPr>
          <w:b/>
          <w:color w:val="auto"/>
          <w:sz w:val="24"/>
          <w:szCs w:val="24"/>
        </w:rPr>
      </w:pPr>
      <w:bookmarkStart w:id="6" w:name="_ref_1715371"/>
      <w:r w:rsidRPr="00737993">
        <w:rPr>
          <w:b/>
          <w:color w:val="auto"/>
          <w:sz w:val="24"/>
          <w:szCs w:val="24"/>
        </w:rPr>
        <w:t>Порядок выдачи денежных средств под отчет</w:t>
      </w:r>
      <w:bookmarkEnd w:id="6"/>
    </w:p>
    <w:p w:rsidR="0056224E" w:rsidRPr="00737993" w:rsidRDefault="0056224E" w:rsidP="00130C5A">
      <w:pPr>
        <w:spacing w:after="0" w:line="240" w:lineRule="auto"/>
        <w:ind w:left="0" w:firstLine="0"/>
        <w:jc w:val="center"/>
        <w:outlineLvl w:val="0"/>
        <w:rPr>
          <w:color w:val="auto"/>
          <w:sz w:val="24"/>
          <w:szCs w:val="24"/>
        </w:rPr>
      </w:pPr>
    </w:p>
    <w:p w:rsidR="00E11E1A" w:rsidRPr="00737993" w:rsidRDefault="00E11E1A" w:rsidP="00130C5A">
      <w:pPr>
        <w:numPr>
          <w:ilvl w:val="1"/>
          <w:numId w:val="0"/>
        </w:numPr>
        <w:spacing w:after="0" w:line="240" w:lineRule="auto"/>
        <w:ind w:right="851" w:firstLine="708"/>
        <w:outlineLvl w:val="1"/>
        <w:rPr>
          <w:bCs/>
          <w:color w:val="auto"/>
          <w:sz w:val="24"/>
          <w:szCs w:val="24"/>
        </w:rPr>
      </w:pPr>
      <w:bookmarkStart w:id="7" w:name="_ref_1724044"/>
      <w:r w:rsidRPr="00737993">
        <w:rPr>
          <w:bCs/>
          <w:color w:val="auto"/>
          <w:sz w:val="24"/>
          <w:szCs w:val="24"/>
        </w:rPr>
        <w:t>Денежные средства выдаются (перечисляются) под отчет:</w:t>
      </w:r>
      <w:bookmarkEnd w:id="7"/>
    </w:p>
    <w:p w:rsidR="00E11E1A" w:rsidRPr="00737993" w:rsidRDefault="00E11E1A" w:rsidP="00130C5A">
      <w:pPr>
        <w:spacing w:after="0" w:line="240" w:lineRule="auto"/>
        <w:ind w:left="0" w:right="851" w:firstLine="0"/>
        <w:rPr>
          <w:color w:val="auto"/>
          <w:sz w:val="24"/>
          <w:szCs w:val="24"/>
        </w:rPr>
      </w:pPr>
      <w:r w:rsidRPr="00737993">
        <w:rPr>
          <w:color w:val="auto"/>
          <w:sz w:val="24"/>
          <w:szCs w:val="24"/>
        </w:rPr>
        <w:t xml:space="preserve">- </w:t>
      </w:r>
      <w:r w:rsidRPr="00737993">
        <w:rPr>
          <w:color w:val="auto"/>
          <w:sz w:val="24"/>
          <w:szCs w:val="24"/>
        </w:rPr>
        <w:tab/>
        <w:t>на административно-хозяйственные нужды;</w:t>
      </w:r>
    </w:p>
    <w:p w:rsidR="006E7ED9" w:rsidRDefault="00E11E1A" w:rsidP="00130C5A">
      <w:pPr>
        <w:spacing w:after="0" w:line="240" w:lineRule="auto"/>
        <w:ind w:left="0" w:right="851" w:firstLine="0"/>
        <w:rPr>
          <w:color w:val="auto"/>
          <w:sz w:val="24"/>
          <w:szCs w:val="24"/>
        </w:rPr>
      </w:pPr>
      <w:r w:rsidRPr="00737993">
        <w:rPr>
          <w:color w:val="auto"/>
          <w:sz w:val="24"/>
          <w:szCs w:val="24"/>
        </w:rPr>
        <w:t>- покрытие (возмещение) затрат, связанных со служебными командировками</w:t>
      </w:r>
    </w:p>
    <w:p w:rsidR="00E11E1A" w:rsidRPr="00737993" w:rsidRDefault="006E7ED9" w:rsidP="00130C5A">
      <w:pPr>
        <w:spacing w:after="0" w:line="240" w:lineRule="auto"/>
        <w:ind w:left="0" w:right="851" w:firstLine="0"/>
        <w:rPr>
          <w:color w:val="auto"/>
          <w:sz w:val="24"/>
          <w:szCs w:val="24"/>
        </w:rPr>
      </w:pPr>
      <w:r>
        <w:rPr>
          <w:color w:val="auto"/>
          <w:sz w:val="24"/>
          <w:szCs w:val="24"/>
        </w:rPr>
        <w:t>- покры</w:t>
      </w:r>
      <w:r w:rsidR="00B152BB">
        <w:rPr>
          <w:color w:val="auto"/>
          <w:sz w:val="24"/>
          <w:szCs w:val="24"/>
        </w:rPr>
        <w:t xml:space="preserve">тие (возмещение) затрат, </w:t>
      </w:r>
      <w:r w:rsidR="00EB592A">
        <w:rPr>
          <w:color w:val="auto"/>
          <w:sz w:val="24"/>
          <w:szCs w:val="24"/>
        </w:rPr>
        <w:t>связанных</w:t>
      </w:r>
      <w:r w:rsidR="004152AC">
        <w:rPr>
          <w:color w:val="auto"/>
          <w:sz w:val="24"/>
          <w:szCs w:val="24"/>
        </w:rPr>
        <w:t xml:space="preserve"> с прохождением первичного медицинского осмотра</w:t>
      </w:r>
      <w:r w:rsidR="00E11E1A" w:rsidRPr="00737993">
        <w:rPr>
          <w:color w:val="auto"/>
          <w:sz w:val="24"/>
          <w:szCs w:val="24"/>
        </w:rPr>
        <w:t>.</w:t>
      </w:r>
    </w:p>
    <w:p w:rsidR="00E11E1A" w:rsidRPr="00737993" w:rsidRDefault="00E11E1A" w:rsidP="00130C5A">
      <w:pPr>
        <w:numPr>
          <w:ilvl w:val="1"/>
          <w:numId w:val="0"/>
        </w:numPr>
        <w:spacing w:after="0" w:line="240" w:lineRule="auto"/>
        <w:ind w:firstLine="708"/>
        <w:outlineLvl w:val="1"/>
        <w:rPr>
          <w:bCs/>
          <w:color w:val="auto"/>
          <w:sz w:val="24"/>
          <w:szCs w:val="24"/>
        </w:rPr>
      </w:pPr>
      <w:bookmarkStart w:id="8" w:name="_ref_1724045"/>
      <w:r w:rsidRPr="00737993">
        <w:rPr>
          <w:bCs/>
          <w:color w:val="auto"/>
          <w:sz w:val="24"/>
          <w:szCs w:val="24"/>
        </w:rPr>
        <w:t xml:space="preserve">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w:t>
      </w:r>
      <w:r w:rsidRPr="00737993">
        <w:rPr>
          <w:bCs/>
          <w:color w:val="auto"/>
          <w:sz w:val="24"/>
          <w:szCs w:val="24"/>
        </w:rPr>
        <w:lastRenderedPageBreak/>
        <w:t>распорядительным актом руководителя.</w:t>
      </w:r>
      <w:bookmarkEnd w:id="8"/>
      <w:r w:rsidR="00171A16" w:rsidRPr="00737993">
        <w:rPr>
          <w:bCs/>
          <w:color w:val="auto"/>
          <w:sz w:val="24"/>
          <w:szCs w:val="24"/>
        </w:rPr>
        <w:t xml:space="preserve"> Форма  приведена в приложении № </w:t>
      </w:r>
      <w:r w:rsidR="00426483" w:rsidRPr="00737993">
        <w:rPr>
          <w:bCs/>
          <w:color w:val="auto"/>
          <w:sz w:val="24"/>
          <w:szCs w:val="24"/>
        </w:rPr>
        <w:t>2</w:t>
      </w:r>
      <w:r w:rsidR="00171A16" w:rsidRPr="00737993">
        <w:rPr>
          <w:bCs/>
          <w:color w:val="auto"/>
          <w:sz w:val="24"/>
          <w:szCs w:val="24"/>
        </w:rPr>
        <w:t xml:space="preserve"> к настоящему Порядку</w:t>
      </w:r>
      <w:r w:rsidR="00742BD4" w:rsidRPr="00737993">
        <w:rPr>
          <w:bCs/>
          <w:color w:val="auto"/>
          <w:sz w:val="24"/>
          <w:szCs w:val="24"/>
        </w:rPr>
        <w:t>.</w:t>
      </w:r>
    </w:p>
    <w:p w:rsidR="00E11E1A" w:rsidRPr="00737993" w:rsidRDefault="00E11E1A" w:rsidP="00130C5A">
      <w:pPr>
        <w:numPr>
          <w:ilvl w:val="1"/>
          <w:numId w:val="0"/>
        </w:numPr>
        <w:spacing w:after="0" w:line="240" w:lineRule="auto"/>
        <w:ind w:firstLine="708"/>
        <w:outlineLvl w:val="1"/>
        <w:rPr>
          <w:bCs/>
          <w:color w:val="auto"/>
          <w:sz w:val="24"/>
          <w:szCs w:val="24"/>
        </w:rPr>
      </w:pPr>
      <w:bookmarkStart w:id="9" w:name="_ref_1724046"/>
      <w:r w:rsidRPr="00737993">
        <w:rPr>
          <w:bCs/>
          <w:color w:val="auto"/>
          <w:sz w:val="24"/>
          <w:szCs w:val="24"/>
        </w:rP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9"/>
    </w:p>
    <w:p w:rsidR="00E11E1A" w:rsidRPr="00737993" w:rsidRDefault="00E11E1A" w:rsidP="00130C5A">
      <w:pPr>
        <w:numPr>
          <w:ilvl w:val="1"/>
          <w:numId w:val="0"/>
        </w:numPr>
        <w:spacing w:after="0" w:line="240" w:lineRule="auto"/>
        <w:ind w:firstLine="708"/>
        <w:outlineLvl w:val="1"/>
        <w:rPr>
          <w:bCs/>
          <w:color w:val="auto"/>
          <w:sz w:val="24"/>
          <w:szCs w:val="24"/>
        </w:rPr>
      </w:pPr>
      <w:bookmarkStart w:id="10" w:name="_ref_1724047"/>
      <w:r w:rsidRPr="00737993">
        <w:rPr>
          <w:bCs/>
          <w:color w:val="auto"/>
          <w:sz w:val="24"/>
          <w:szCs w:val="24"/>
        </w:rPr>
        <w:t>Денежные средства под отчет на административно-хозяйственные нужды:</w:t>
      </w:r>
      <w:bookmarkEnd w:id="10"/>
    </w:p>
    <w:p w:rsidR="00E11E1A" w:rsidRPr="00737993" w:rsidRDefault="00E11E1A" w:rsidP="00130C5A">
      <w:pPr>
        <w:spacing w:after="0" w:line="240" w:lineRule="auto"/>
        <w:ind w:left="0" w:firstLine="0"/>
        <w:contextualSpacing/>
        <w:rPr>
          <w:color w:val="auto"/>
          <w:sz w:val="24"/>
          <w:szCs w:val="24"/>
        </w:rPr>
      </w:pPr>
      <w:r w:rsidRPr="00737993">
        <w:rPr>
          <w:color w:val="auto"/>
          <w:sz w:val="24"/>
          <w:szCs w:val="24"/>
        </w:rPr>
        <w:t>- выдаются наличными из кассы учреждения;</w:t>
      </w:r>
    </w:p>
    <w:p w:rsidR="00E11E1A" w:rsidRPr="00737993" w:rsidRDefault="0056224E" w:rsidP="00130C5A">
      <w:pPr>
        <w:spacing w:after="0" w:line="240" w:lineRule="auto"/>
        <w:ind w:left="0" w:firstLine="0"/>
        <w:contextualSpacing/>
        <w:rPr>
          <w:color w:val="auto"/>
          <w:sz w:val="24"/>
          <w:szCs w:val="24"/>
        </w:rPr>
      </w:pPr>
      <w:r w:rsidRPr="00737993">
        <w:rPr>
          <w:color w:val="auto"/>
          <w:sz w:val="24"/>
          <w:szCs w:val="24"/>
        </w:rPr>
        <w:t xml:space="preserve">- </w:t>
      </w:r>
      <w:r w:rsidR="00E11E1A" w:rsidRPr="00737993">
        <w:rPr>
          <w:color w:val="auto"/>
          <w:sz w:val="24"/>
          <w:szCs w:val="24"/>
        </w:rPr>
        <w:t>переч</w:t>
      </w:r>
      <w:r w:rsidRPr="00737993">
        <w:rPr>
          <w:color w:val="auto"/>
          <w:sz w:val="24"/>
          <w:szCs w:val="24"/>
        </w:rPr>
        <w:t>исляются на корпоративную карту;</w:t>
      </w:r>
    </w:p>
    <w:p w:rsidR="0056224E" w:rsidRPr="00737993" w:rsidRDefault="0056224E" w:rsidP="00130C5A">
      <w:pPr>
        <w:spacing w:after="0" w:line="240" w:lineRule="auto"/>
        <w:ind w:left="0" w:firstLine="0"/>
        <w:contextualSpacing/>
        <w:rPr>
          <w:color w:val="auto"/>
          <w:sz w:val="24"/>
          <w:szCs w:val="24"/>
        </w:rPr>
      </w:pPr>
      <w:r w:rsidRPr="00737993">
        <w:rPr>
          <w:color w:val="auto"/>
          <w:sz w:val="24"/>
          <w:szCs w:val="24"/>
        </w:rPr>
        <w:t>- перечисляются на банковские дебетовые карты сотрудников.</w:t>
      </w:r>
    </w:p>
    <w:p w:rsidR="00E11E1A" w:rsidRPr="00737993" w:rsidRDefault="00E11E1A" w:rsidP="00130C5A">
      <w:pPr>
        <w:numPr>
          <w:ilvl w:val="1"/>
          <w:numId w:val="0"/>
        </w:numPr>
        <w:spacing w:after="0" w:line="240" w:lineRule="auto"/>
        <w:ind w:firstLine="708"/>
        <w:outlineLvl w:val="1"/>
        <w:rPr>
          <w:bCs/>
          <w:color w:val="auto"/>
          <w:sz w:val="24"/>
          <w:szCs w:val="24"/>
        </w:rPr>
      </w:pPr>
      <w:bookmarkStart w:id="11" w:name="_ref_1724048"/>
      <w:r w:rsidRPr="00737993">
        <w:rPr>
          <w:bCs/>
          <w:color w:val="auto"/>
          <w:sz w:val="24"/>
          <w:szCs w:val="24"/>
        </w:rPr>
        <w:t>Максимальный срок выдачи денежных средств под отчет на административно-хозяйственные нужды составляет 30 календарных дней.</w:t>
      </w:r>
      <w:bookmarkEnd w:id="11"/>
    </w:p>
    <w:p w:rsidR="00E11E1A" w:rsidRPr="00737993" w:rsidRDefault="00E11E1A" w:rsidP="00130C5A">
      <w:pPr>
        <w:numPr>
          <w:ilvl w:val="1"/>
          <w:numId w:val="0"/>
        </w:numPr>
        <w:spacing w:after="0" w:line="240" w:lineRule="auto"/>
        <w:ind w:firstLine="708"/>
        <w:outlineLvl w:val="1"/>
        <w:rPr>
          <w:bCs/>
          <w:color w:val="auto"/>
          <w:sz w:val="24"/>
          <w:szCs w:val="24"/>
        </w:rPr>
      </w:pPr>
      <w:bookmarkStart w:id="12" w:name="_ref_1724049"/>
      <w:r w:rsidRPr="00737993">
        <w:rPr>
          <w:bCs/>
          <w:color w:val="auto"/>
          <w:sz w:val="24"/>
          <w:szCs w:val="24"/>
        </w:rP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12"/>
    </w:p>
    <w:p w:rsidR="00E11E1A" w:rsidRPr="00737993" w:rsidRDefault="00E11E1A" w:rsidP="00130C5A">
      <w:pPr>
        <w:numPr>
          <w:ilvl w:val="1"/>
          <w:numId w:val="0"/>
        </w:numPr>
        <w:spacing w:after="0" w:line="240" w:lineRule="auto"/>
        <w:ind w:right="851" w:firstLine="708"/>
        <w:outlineLvl w:val="1"/>
        <w:rPr>
          <w:bCs/>
          <w:color w:val="auto"/>
          <w:sz w:val="24"/>
          <w:szCs w:val="24"/>
        </w:rPr>
      </w:pPr>
      <w:bookmarkStart w:id="13" w:name="_ref_1724050"/>
      <w:r w:rsidRPr="00737993">
        <w:rPr>
          <w:bCs/>
          <w:color w:val="auto"/>
          <w:sz w:val="24"/>
          <w:szCs w:val="24"/>
        </w:rPr>
        <w:t>Авансы на расходы, связанные со служебными командировками:</w:t>
      </w:r>
      <w:bookmarkEnd w:id="13"/>
    </w:p>
    <w:p w:rsidR="007531A9" w:rsidRPr="00737993" w:rsidRDefault="007531A9" w:rsidP="007531A9">
      <w:pPr>
        <w:spacing w:after="0" w:line="240" w:lineRule="auto"/>
        <w:ind w:left="0" w:firstLine="0"/>
        <w:contextualSpacing/>
        <w:rPr>
          <w:color w:val="auto"/>
          <w:sz w:val="24"/>
          <w:szCs w:val="24"/>
        </w:rPr>
      </w:pPr>
      <w:r w:rsidRPr="00737993">
        <w:rPr>
          <w:color w:val="auto"/>
          <w:sz w:val="24"/>
          <w:szCs w:val="24"/>
        </w:rPr>
        <w:t>- выдаются наличными из кассы учреждения;</w:t>
      </w:r>
    </w:p>
    <w:p w:rsidR="007531A9" w:rsidRPr="00737993" w:rsidRDefault="00E11E1A" w:rsidP="007531A9">
      <w:pPr>
        <w:spacing w:after="0" w:line="240" w:lineRule="auto"/>
        <w:ind w:left="0" w:right="851" w:firstLine="0"/>
        <w:rPr>
          <w:color w:val="auto"/>
          <w:sz w:val="24"/>
          <w:szCs w:val="24"/>
        </w:rPr>
      </w:pPr>
      <w:r w:rsidRPr="00737993">
        <w:rPr>
          <w:color w:val="auto"/>
          <w:sz w:val="24"/>
          <w:szCs w:val="24"/>
        </w:rPr>
        <w:t>- перечисляются на банковс</w:t>
      </w:r>
      <w:bookmarkStart w:id="14" w:name="_ref_1724051"/>
      <w:r w:rsidR="007531A9" w:rsidRPr="00737993">
        <w:rPr>
          <w:color w:val="auto"/>
          <w:sz w:val="24"/>
          <w:szCs w:val="24"/>
        </w:rPr>
        <w:t>кие дебетовые карты сотрудников.</w:t>
      </w:r>
    </w:p>
    <w:p w:rsidR="00E11E1A" w:rsidRPr="00737993" w:rsidRDefault="00E11E1A" w:rsidP="00D3319D">
      <w:pPr>
        <w:spacing w:after="0" w:line="240" w:lineRule="auto"/>
        <w:ind w:left="0" w:firstLine="708"/>
        <w:rPr>
          <w:bCs/>
          <w:color w:val="auto"/>
          <w:sz w:val="24"/>
          <w:szCs w:val="24"/>
        </w:rPr>
      </w:pPr>
      <w:r w:rsidRPr="00737993">
        <w:rPr>
          <w:bCs/>
          <w:color w:val="auto"/>
          <w:sz w:val="24"/>
          <w:szCs w:val="24"/>
        </w:rPr>
        <w:t>Для получения денежных средств под отчет работник оформляет письменное заявление с указанием способа получения суммы аванса, его назначения, расчета (обоснования) размера аванса и срока, на который он выдается. Форма заявления приведена в приложении № 1, приложения № 2 к настоящему Порядку.</w:t>
      </w:r>
      <w:bookmarkEnd w:id="14"/>
    </w:p>
    <w:p w:rsidR="00E11E1A" w:rsidRPr="00737993" w:rsidRDefault="00E11E1A" w:rsidP="00130C5A">
      <w:pPr>
        <w:numPr>
          <w:ilvl w:val="1"/>
          <w:numId w:val="0"/>
        </w:numPr>
        <w:spacing w:after="0" w:line="240" w:lineRule="auto"/>
        <w:ind w:firstLine="708"/>
        <w:outlineLvl w:val="1"/>
        <w:rPr>
          <w:bCs/>
          <w:color w:val="auto"/>
          <w:sz w:val="24"/>
          <w:szCs w:val="24"/>
        </w:rPr>
      </w:pPr>
      <w:bookmarkStart w:id="15" w:name="_ref_1724053"/>
      <w:r w:rsidRPr="00737993">
        <w:rPr>
          <w:bCs/>
          <w:color w:val="auto"/>
          <w:sz w:val="24"/>
          <w:szCs w:val="24"/>
        </w:rP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15"/>
    </w:p>
    <w:p w:rsidR="00E11E1A" w:rsidRPr="00737993" w:rsidRDefault="00E11E1A" w:rsidP="00130C5A">
      <w:pPr>
        <w:numPr>
          <w:ilvl w:val="1"/>
          <w:numId w:val="0"/>
        </w:numPr>
        <w:spacing w:after="0" w:line="240" w:lineRule="auto"/>
        <w:ind w:firstLine="708"/>
        <w:outlineLvl w:val="1"/>
        <w:rPr>
          <w:bCs/>
          <w:color w:val="auto"/>
          <w:sz w:val="24"/>
          <w:szCs w:val="24"/>
        </w:rPr>
      </w:pPr>
      <w:bookmarkStart w:id="16" w:name="_ref_1724055"/>
      <w:r w:rsidRPr="00737993">
        <w:rPr>
          <w:bCs/>
          <w:color w:val="auto"/>
          <w:sz w:val="24"/>
          <w:szCs w:val="24"/>
        </w:rPr>
        <w:t>Передача выданных (перечисленных) под отчет денежных средств одним лицом другому запрещается.</w:t>
      </w:r>
      <w:bookmarkEnd w:id="16"/>
    </w:p>
    <w:p w:rsidR="00895ADF" w:rsidRPr="00737993" w:rsidRDefault="00421B74" w:rsidP="00895ADF">
      <w:pPr>
        <w:numPr>
          <w:ilvl w:val="1"/>
          <w:numId w:val="0"/>
        </w:numPr>
        <w:spacing w:after="0" w:line="240" w:lineRule="auto"/>
        <w:ind w:firstLine="708"/>
        <w:outlineLvl w:val="1"/>
        <w:rPr>
          <w:bCs/>
          <w:color w:val="auto"/>
          <w:sz w:val="24"/>
          <w:szCs w:val="24"/>
        </w:rPr>
      </w:pPr>
      <w:bookmarkStart w:id="17" w:name="_ref_1724056"/>
      <w:r>
        <w:rPr>
          <w:bCs/>
          <w:color w:val="auto"/>
          <w:sz w:val="24"/>
          <w:szCs w:val="24"/>
        </w:rPr>
        <w:t>В случае, если</w:t>
      </w:r>
      <w:r w:rsidR="00895ADF" w:rsidRPr="00737993">
        <w:rPr>
          <w:bCs/>
          <w:color w:val="auto"/>
          <w:sz w:val="24"/>
          <w:szCs w:val="24"/>
        </w:rPr>
        <w:t xml:space="preserve"> работн</w:t>
      </w:r>
      <w:r w:rsidR="00895ADF">
        <w:rPr>
          <w:bCs/>
          <w:color w:val="auto"/>
          <w:sz w:val="24"/>
          <w:szCs w:val="24"/>
        </w:rPr>
        <w:t>ик</w:t>
      </w:r>
      <w:r w:rsidR="00895ADF" w:rsidRPr="00737993">
        <w:rPr>
          <w:bCs/>
          <w:color w:val="auto"/>
          <w:sz w:val="24"/>
          <w:szCs w:val="24"/>
        </w:rPr>
        <w:t xml:space="preserve"> произвел оплату расходов за счет собственных средств, произво</w:t>
      </w:r>
      <w:r w:rsidR="00895ADF">
        <w:rPr>
          <w:bCs/>
          <w:color w:val="auto"/>
          <w:sz w:val="24"/>
          <w:szCs w:val="24"/>
        </w:rPr>
        <w:t>дится возмещение таких расходов. О</w:t>
      </w:r>
      <w:r w:rsidR="00895ADF" w:rsidRPr="00737993">
        <w:rPr>
          <w:bCs/>
          <w:color w:val="auto"/>
          <w:sz w:val="24"/>
          <w:szCs w:val="24"/>
        </w:rPr>
        <w:t>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17"/>
      <w:r w:rsidR="00895ADF">
        <w:rPr>
          <w:bCs/>
          <w:color w:val="auto"/>
          <w:sz w:val="24"/>
          <w:szCs w:val="24"/>
        </w:rPr>
        <w:t>, заявлением работника с резолюцией руководителя.</w:t>
      </w:r>
    </w:p>
    <w:p w:rsidR="0056224E" w:rsidRPr="00CD3EDB" w:rsidRDefault="0056224E" w:rsidP="00130C5A">
      <w:pPr>
        <w:numPr>
          <w:ilvl w:val="1"/>
          <w:numId w:val="0"/>
        </w:numPr>
        <w:spacing w:after="0" w:line="240" w:lineRule="auto"/>
        <w:ind w:firstLine="708"/>
        <w:outlineLvl w:val="1"/>
        <w:rPr>
          <w:bCs/>
          <w:color w:val="auto"/>
          <w:sz w:val="24"/>
          <w:szCs w:val="24"/>
          <w:highlight w:val="yellow"/>
        </w:rPr>
      </w:pPr>
    </w:p>
    <w:p w:rsidR="00E11E1A" w:rsidRPr="00AB70F4" w:rsidRDefault="00E11E1A" w:rsidP="00130C5A">
      <w:pPr>
        <w:spacing w:after="0" w:line="240" w:lineRule="auto"/>
        <w:ind w:left="0" w:right="851" w:firstLine="0"/>
        <w:jc w:val="center"/>
        <w:outlineLvl w:val="0"/>
        <w:rPr>
          <w:b/>
          <w:color w:val="auto"/>
          <w:sz w:val="24"/>
          <w:szCs w:val="24"/>
        </w:rPr>
      </w:pPr>
      <w:bookmarkStart w:id="18" w:name="_ref_1732807"/>
      <w:r w:rsidRPr="00AB70F4">
        <w:rPr>
          <w:b/>
          <w:color w:val="auto"/>
          <w:sz w:val="24"/>
          <w:szCs w:val="24"/>
        </w:rPr>
        <w:t>Порядок представления отчетности подотчетными лицами</w:t>
      </w:r>
      <w:bookmarkEnd w:id="18"/>
    </w:p>
    <w:p w:rsidR="0056224E" w:rsidRPr="00AB70F4" w:rsidRDefault="0056224E" w:rsidP="00130C5A">
      <w:pPr>
        <w:spacing w:after="0" w:line="240" w:lineRule="auto"/>
        <w:ind w:left="0" w:right="851" w:firstLine="0"/>
        <w:jc w:val="center"/>
        <w:outlineLvl w:val="0"/>
        <w:rPr>
          <w:color w:val="auto"/>
          <w:sz w:val="24"/>
          <w:szCs w:val="24"/>
        </w:rPr>
      </w:pPr>
    </w:p>
    <w:p w:rsidR="00E11E1A" w:rsidRPr="00AB70F4" w:rsidRDefault="00E11E1A" w:rsidP="00130C5A">
      <w:pPr>
        <w:numPr>
          <w:ilvl w:val="1"/>
          <w:numId w:val="0"/>
        </w:numPr>
        <w:spacing w:after="0" w:line="240" w:lineRule="auto"/>
        <w:ind w:firstLine="708"/>
        <w:outlineLvl w:val="1"/>
        <w:rPr>
          <w:bCs/>
          <w:color w:val="auto"/>
          <w:sz w:val="24"/>
          <w:szCs w:val="24"/>
        </w:rPr>
      </w:pPr>
      <w:bookmarkStart w:id="19" w:name="_ref_1732808"/>
      <w:r w:rsidRPr="00AB70F4">
        <w:rPr>
          <w:bCs/>
          <w:color w:val="auto"/>
          <w:sz w:val="24"/>
          <w:szCs w:val="24"/>
        </w:rP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19"/>
    </w:p>
    <w:p w:rsidR="00E11E1A" w:rsidRPr="00AB70F4" w:rsidRDefault="00E11E1A" w:rsidP="00130C5A">
      <w:pPr>
        <w:numPr>
          <w:ilvl w:val="1"/>
          <w:numId w:val="0"/>
        </w:numPr>
        <w:spacing w:after="0" w:line="240" w:lineRule="auto"/>
        <w:ind w:firstLine="708"/>
        <w:outlineLvl w:val="1"/>
        <w:rPr>
          <w:bCs/>
          <w:color w:val="auto"/>
          <w:sz w:val="24"/>
          <w:szCs w:val="24"/>
        </w:rPr>
      </w:pPr>
      <w:bookmarkStart w:id="20" w:name="_ref_1732809"/>
      <w:r w:rsidRPr="00AB70F4">
        <w:rPr>
          <w:bCs/>
          <w:color w:val="auto"/>
          <w:sz w:val="24"/>
          <w:szCs w:val="24"/>
        </w:rPr>
        <w:t xml:space="preserve">Авансовый отчет </w:t>
      </w:r>
      <w:hyperlink r:id="rId28" w:history="1">
        <w:r w:rsidRPr="00B75A38">
          <w:rPr>
            <w:bCs/>
            <w:color w:val="auto"/>
            <w:sz w:val="24"/>
            <w:szCs w:val="24"/>
            <w:u w:val="single"/>
          </w:rPr>
          <w:t>(ф. 0504505)</w:t>
        </w:r>
      </w:hyperlink>
      <w:r w:rsidRPr="00AB70F4">
        <w:rPr>
          <w:bCs/>
          <w:color w:val="auto"/>
          <w:sz w:val="24"/>
          <w:szCs w:val="24"/>
        </w:rPr>
        <w:t xml:space="preserve">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bookmarkEnd w:id="20"/>
    </w:p>
    <w:p w:rsidR="00E11E1A" w:rsidRDefault="00E11E1A" w:rsidP="00130C5A">
      <w:pPr>
        <w:numPr>
          <w:ilvl w:val="1"/>
          <w:numId w:val="0"/>
        </w:numPr>
        <w:spacing w:after="0" w:line="240" w:lineRule="auto"/>
        <w:ind w:firstLine="708"/>
        <w:outlineLvl w:val="1"/>
        <w:rPr>
          <w:bCs/>
          <w:color w:val="auto"/>
          <w:sz w:val="24"/>
          <w:szCs w:val="24"/>
        </w:rPr>
      </w:pPr>
      <w:bookmarkStart w:id="21" w:name="_ref_1732810"/>
      <w:r w:rsidRPr="00AB70F4">
        <w:rPr>
          <w:bCs/>
          <w:color w:val="auto"/>
          <w:sz w:val="24"/>
          <w:szCs w:val="24"/>
        </w:rPr>
        <w:t xml:space="preserve">Авансовый отчет </w:t>
      </w:r>
      <w:hyperlink r:id="rId29" w:history="1">
        <w:r w:rsidRPr="00B75A38">
          <w:rPr>
            <w:bCs/>
            <w:color w:val="auto"/>
            <w:sz w:val="24"/>
            <w:szCs w:val="24"/>
            <w:u w:val="single"/>
          </w:rPr>
          <w:t>(ф. 0504505)</w:t>
        </w:r>
      </w:hyperlink>
      <w:r w:rsidRPr="00AB70F4">
        <w:rPr>
          <w:bCs/>
          <w:color w:val="auto"/>
          <w:sz w:val="24"/>
          <w:szCs w:val="24"/>
        </w:rPr>
        <w:t xml:space="preserve"> по командировочным расходам представляется работником не позднее трех рабочих дней со дня возвращения из командировки.</w:t>
      </w:r>
      <w:bookmarkEnd w:id="21"/>
    </w:p>
    <w:p w:rsidR="00D64749" w:rsidRPr="00AB70F4" w:rsidRDefault="00D64749" w:rsidP="00D64749">
      <w:pPr>
        <w:numPr>
          <w:ilvl w:val="1"/>
          <w:numId w:val="0"/>
        </w:numPr>
        <w:spacing w:after="0" w:line="240" w:lineRule="auto"/>
        <w:ind w:firstLine="708"/>
        <w:outlineLvl w:val="1"/>
        <w:rPr>
          <w:bCs/>
          <w:color w:val="auto"/>
          <w:sz w:val="24"/>
          <w:szCs w:val="24"/>
        </w:rPr>
      </w:pPr>
      <w:r w:rsidRPr="00AB70F4">
        <w:rPr>
          <w:bCs/>
          <w:color w:val="auto"/>
          <w:sz w:val="24"/>
          <w:szCs w:val="24"/>
        </w:rPr>
        <w:t xml:space="preserve">Авансовый отчет </w:t>
      </w:r>
      <w:hyperlink r:id="rId30" w:history="1">
        <w:r w:rsidRPr="00B75A38">
          <w:rPr>
            <w:bCs/>
            <w:color w:val="auto"/>
            <w:sz w:val="24"/>
            <w:szCs w:val="24"/>
            <w:u w:val="single"/>
          </w:rPr>
          <w:t>(ф. 0504505)</w:t>
        </w:r>
      </w:hyperlink>
      <w:r w:rsidRPr="00AB70F4">
        <w:rPr>
          <w:bCs/>
          <w:color w:val="auto"/>
          <w:sz w:val="24"/>
          <w:szCs w:val="24"/>
        </w:rPr>
        <w:t xml:space="preserve"> по расходам на </w:t>
      </w:r>
      <w:r>
        <w:rPr>
          <w:bCs/>
          <w:color w:val="auto"/>
          <w:sz w:val="24"/>
          <w:szCs w:val="24"/>
        </w:rPr>
        <w:t xml:space="preserve"> прохождение первичного медицинского осмотра</w:t>
      </w:r>
      <w:r w:rsidRPr="00AB70F4">
        <w:rPr>
          <w:bCs/>
          <w:color w:val="auto"/>
          <w:sz w:val="24"/>
          <w:szCs w:val="24"/>
        </w:rPr>
        <w:t xml:space="preserve"> представляется подотчетным лицом не позднее трех рабочих дней со дня </w:t>
      </w:r>
      <w:r>
        <w:rPr>
          <w:bCs/>
          <w:color w:val="auto"/>
          <w:sz w:val="24"/>
          <w:szCs w:val="24"/>
        </w:rPr>
        <w:t>окончания прохождения медицинского осмотра.</w:t>
      </w:r>
    </w:p>
    <w:p w:rsidR="00E11E1A" w:rsidRPr="00AB70F4" w:rsidRDefault="00E11E1A" w:rsidP="00130C5A">
      <w:pPr>
        <w:numPr>
          <w:ilvl w:val="1"/>
          <w:numId w:val="0"/>
        </w:numPr>
        <w:spacing w:after="0" w:line="240" w:lineRule="auto"/>
        <w:ind w:firstLine="708"/>
        <w:outlineLvl w:val="1"/>
        <w:rPr>
          <w:bCs/>
          <w:color w:val="auto"/>
          <w:sz w:val="24"/>
          <w:szCs w:val="24"/>
        </w:rPr>
      </w:pPr>
      <w:bookmarkStart w:id="22" w:name="_ref_1732811"/>
      <w:r w:rsidRPr="00AB70F4">
        <w:rPr>
          <w:bCs/>
          <w:color w:val="auto"/>
          <w:sz w:val="24"/>
          <w:szCs w:val="24"/>
        </w:rP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31" w:history="1">
        <w:r w:rsidRPr="00B75A38">
          <w:rPr>
            <w:bCs/>
            <w:color w:val="auto"/>
            <w:sz w:val="24"/>
            <w:szCs w:val="24"/>
            <w:u w:val="single"/>
          </w:rPr>
          <w:t>(ф. 0504505)</w:t>
        </w:r>
      </w:hyperlink>
      <w:r w:rsidRPr="00B75A38">
        <w:rPr>
          <w:bCs/>
          <w:color w:val="auto"/>
          <w:sz w:val="24"/>
          <w:szCs w:val="24"/>
        </w:rPr>
        <w:t>,</w:t>
      </w:r>
      <w:r w:rsidRPr="00AB70F4">
        <w:rPr>
          <w:bCs/>
          <w:color w:val="auto"/>
          <w:sz w:val="24"/>
          <w:szCs w:val="24"/>
        </w:rPr>
        <w:t xml:space="preserve"> наличие документов, подтверждающих произведенные расходы, обоснованность расходования средств.</w:t>
      </w:r>
      <w:bookmarkEnd w:id="22"/>
    </w:p>
    <w:p w:rsidR="00E11E1A" w:rsidRPr="00AB70F4" w:rsidRDefault="00E11E1A" w:rsidP="00130C5A">
      <w:pPr>
        <w:numPr>
          <w:ilvl w:val="1"/>
          <w:numId w:val="0"/>
        </w:numPr>
        <w:spacing w:after="0" w:line="240" w:lineRule="auto"/>
        <w:ind w:firstLine="708"/>
        <w:outlineLvl w:val="1"/>
        <w:rPr>
          <w:bCs/>
          <w:color w:val="auto"/>
          <w:sz w:val="24"/>
          <w:szCs w:val="24"/>
        </w:rPr>
      </w:pPr>
      <w:bookmarkStart w:id="23" w:name="_ref_1732812"/>
      <w:r w:rsidRPr="00AB70F4">
        <w:rPr>
          <w:bCs/>
          <w:color w:val="auto"/>
          <w:sz w:val="24"/>
          <w:szCs w:val="24"/>
        </w:rPr>
        <w:lastRenderedPageBreak/>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3"/>
    </w:p>
    <w:p w:rsidR="00E11E1A" w:rsidRDefault="00E11E1A" w:rsidP="00130C5A">
      <w:pPr>
        <w:numPr>
          <w:ilvl w:val="1"/>
          <w:numId w:val="0"/>
        </w:numPr>
        <w:spacing w:after="0" w:line="240" w:lineRule="auto"/>
        <w:ind w:firstLine="708"/>
        <w:outlineLvl w:val="1"/>
        <w:rPr>
          <w:bCs/>
          <w:color w:val="auto"/>
          <w:sz w:val="24"/>
          <w:szCs w:val="24"/>
        </w:rPr>
      </w:pPr>
      <w:bookmarkStart w:id="24" w:name="_ref_1732814"/>
      <w:r w:rsidRPr="00AB70F4">
        <w:rPr>
          <w:bCs/>
          <w:color w:val="auto"/>
          <w:sz w:val="24"/>
          <w:szCs w:val="24"/>
        </w:rPr>
        <w:t>Проверка и утверждение авансового отчета осуществляются в течение трех рабочих дней со дня его представления подотчетным лицом.</w:t>
      </w:r>
      <w:bookmarkEnd w:id="24"/>
    </w:p>
    <w:p w:rsidR="00706F8A" w:rsidRPr="00AB70F4" w:rsidRDefault="00706F8A" w:rsidP="00706F8A">
      <w:pPr>
        <w:numPr>
          <w:ilvl w:val="1"/>
          <w:numId w:val="0"/>
        </w:numPr>
        <w:spacing w:after="0" w:line="240" w:lineRule="auto"/>
        <w:ind w:firstLine="708"/>
        <w:outlineLvl w:val="1"/>
        <w:rPr>
          <w:bCs/>
          <w:color w:val="auto"/>
          <w:sz w:val="24"/>
          <w:szCs w:val="24"/>
        </w:rPr>
      </w:pPr>
      <w:bookmarkStart w:id="25" w:name="_ref_1732813"/>
      <w:r w:rsidRPr="00AB70F4">
        <w:rPr>
          <w:bCs/>
          <w:color w:val="auto"/>
          <w:sz w:val="24"/>
          <w:szCs w:val="24"/>
        </w:rPr>
        <w:t xml:space="preserve">Проверенный </w:t>
      </w:r>
      <w:r w:rsidR="00D80644">
        <w:rPr>
          <w:bCs/>
          <w:color w:val="auto"/>
          <w:sz w:val="24"/>
          <w:szCs w:val="24"/>
        </w:rPr>
        <w:t>а</w:t>
      </w:r>
      <w:r w:rsidRPr="00AB70F4">
        <w:rPr>
          <w:bCs/>
          <w:color w:val="auto"/>
          <w:sz w:val="24"/>
          <w:szCs w:val="24"/>
        </w:rPr>
        <w:t xml:space="preserve">вансовый отчет </w:t>
      </w:r>
      <w:hyperlink r:id="rId32" w:history="1">
        <w:r w:rsidRPr="00AB70F4">
          <w:rPr>
            <w:bCs/>
            <w:color w:val="0000FF"/>
            <w:sz w:val="24"/>
            <w:szCs w:val="24"/>
            <w:u w:val="single"/>
          </w:rPr>
          <w:t>(ф. 0504505)</w:t>
        </w:r>
      </w:hyperlink>
      <w:r w:rsidRPr="00AB70F4">
        <w:rPr>
          <w:bCs/>
          <w:color w:val="auto"/>
          <w:sz w:val="24"/>
          <w:szCs w:val="24"/>
        </w:rPr>
        <w:t xml:space="preserve"> утверждает руководитель. </w:t>
      </w:r>
      <w:r>
        <w:rPr>
          <w:bCs/>
          <w:color w:val="auto"/>
          <w:sz w:val="24"/>
          <w:szCs w:val="24"/>
        </w:rPr>
        <w:t xml:space="preserve">После утверждения авансового отчета руководитель учреждения не позднее 14 календарных дней сдает </w:t>
      </w:r>
      <w:r w:rsidRPr="00AB70F4">
        <w:rPr>
          <w:bCs/>
          <w:color w:val="auto"/>
          <w:sz w:val="24"/>
          <w:szCs w:val="24"/>
        </w:rPr>
        <w:t xml:space="preserve">отчет </w:t>
      </w:r>
      <w:r>
        <w:rPr>
          <w:bCs/>
          <w:color w:val="auto"/>
          <w:sz w:val="24"/>
          <w:szCs w:val="24"/>
        </w:rPr>
        <w:t xml:space="preserve">  специ</w:t>
      </w:r>
      <w:r w:rsidR="00FF7418">
        <w:rPr>
          <w:bCs/>
          <w:color w:val="auto"/>
          <w:sz w:val="24"/>
          <w:szCs w:val="24"/>
        </w:rPr>
        <w:t>алистам МКУ СМО</w:t>
      </w:r>
      <w:r>
        <w:rPr>
          <w:bCs/>
          <w:color w:val="auto"/>
          <w:sz w:val="24"/>
          <w:szCs w:val="24"/>
        </w:rPr>
        <w:t xml:space="preserve"> «ЦБ» для </w:t>
      </w:r>
      <w:r w:rsidR="005474A4">
        <w:rPr>
          <w:bCs/>
          <w:color w:val="auto"/>
          <w:sz w:val="24"/>
          <w:szCs w:val="24"/>
        </w:rPr>
        <w:t xml:space="preserve">принятия его к </w:t>
      </w:r>
      <w:r>
        <w:rPr>
          <w:bCs/>
          <w:color w:val="auto"/>
          <w:sz w:val="24"/>
          <w:szCs w:val="24"/>
        </w:rPr>
        <w:t>учет</w:t>
      </w:r>
      <w:r w:rsidR="005474A4">
        <w:rPr>
          <w:bCs/>
          <w:color w:val="auto"/>
          <w:sz w:val="24"/>
          <w:szCs w:val="24"/>
        </w:rPr>
        <w:t>у</w:t>
      </w:r>
      <w:r w:rsidRPr="00AB70F4">
        <w:rPr>
          <w:bCs/>
          <w:color w:val="auto"/>
          <w:sz w:val="24"/>
          <w:szCs w:val="24"/>
        </w:rPr>
        <w:t>.</w:t>
      </w:r>
      <w:bookmarkEnd w:id="25"/>
    </w:p>
    <w:p w:rsidR="00E11E1A" w:rsidRPr="00AB70F4" w:rsidRDefault="00E11E1A" w:rsidP="00130C5A">
      <w:pPr>
        <w:numPr>
          <w:ilvl w:val="1"/>
          <w:numId w:val="0"/>
        </w:numPr>
        <w:spacing w:after="0" w:line="240" w:lineRule="auto"/>
        <w:ind w:firstLine="708"/>
        <w:outlineLvl w:val="1"/>
        <w:rPr>
          <w:bCs/>
          <w:color w:val="auto"/>
          <w:sz w:val="24"/>
          <w:szCs w:val="24"/>
        </w:rPr>
      </w:pPr>
      <w:bookmarkStart w:id="26" w:name="_ref_1732815"/>
      <w:r w:rsidRPr="00AB70F4">
        <w:rPr>
          <w:bCs/>
          <w:color w:val="auto"/>
          <w:sz w:val="24"/>
          <w:szCs w:val="24"/>
        </w:rPr>
        <w:t>Сумма превышения принятых к учету расходов подотчетного лица над ранее выданным авансом (сумма утвержденного перерасхода) в течение 30 календарных дней:</w:t>
      </w:r>
      <w:bookmarkEnd w:id="26"/>
    </w:p>
    <w:p w:rsidR="007531A9" w:rsidRPr="00AB70F4" w:rsidRDefault="007531A9" w:rsidP="007531A9">
      <w:pPr>
        <w:spacing w:after="0" w:line="240" w:lineRule="auto"/>
        <w:ind w:left="0" w:firstLine="0"/>
        <w:contextualSpacing/>
        <w:rPr>
          <w:color w:val="auto"/>
          <w:sz w:val="24"/>
          <w:szCs w:val="24"/>
        </w:rPr>
      </w:pPr>
      <w:r w:rsidRPr="00AB70F4">
        <w:rPr>
          <w:color w:val="auto"/>
          <w:sz w:val="24"/>
          <w:szCs w:val="24"/>
        </w:rPr>
        <w:t>- выдаются наличными из кассы учреждения;</w:t>
      </w:r>
    </w:p>
    <w:p w:rsidR="00E11E1A" w:rsidRPr="00AB70F4" w:rsidRDefault="00E11E1A" w:rsidP="00130C5A">
      <w:pPr>
        <w:spacing w:after="0" w:line="240" w:lineRule="auto"/>
        <w:ind w:left="0" w:firstLine="0"/>
        <w:rPr>
          <w:color w:val="auto"/>
          <w:sz w:val="24"/>
          <w:szCs w:val="24"/>
        </w:rPr>
      </w:pPr>
      <w:r w:rsidRPr="00AB70F4">
        <w:rPr>
          <w:color w:val="auto"/>
          <w:sz w:val="24"/>
          <w:szCs w:val="24"/>
        </w:rPr>
        <w:t>- перечисляются на банковские дебетовые карты сотрудников;</w:t>
      </w:r>
    </w:p>
    <w:p w:rsidR="00E11E1A" w:rsidRPr="00AB70F4" w:rsidRDefault="00E11E1A" w:rsidP="00130C5A">
      <w:pPr>
        <w:spacing w:after="0" w:line="240" w:lineRule="auto"/>
        <w:ind w:left="0" w:firstLine="0"/>
        <w:contextualSpacing/>
        <w:rPr>
          <w:color w:val="auto"/>
          <w:sz w:val="24"/>
          <w:szCs w:val="24"/>
        </w:rPr>
      </w:pPr>
      <w:r w:rsidRPr="00AB70F4">
        <w:rPr>
          <w:color w:val="auto"/>
          <w:sz w:val="24"/>
          <w:szCs w:val="24"/>
        </w:rPr>
        <w:t>- перечисляются на корпоративную карту.</w:t>
      </w:r>
    </w:p>
    <w:p w:rsidR="00E11E1A" w:rsidRPr="00AB70F4" w:rsidRDefault="00E11E1A" w:rsidP="00130C5A">
      <w:pPr>
        <w:numPr>
          <w:ilvl w:val="1"/>
          <w:numId w:val="0"/>
        </w:numPr>
        <w:spacing w:after="0" w:line="240" w:lineRule="auto"/>
        <w:ind w:firstLine="708"/>
        <w:outlineLvl w:val="1"/>
        <w:rPr>
          <w:bCs/>
          <w:color w:val="auto"/>
          <w:sz w:val="24"/>
          <w:szCs w:val="24"/>
        </w:rPr>
      </w:pPr>
      <w:bookmarkStart w:id="27" w:name="_ref_1732816"/>
      <w:r w:rsidRPr="00AB70F4">
        <w:rPr>
          <w:bCs/>
          <w:color w:val="auto"/>
          <w:sz w:val="24"/>
          <w:szCs w:val="24"/>
        </w:rPr>
        <w:t xml:space="preserve">Остаток неиспользованного аванса вносится подотчетным лицом в течение 30 календарных дней, после утверждения руководителем Авансового отчета </w:t>
      </w:r>
      <w:hyperlink r:id="rId33" w:history="1">
        <w:r w:rsidRPr="00AB70F4">
          <w:rPr>
            <w:bCs/>
            <w:color w:val="0000FF"/>
            <w:sz w:val="24"/>
            <w:szCs w:val="24"/>
            <w:u w:val="single"/>
          </w:rPr>
          <w:t>(ф. 0504505)</w:t>
        </w:r>
      </w:hyperlink>
      <w:r w:rsidRPr="00AB70F4">
        <w:rPr>
          <w:bCs/>
          <w:color w:val="auto"/>
          <w:sz w:val="24"/>
          <w:szCs w:val="24"/>
        </w:rPr>
        <w:t>.</w:t>
      </w:r>
      <w:bookmarkEnd w:id="27"/>
    </w:p>
    <w:p w:rsidR="00E11E1A" w:rsidRPr="00AB70F4" w:rsidRDefault="00E11E1A" w:rsidP="00130C5A">
      <w:pPr>
        <w:numPr>
          <w:ilvl w:val="1"/>
          <w:numId w:val="0"/>
        </w:numPr>
        <w:spacing w:after="0" w:line="240" w:lineRule="auto"/>
        <w:ind w:firstLine="708"/>
        <w:outlineLvl w:val="1"/>
        <w:rPr>
          <w:bCs/>
          <w:color w:val="auto"/>
          <w:sz w:val="24"/>
          <w:szCs w:val="24"/>
        </w:rPr>
      </w:pPr>
      <w:bookmarkStart w:id="28" w:name="_ref_1732817"/>
      <w:r w:rsidRPr="00AB70F4">
        <w:rPr>
          <w:bCs/>
          <w:color w:val="auto"/>
          <w:sz w:val="24"/>
          <w:szCs w:val="24"/>
        </w:rPr>
        <w:t xml:space="preserve">Если работник в установленный срок не представил Авансовый отчет </w:t>
      </w:r>
      <w:hyperlink r:id="rId34" w:history="1">
        <w:r w:rsidRPr="00AB70F4">
          <w:rPr>
            <w:bCs/>
            <w:color w:val="0000FF"/>
            <w:sz w:val="24"/>
            <w:szCs w:val="24"/>
            <w:u w:val="single"/>
          </w:rPr>
          <w:t>(ф. 0504505)</w:t>
        </w:r>
      </w:hyperlink>
      <w:r w:rsidRPr="00AB70F4">
        <w:rPr>
          <w:bCs/>
          <w:color w:val="auto"/>
          <w:sz w:val="24"/>
          <w:szCs w:val="24"/>
        </w:rPr>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5" w:history="1">
        <w:r w:rsidRPr="00AB70F4">
          <w:rPr>
            <w:bCs/>
            <w:color w:val="0000FF"/>
            <w:sz w:val="24"/>
            <w:szCs w:val="24"/>
            <w:u w:val="single"/>
          </w:rPr>
          <w:t>ст. ст. 137</w:t>
        </w:r>
      </w:hyperlink>
      <w:r w:rsidRPr="00AB70F4">
        <w:rPr>
          <w:bCs/>
          <w:color w:val="auto"/>
          <w:sz w:val="24"/>
          <w:szCs w:val="24"/>
        </w:rPr>
        <w:t xml:space="preserve"> и </w:t>
      </w:r>
      <w:hyperlink r:id="rId36" w:history="1">
        <w:r w:rsidRPr="00AB70F4">
          <w:rPr>
            <w:bCs/>
            <w:color w:val="0000FF"/>
            <w:sz w:val="24"/>
            <w:szCs w:val="24"/>
            <w:u w:val="single"/>
          </w:rPr>
          <w:t>138</w:t>
        </w:r>
      </w:hyperlink>
      <w:r w:rsidRPr="00AB70F4">
        <w:rPr>
          <w:bCs/>
          <w:color w:val="auto"/>
          <w:sz w:val="24"/>
          <w:szCs w:val="24"/>
        </w:rPr>
        <w:t xml:space="preserve"> ТК РФ.</w:t>
      </w:r>
      <w:bookmarkStart w:id="29" w:name="_ref_1732818"/>
      <w:bookmarkEnd w:id="28"/>
      <w:r w:rsidR="009F6AF0">
        <w:rPr>
          <w:bCs/>
          <w:color w:val="auto"/>
          <w:sz w:val="24"/>
          <w:szCs w:val="24"/>
        </w:rPr>
        <w:t xml:space="preserve"> </w:t>
      </w:r>
      <w:r w:rsidRPr="00AB70F4">
        <w:rPr>
          <w:bCs/>
          <w:color w:val="auto"/>
          <w:sz w:val="24"/>
          <w:szCs w:val="24"/>
        </w:rP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End w:id="29"/>
    </w:p>
    <w:p w:rsidR="00E11E1A" w:rsidRPr="00AB70F4" w:rsidRDefault="00E11E1A" w:rsidP="00E11E1A">
      <w:pPr>
        <w:spacing w:after="0" w:line="240" w:lineRule="auto"/>
        <w:ind w:left="0" w:firstLine="482"/>
        <w:rPr>
          <w:color w:val="auto"/>
          <w:sz w:val="24"/>
          <w:szCs w:val="24"/>
        </w:rPr>
        <w:sectPr w:rsidR="00E11E1A" w:rsidRPr="00AB70F4" w:rsidSect="0034184A">
          <w:footerReference w:type="default" r:id="rId37"/>
          <w:footnotePr>
            <w:numRestart w:val="eachSect"/>
          </w:footnotePr>
          <w:pgSz w:w="11907" w:h="16839" w:code="9"/>
          <w:pgMar w:top="1134" w:right="850" w:bottom="1134" w:left="1701" w:header="720" w:footer="720" w:gutter="0"/>
          <w:pgNumType w:start="1"/>
          <w:cols w:space="720"/>
          <w:docGrid w:linePitch="299"/>
        </w:sectPr>
      </w:pPr>
    </w:p>
    <w:p w:rsidR="00383349" w:rsidRDefault="00835D34" w:rsidP="00E11E1A">
      <w:pPr>
        <w:keepNext/>
        <w:keepLines/>
        <w:spacing w:after="0" w:line="240" w:lineRule="auto"/>
        <w:ind w:left="851" w:right="567" w:firstLine="482"/>
        <w:jc w:val="right"/>
        <w:rPr>
          <w:color w:val="auto"/>
          <w:sz w:val="24"/>
          <w:szCs w:val="24"/>
        </w:rPr>
      </w:pPr>
      <w:r>
        <w:rPr>
          <w:noProof/>
          <w:color w:val="auto"/>
          <w:sz w:val="24"/>
          <w:szCs w:val="24"/>
        </w:rPr>
        <w:lastRenderedPageBrea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8" type="#_x0000_t61" style="position:absolute;left:0;text-align:left;margin-left:7.8pt;margin-top:40.1pt;width:105.15pt;height:53.2pt;z-index:251658240" adj="11401,11328" stroked="f">
            <v:textbox>
              <w:txbxContent>
                <w:p w:rsidR="00EB7A03" w:rsidRDefault="00EB7A03" w:rsidP="00F70545">
                  <w:pPr>
                    <w:ind w:left="0" w:firstLine="0"/>
                    <w:rPr>
                      <w:sz w:val="24"/>
                      <w:szCs w:val="24"/>
                    </w:rPr>
                  </w:pPr>
                </w:p>
                <w:p w:rsidR="00EB7A03" w:rsidRDefault="00EB7A03" w:rsidP="00F70545">
                  <w:pPr>
                    <w:ind w:left="0" w:firstLine="0"/>
                    <w:rPr>
                      <w:sz w:val="24"/>
                      <w:szCs w:val="24"/>
                    </w:rPr>
                  </w:pPr>
                  <w:r>
                    <w:rPr>
                      <w:sz w:val="24"/>
                      <w:szCs w:val="24"/>
                    </w:rPr>
                    <w:t>Резолюция</w:t>
                  </w:r>
                </w:p>
                <w:p w:rsidR="00EB7A03" w:rsidRPr="00F70545" w:rsidRDefault="00EB7A03" w:rsidP="00F70545">
                  <w:pPr>
                    <w:ind w:left="0" w:firstLine="0"/>
                    <w:rPr>
                      <w:sz w:val="24"/>
                      <w:szCs w:val="24"/>
                    </w:rPr>
                  </w:pPr>
                  <w:r>
                    <w:rPr>
                      <w:sz w:val="24"/>
                      <w:szCs w:val="24"/>
                    </w:rPr>
                    <w:t>руководителя</w:t>
                  </w:r>
                </w:p>
              </w:txbxContent>
            </v:textbox>
          </v:shape>
        </w:pict>
      </w:r>
      <w:r w:rsidR="00305FCB">
        <w:rPr>
          <w:color w:val="auto"/>
          <w:sz w:val="24"/>
          <w:szCs w:val="24"/>
        </w:rPr>
        <w:t xml:space="preserve">  </w:t>
      </w:r>
      <w:r w:rsidR="00E11E1A" w:rsidRPr="00AB70F4">
        <w:rPr>
          <w:color w:val="auto"/>
          <w:sz w:val="24"/>
          <w:szCs w:val="24"/>
        </w:rPr>
        <w:t xml:space="preserve">Приложение № 1 </w:t>
      </w:r>
    </w:p>
    <w:p w:rsidR="00517AD0" w:rsidRDefault="00E11E1A" w:rsidP="00E11E1A">
      <w:pPr>
        <w:keepNext/>
        <w:keepLines/>
        <w:spacing w:after="0" w:line="240" w:lineRule="auto"/>
        <w:ind w:left="851" w:right="567" w:firstLine="482"/>
        <w:jc w:val="right"/>
        <w:rPr>
          <w:color w:val="auto"/>
          <w:sz w:val="24"/>
          <w:szCs w:val="24"/>
        </w:rPr>
      </w:pPr>
      <w:r w:rsidRPr="00AB70F4">
        <w:rPr>
          <w:color w:val="auto"/>
          <w:sz w:val="24"/>
          <w:szCs w:val="24"/>
        </w:rPr>
        <w:t>к Порядку выдачи</w:t>
      </w:r>
      <w:r w:rsidR="00E85D55">
        <w:rPr>
          <w:color w:val="auto"/>
          <w:sz w:val="24"/>
          <w:szCs w:val="24"/>
        </w:rPr>
        <w:t>, перечисления</w:t>
      </w:r>
      <w:r w:rsidRPr="00AB70F4">
        <w:rPr>
          <w:color w:val="auto"/>
          <w:sz w:val="24"/>
          <w:szCs w:val="24"/>
        </w:rPr>
        <w:t xml:space="preserve"> под отчет денежных средств</w:t>
      </w:r>
    </w:p>
    <w:p w:rsidR="00E11E1A" w:rsidRPr="00AB70F4" w:rsidRDefault="00E11E1A" w:rsidP="00E11E1A">
      <w:pPr>
        <w:keepNext/>
        <w:keepLines/>
        <w:spacing w:after="0" w:line="240" w:lineRule="auto"/>
        <w:ind w:left="851" w:right="567" w:firstLine="482"/>
        <w:jc w:val="right"/>
        <w:rPr>
          <w:color w:val="auto"/>
          <w:sz w:val="24"/>
          <w:szCs w:val="24"/>
        </w:rPr>
      </w:pPr>
      <w:r w:rsidRPr="00AB70F4">
        <w:rPr>
          <w:color w:val="auto"/>
          <w:sz w:val="24"/>
          <w:szCs w:val="24"/>
        </w:rPr>
        <w:br/>
      </w:r>
      <w:r w:rsidRPr="00AB70F4">
        <w:rPr>
          <w:color w:val="auto"/>
          <w:sz w:val="24"/>
          <w:szCs w:val="24"/>
        </w:rPr>
        <w:br/>
      </w:r>
      <w:r w:rsidRPr="00AB70F4">
        <w:rPr>
          <w:color w:val="auto"/>
          <w:sz w:val="24"/>
          <w:szCs w:val="24"/>
          <w:u w:val="single"/>
        </w:rPr>
        <w:t>                                                               </w:t>
      </w:r>
      <w:r w:rsidRPr="00AB70F4">
        <w:rPr>
          <w:color w:val="auto"/>
          <w:sz w:val="24"/>
          <w:szCs w:val="24"/>
        </w:rPr>
        <w:br/>
      </w:r>
      <w:r w:rsidRPr="00AB70F4">
        <w:rPr>
          <w:color w:val="auto"/>
          <w:sz w:val="24"/>
          <w:szCs w:val="24"/>
          <w:u w:val="single"/>
        </w:rPr>
        <w:t xml:space="preserve">    </w:t>
      </w:r>
      <w:r w:rsidRPr="00AB70F4">
        <w:rPr>
          <w:color w:val="auto"/>
          <w:sz w:val="16"/>
          <w:szCs w:val="16"/>
          <w:u w:val="single"/>
        </w:rPr>
        <w:t>(должность, фамилия, инициалы руководителя)</w:t>
      </w:r>
      <w:r w:rsidRPr="00AB70F4">
        <w:rPr>
          <w:color w:val="auto"/>
          <w:sz w:val="24"/>
          <w:szCs w:val="24"/>
          <w:u w:val="single"/>
        </w:rPr>
        <w:t xml:space="preserve">    </w:t>
      </w:r>
      <w:r w:rsidRPr="00AB70F4">
        <w:rPr>
          <w:color w:val="auto"/>
          <w:sz w:val="24"/>
          <w:szCs w:val="24"/>
        </w:rPr>
        <w:br/>
        <w:t xml:space="preserve">от </w:t>
      </w:r>
      <w:r w:rsidRPr="00AB70F4">
        <w:rPr>
          <w:color w:val="auto"/>
          <w:sz w:val="24"/>
          <w:szCs w:val="24"/>
          <w:u w:val="single"/>
        </w:rPr>
        <w:t>                                                         </w:t>
      </w:r>
      <w:r w:rsidRPr="00AB70F4">
        <w:rPr>
          <w:color w:val="auto"/>
          <w:sz w:val="24"/>
          <w:szCs w:val="24"/>
        </w:rPr>
        <w:br/>
      </w:r>
      <w:r w:rsidRPr="00AB70F4">
        <w:rPr>
          <w:color w:val="auto"/>
          <w:sz w:val="24"/>
          <w:szCs w:val="24"/>
          <w:u w:val="single"/>
        </w:rPr>
        <w:t xml:space="preserve">    </w:t>
      </w:r>
      <w:r w:rsidRPr="00AB70F4">
        <w:rPr>
          <w:color w:val="auto"/>
          <w:sz w:val="16"/>
          <w:szCs w:val="16"/>
          <w:u w:val="single"/>
        </w:rPr>
        <w:t>(должность, фамилия, инициалы работника)</w:t>
      </w:r>
      <w:r w:rsidRPr="00AB70F4">
        <w:rPr>
          <w:color w:val="auto"/>
          <w:sz w:val="24"/>
          <w:szCs w:val="24"/>
          <w:u w:val="single"/>
        </w:rPr>
        <w:t xml:space="preserve">    </w:t>
      </w:r>
    </w:p>
    <w:p w:rsidR="00E11E1A" w:rsidRPr="00AB70F4" w:rsidRDefault="00E11E1A" w:rsidP="00E11E1A">
      <w:pPr>
        <w:spacing w:after="0" w:line="240" w:lineRule="auto"/>
        <w:ind w:left="851" w:right="567" w:firstLine="482"/>
        <w:jc w:val="center"/>
        <w:rPr>
          <w:color w:val="auto"/>
          <w:sz w:val="24"/>
          <w:szCs w:val="24"/>
        </w:rPr>
      </w:pPr>
    </w:p>
    <w:p w:rsidR="00E11E1A" w:rsidRPr="00AB70F4" w:rsidRDefault="00E11E1A" w:rsidP="00E11E1A">
      <w:pPr>
        <w:spacing w:after="0" w:line="240" w:lineRule="auto"/>
        <w:ind w:left="851" w:right="567" w:firstLine="482"/>
        <w:jc w:val="center"/>
        <w:rPr>
          <w:color w:val="auto"/>
          <w:sz w:val="24"/>
          <w:szCs w:val="24"/>
        </w:rPr>
      </w:pPr>
      <w:r w:rsidRPr="00AB70F4">
        <w:rPr>
          <w:color w:val="auto"/>
          <w:sz w:val="24"/>
          <w:szCs w:val="24"/>
        </w:rPr>
        <w:t>Заявление</w:t>
      </w:r>
    </w:p>
    <w:p w:rsidR="00E11E1A" w:rsidRPr="00AB70F4" w:rsidRDefault="00E11E1A" w:rsidP="00E11E1A">
      <w:pPr>
        <w:spacing w:after="0" w:line="240" w:lineRule="auto"/>
        <w:ind w:left="851" w:right="567" w:firstLine="482"/>
        <w:jc w:val="center"/>
        <w:rPr>
          <w:color w:val="auto"/>
          <w:sz w:val="24"/>
          <w:szCs w:val="24"/>
        </w:rPr>
      </w:pPr>
    </w:p>
    <w:p w:rsidR="004E2097" w:rsidRPr="004E2097" w:rsidRDefault="004E2097" w:rsidP="004E2097">
      <w:pPr>
        <w:spacing w:after="0" w:line="240" w:lineRule="auto"/>
        <w:ind w:left="709" w:right="567" w:hanging="709"/>
        <w:rPr>
          <w:color w:val="auto"/>
          <w:sz w:val="24"/>
          <w:szCs w:val="24"/>
        </w:rPr>
      </w:pPr>
      <w:r w:rsidRPr="004E2097">
        <w:rPr>
          <w:color w:val="auto"/>
          <w:sz w:val="24"/>
          <w:szCs w:val="24"/>
        </w:rPr>
        <w:t>Прошу перечислить под отчет денежные средства</w:t>
      </w:r>
    </w:p>
    <w:p w:rsidR="004E2097" w:rsidRPr="004E2097" w:rsidRDefault="004E2097" w:rsidP="004E2097">
      <w:pPr>
        <w:spacing w:after="0" w:line="240" w:lineRule="auto"/>
        <w:ind w:left="0" w:right="567" w:firstLine="0"/>
        <w:rPr>
          <w:color w:val="auto"/>
          <w:sz w:val="24"/>
          <w:szCs w:val="24"/>
        </w:rPr>
      </w:pPr>
      <w:r w:rsidRPr="004E2097">
        <w:rPr>
          <w:color w:val="auto"/>
          <w:sz w:val="24"/>
          <w:szCs w:val="24"/>
        </w:rPr>
        <w:t xml:space="preserve">в сумме:  ________________________________________________ </w:t>
      </w:r>
    </w:p>
    <w:p w:rsidR="004E2097" w:rsidRPr="00517AD0" w:rsidRDefault="004E2097" w:rsidP="004E2097">
      <w:pPr>
        <w:spacing w:after="0" w:line="240" w:lineRule="auto"/>
        <w:ind w:left="0" w:right="567" w:firstLine="0"/>
        <w:rPr>
          <w:i/>
          <w:color w:val="auto"/>
          <w:sz w:val="20"/>
          <w:szCs w:val="20"/>
        </w:rPr>
      </w:pPr>
      <w:r w:rsidRPr="004E2097">
        <w:rPr>
          <w:color w:val="auto"/>
          <w:sz w:val="24"/>
          <w:szCs w:val="24"/>
        </w:rPr>
        <w:t xml:space="preserve">                            </w:t>
      </w:r>
      <w:r w:rsidRPr="00517AD0">
        <w:rPr>
          <w:i/>
          <w:sz w:val="20"/>
          <w:szCs w:val="20"/>
        </w:rPr>
        <w:t>(сумма цифрами и прописью)</w:t>
      </w:r>
    </w:p>
    <w:p w:rsidR="004E2097" w:rsidRPr="004E2097" w:rsidRDefault="004E2097" w:rsidP="004E2097">
      <w:pPr>
        <w:spacing w:after="0" w:line="240" w:lineRule="auto"/>
        <w:ind w:left="0" w:right="567" w:firstLine="0"/>
        <w:rPr>
          <w:color w:val="auto"/>
          <w:sz w:val="24"/>
          <w:szCs w:val="24"/>
          <w:u w:val="single"/>
        </w:rPr>
      </w:pPr>
      <w:r w:rsidRPr="004E2097">
        <w:rPr>
          <w:color w:val="auto"/>
          <w:sz w:val="24"/>
          <w:szCs w:val="24"/>
        </w:rPr>
        <w:t xml:space="preserve">на </w:t>
      </w:r>
      <w:r w:rsidRPr="004E2097">
        <w:rPr>
          <w:color w:val="auto"/>
          <w:sz w:val="24"/>
          <w:szCs w:val="24"/>
          <w:u w:val="single"/>
        </w:rPr>
        <w:t>командировочные расходы</w:t>
      </w:r>
      <w:r w:rsidRPr="004E2097">
        <w:rPr>
          <w:color w:val="auto"/>
          <w:sz w:val="24"/>
          <w:szCs w:val="24"/>
        </w:rPr>
        <w:t>:</w:t>
      </w:r>
    </w:p>
    <w:p w:rsidR="004E2097" w:rsidRPr="004E2097" w:rsidRDefault="004E2097" w:rsidP="004E2097">
      <w:pPr>
        <w:spacing w:after="0" w:line="240" w:lineRule="auto"/>
        <w:ind w:left="851" w:right="567" w:firstLine="482"/>
        <w:rPr>
          <w:i/>
          <w:color w:val="FF0000"/>
          <w:sz w:val="24"/>
          <w:szCs w:val="24"/>
          <w:u w:val="single"/>
        </w:rPr>
      </w:pPr>
      <w:r w:rsidRPr="004E2097">
        <w:rPr>
          <w:color w:val="auto"/>
          <w:sz w:val="24"/>
          <w:szCs w:val="24"/>
        </w:rPr>
        <w:tab/>
      </w:r>
      <w:r w:rsidRPr="004E2097">
        <w:rPr>
          <w:color w:val="auto"/>
          <w:sz w:val="24"/>
          <w:szCs w:val="24"/>
        </w:rPr>
        <w:tab/>
      </w:r>
      <w:r w:rsidRPr="004E2097">
        <w:rPr>
          <w:color w:val="auto"/>
          <w:sz w:val="24"/>
          <w:szCs w:val="24"/>
        </w:rPr>
        <w:tab/>
      </w:r>
      <w:r w:rsidRPr="004E2097">
        <w:rPr>
          <w:color w:val="auto"/>
          <w:sz w:val="24"/>
          <w:szCs w:val="24"/>
        </w:rPr>
        <w:tab/>
      </w:r>
      <w:r w:rsidRPr="004E2097">
        <w:rPr>
          <w:color w:val="auto"/>
          <w:sz w:val="24"/>
          <w:szCs w:val="24"/>
        </w:rPr>
        <w:tab/>
      </w:r>
      <w:r w:rsidRPr="004E2097">
        <w:rPr>
          <w:color w:val="auto"/>
          <w:sz w:val="24"/>
          <w:szCs w:val="24"/>
        </w:rPr>
        <w:tab/>
      </w:r>
    </w:p>
    <w:p w:rsidR="004E2097" w:rsidRPr="004E2097" w:rsidRDefault="004E2097" w:rsidP="004E2097">
      <w:pPr>
        <w:spacing w:after="0" w:line="240" w:lineRule="auto"/>
        <w:ind w:left="851" w:right="567" w:hanging="851"/>
        <w:rPr>
          <w:color w:val="auto"/>
          <w:sz w:val="24"/>
          <w:szCs w:val="24"/>
          <w:u w:val="single"/>
        </w:rPr>
      </w:pPr>
      <w:r w:rsidRPr="004E2097">
        <w:rPr>
          <w:color w:val="auto"/>
          <w:sz w:val="24"/>
          <w:szCs w:val="24"/>
          <w:u w:val="single"/>
        </w:rPr>
        <w:t>суточные -     рублей     копеек</w:t>
      </w:r>
    </w:p>
    <w:p w:rsidR="004E2097" w:rsidRPr="004E2097" w:rsidRDefault="004E2097" w:rsidP="004E2097">
      <w:pPr>
        <w:spacing w:after="0" w:line="240" w:lineRule="auto"/>
        <w:ind w:left="851" w:right="567" w:hanging="851"/>
        <w:rPr>
          <w:color w:val="auto"/>
          <w:sz w:val="24"/>
          <w:szCs w:val="24"/>
          <w:u w:val="single"/>
        </w:rPr>
      </w:pPr>
      <w:r w:rsidRPr="004E2097">
        <w:rPr>
          <w:color w:val="auto"/>
          <w:sz w:val="24"/>
          <w:szCs w:val="24"/>
          <w:u w:val="single"/>
        </w:rPr>
        <w:t>проезд -      рублей      копеек</w:t>
      </w:r>
    </w:p>
    <w:p w:rsidR="004E2097" w:rsidRPr="004E2097" w:rsidRDefault="004E2097" w:rsidP="004E2097">
      <w:pPr>
        <w:spacing w:after="0" w:line="240" w:lineRule="auto"/>
        <w:ind w:left="851" w:right="567" w:hanging="851"/>
        <w:rPr>
          <w:color w:val="auto"/>
          <w:sz w:val="24"/>
          <w:szCs w:val="24"/>
          <w:u w:val="single"/>
        </w:rPr>
      </w:pPr>
      <w:r w:rsidRPr="004E2097">
        <w:rPr>
          <w:color w:val="auto"/>
          <w:sz w:val="24"/>
          <w:szCs w:val="24"/>
          <w:u w:val="single"/>
        </w:rPr>
        <w:t xml:space="preserve">проживание -    </w:t>
      </w:r>
      <w:r w:rsidRPr="004E2097">
        <w:rPr>
          <w:color w:val="auto"/>
          <w:sz w:val="24"/>
          <w:szCs w:val="24"/>
        </w:rPr>
        <w:t>__</w:t>
      </w:r>
      <w:r w:rsidRPr="004E2097">
        <w:rPr>
          <w:color w:val="auto"/>
          <w:sz w:val="24"/>
          <w:szCs w:val="24"/>
          <w:u w:val="single"/>
        </w:rPr>
        <w:t xml:space="preserve"> рублей      копеек</w:t>
      </w:r>
    </w:p>
    <w:p w:rsidR="004E2097" w:rsidRPr="004E2097" w:rsidRDefault="004E2097" w:rsidP="004E2097">
      <w:pPr>
        <w:spacing w:after="0" w:line="240" w:lineRule="auto"/>
        <w:ind w:left="851" w:right="567" w:hanging="851"/>
        <w:rPr>
          <w:color w:val="auto"/>
          <w:sz w:val="24"/>
          <w:szCs w:val="24"/>
          <w:u w:val="single"/>
        </w:rPr>
      </w:pPr>
      <w:r w:rsidRPr="004E2097">
        <w:rPr>
          <w:color w:val="auto"/>
          <w:sz w:val="24"/>
          <w:szCs w:val="24"/>
          <w:u w:val="single"/>
        </w:rPr>
        <w:t xml:space="preserve">организационный взнос - </w:t>
      </w:r>
      <w:r w:rsidRPr="004E2097">
        <w:rPr>
          <w:color w:val="auto"/>
          <w:sz w:val="24"/>
          <w:szCs w:val="24"/>
        </w:rPr>
        <w:t>_____</w:t>
      </w:r>
      <w:r w:rsidRPr="004E2097">
        <w:rPr>
          <w:color w:val="auto"/>
          <w:sz w:val="24"/>
          <w:szCs w:val="24"/>
          <w:u w:val="single"/>
        </w:rPr>
        <w:t>рублей      копеек</w:t>
      </w:r>
    </w:p>
    <w:p w:rsidR="00F7646E" w:rsidRDefault="00F7646E" w:rsidP="00F7646E">
      <w:pPr>
        <w:spacing w:after="0" w:line="240" w:lineRule="auto"/>
        <w:ind w:left="0" w:right="567" w:firstLine="0"/>
        <w:rPr>
          <w:color w:val="auto"/>
          <w:szCs w:val="28"/>
        </w:rPr>
      </w:pPr>
      <w:r>
        <w:rPr>
          <w:color w:val="auto"/>
          <w:szCs w:val="28"/>
        </w:rPr>
        <w:t>банк ___________________________ лицевой счет________________</w:t>
      </w:r>
    </w:p>
    <w:p w:rsidR="00F7646E" w:rsidRDefault="00F7646E" w:rsidP="00F7646E">
      <w:pPr>
        <w:spacing w:after="0" w:line="240" w:lineRule="auto"/>
        <w:ind w:left="709" w:right="567" w:firstLine="482"/>
        <w:rPr>
          <w:i/>
          <w:color w:val="auto"/>
          <w:sz w:val="24"/>
          <w:szCs w:val="24"/>
        </w:rPr>
      </w:pPr>
      <w:r>
        <w:rPr>
          <w:i/>
          <w:color w:val="auto"/>
          <w:sz w:val="24"/>
          <w:szCs w:val="24"/>
        </w:rPr>
        <w:t xml:space="preserve">        (наименование банка) </w:t>
      </w:r>
    </w:p>
    <w:p w:rsidR="004E2097" w:rsidRPr="004E2097" w:rsidRDefault="004E2097" w:rsidP="004E2097">
      <w:pPr>
        <w:spacing w:after="0" w:line="240" w:lineRule="auto"/>
        <w:ind w:left="851" w:right="567" w:firstLine="0"/>
        <w:rPr>
          <w:color w:val="auto"/>
          <w:sz w:val="24"/>
          <w:szCs w:val="24"/>
        </w:rPr>
      </w:pPr>
    </w:p>
    <w:p w:rsidR="004E2097" w:rsidRPr="004E2097" w:rsidRDefault="004E2097" w:rsidP="004E2097">
      <w:pPr>
        <w:spacing w:after="0" w:line="240" w:lineRule="auto"/>
        <w:ind w:left="0" w:right="567" w:firstLine="0"/>
        <w:rPr>
          <w:color w:val="auto"/>
          <w:sz w:val="24"/>
          <w:szCs w:val="24"/>
        </w:rPr>
      </w:pPr>
      <w:r w:rsidRPr="004E2097">
        <w:rPr>
          <w:color w:val="auto"/>
          <w:sz w:val="24"/>
          <w:szCs w:val="24"/>
        </w:rPr>
        <w:t>ИНН _____________</w:t>
      </w:r>
    </w:p>
    <w:p w:rsidR="004E2097" w:rsidRPr="004E2097" w:rsidRDefault="004E2097" w:rsidP="004E2097">
      <w:pPr>
        <w:spacing w:after="0" w:line="240" w:lineRule="auto"/>
        <w:ind w:left="851" w:right="567" w:firstLine="0"/>
        <w:rPr>
          <w:color w:val="FF0000"/>
          <w:sz w:val="24"/>
          <w:szCs w:val="24"/>
        </w:rPr>
      </w:pPr>
    </w:p>
    <w:p w:rsidR="004E2097" w:rsidRPr="004E2097" w:rsidRDefault="004E2097" w:rsidP="004E2097">
      <w:pPr>
        <w:spacing w:after="0" w:line="240" w:lineRule="auto"/>
        <w:ind w:left="0" w:right="567" w:firstLine="0"/>
        <w:rPr>
          <w:color w:val="FF0000"/>
          <w:sz w:val="24"/>
          <w:szCs w:val="24"/>
        </w:rPr>
      </w:pPr>
    </w:p>
    <w:p w:rsidR="004E2097" w:rsidRPr="004E2097" w:rsidRDefault="004E2097" w:rsidP="004E2097">
      <w:pPr>
        <w:spacing w:after="0" w:line="240" w:lineRule="auto"/>
        <w:ind w:left="0" w:right="567" w:firstLine="0"/>
        <w:rPr>
          <w:color w:val="auto"/>
          <w:sz w:val="24"/>
          <w:szCs w:val="24"/>
        </w:rPr>
      </w:pPr>
      <w:r w:rsidRPr="004E2097">
        <w:rPr>
          <w:color w:val="auto"/>
          <w:sz w:val="24"/>
          <w:szCs w:val="24"/>
        </w:rPr>
        <w:t>«____»___________20___г.</w:t>
      </w:r>
      <w:r w:rsidRPr="004E2097">
        <w:rPr>
          <w:color w:val="auto"/>
          <w:sz w:val="24"/>
          <w:szCs w:val="24"/>
        </w:rPr>
        <w:tab/>
      </w:r>
      <w:r w:rsidRPr="004E2097">
        <w:rPr>
          <w:color w:val="auto"/>
          <w:sz w:val="24"/>
          <w:szCs w:val="24"/>
        </w:rPr>
        <w:tab/>
      </w:r>
      <w:r w:rsidRPr="004E2097">
        <w:rPr>
          <w:color w:val="auto"/>
          <w:sz w:val="24"/>
          <w:szCs w:val="24"/>
        </w:rPr>
        <w:tab/>
      </w:r>
      <w:r w:rsidRPr="004E2097">
        <w:rPr>
          <w:color w:val="auto"/>
          <w:sz w:val="24"/>
          <w:szCs w:val="24"/>
        </w:rPr>
        <w:tab/>
        <w:t>________________</w:t>
      </w:r>
    </w:p>
    <w:p w:rsidR="004E2097" w:rsidRPr="004E2097" w:rsidRDefault="004E2097" w:rsidP="004E2097">
      <w:pPr>
        <w:spacing w:after="0" w:line="240" w:lineRule="auto"/>
        <w:ind w:left="851" w:right="567" w:firstLine="482"/>
        <w:rPr>
          <w:i/>
          <w:color w:val="auto"/>
          <w:sz w:val="20"/>
          <w:szCs w:val="20"/>
        </w:rPr>
      </w:pPr>
      <w:r w:rsidRPr="004E2097">
        <w:rPr>
          <w:color w:val="auto"/>
          <w:sz w:val="24"/>
          <w:szCs w:val="24"/>
        </w:rPr>
        <w:tab/>
      </w:r>
      <w:r w:rsidRPr="004E2097">
        <w:rPr>
          <w:color w:val="auto"/>
          <w:sz w:val="24"/>
          <w:szCs w:val="24"/>
        </w:rPr>
        <w:tab/>
      </w:r>
      <w:r w:rsidRPr="004E2097">
        <w:rPr>
          <w:color w:val="auto"/>
          <w:sz w:val="24"/>
          <w:szCs w:val="24"/>
        </w:rPr>
        <w:tab/>
      </w:r>
      <w:r w:rsidRPr="004E2097">
        <w:rPr>
          <w:color w:val="auto"/>
          <w:sz w:val="24"/>
          <w:szCs w:val="24"/>
        </w:rPr>
        <w:tab/>
      </w:r>
      <w:r w:rsidRPr="004E2097">
        <w:rPr>
          <w:color w:val="auto"/>
          <w:sz w:val="24"/>
          <w:szCs w:val="24"/>
        </w:rPr>
        <w:tab/>
      </w:r>
      <w:r w:rsidRPr="004E2097">
        <w:rPr>
          <w:color w:val="auto"/>
          <w:sz w:val="24"/>
          <w:szCs w:val="24"/>
        </w:rPr>
        <w:tab/>
      </w:r>
      <w:r w:rsidRPr="004E2097">
        <w:rPr>
          <w:color w:val="auto"/>
          <w:sz w:val="24"/>
          <w:szCs w:val="24"/>
        </w:rPr>
        <w:tab/>
      </w:r>
      <w:r w:rsidRPr="004E2097">
        <w:rPr>
          <w:i/>
          <w:color w:val="auto"/>
          <w:sz w:val="20"/>
          <w:szCs w:val="20"/>
        </w:rPr>
        <w:t>подпись</w:t>
      </w:r>
    </w:p>
    <w:p w:rsidR="00E11E1A" w:rsidRPr="00CD3EDB" w:rsidRDefault="00E11E1A" w:rsidP="00E11E1A">
      <w:pPr>
        <w:spacing w:after="0" w:line="240" w:lineRule="auto"/>
        <w:ind w:left="0" w:right="567" w:firstLine="482"/>
        <w:rPr>
          <w:color w:val="auto"/>
          <w:sz w:val="24"/>
          <w:szCs w:val="24"/>
          <w:highlight w:val="yellow"/>
        </w:rPr>
      </w:pPr>
    </w:p>
    <w:p w:rsidR="00E11E1A" w:rsidRPr="00CD3EDB" w:rsidRDefault="00E11E1A"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Default="001720D4" w:rsidP="00E11E1A">
      <w:pPr>
        <w:spacing w:after="0" w:line="240" w:lineRule="auto"/>
        <w:ind w:left="0" w:right="567" w:firstLine="482"/>
        <w:rPr>
          <w:color w:val="auto"/>
          <w:sz w:val="24"/>
          <w:szCs w:val="24"/>
          <w:highlight w:val="yellow"/>
        </w:rPr>
      </w:pPr>
    </w:p>
    <w:p w:rsidR="00314C47" w:rsidRPr="00CD3EDB" w:rsidRDefault="00314C47"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656A23" w:rsidRDefault="00E11E1A" w:rsidP="00E11E1A">
      <w:pPr>
        <w:keepNext/>
        <w:keepLines/>
        <w:spacing w:after="0" w:line="240" w:lineRule="auto"/>
        <w:ind w:left="709" w:right="567" w:firstLine="482"/>
        <w:jc w:val="right"/>
        <w:rPr>
          <w:color w:val="auto"/>
          <w:sz w:val="24"/>
          <w:szCs w:val="24"/>
        </w:rPr>
      </w:pPr>
      <w:r w:rsidRPr="00AB70F4">
        <w:rPr>
          <w:color w:val="auto"/>
          <w:sz w:val="24"/>
          <w:szCs w:val="24"/>
        </w:rPr>
        <w:lastRenderedPageBreak/>
        <w:t xml:space="preserve">Приложение № 2 </w:t>
      </w:r>
    </w:p>
    <w:p w:rsidR="00E11E1A" w:rsidRPr="00AB70F4" w:rsidRDefault="00835D34" w:rsidP="00E11E1A">
      <w:pPr>
        <w:keepNext/>
        <w:keepLines/>
        <w:spacing w:after="0" w:line="240" w:lineRule="auto"/>
        <w:ind w:left="709" w:right="567" w:firstLine="482"/>
        <w:jc w:val="right"/>
        <w:rPr>
          <w:color w:val="auto"/>
          <w:sz w:val="24"/>
          <w:szCs w:val="24"/>
        </w:rPr>
      </w:pPr>
      <w:r>
        <w:rPr>
          <w:noProof/>
          <w:color w:val="auto"/>
          <w:sz w:val="24"/>
          <w:szCs w:val="24"/>
        </w:rPr>
        <w:pict>
          <v:shape id="_x0000_s1039" type="#_x0000_t61" style="position:absolute;left:0;text-align:left;margin-left:19.8pt;margin-top:38.3pt;width:105.15pt;height:53.2pt;z-index:251659264" adj="11401,11328" stroked="f">
            <v:textbox>
              <w:txbxContent>
                <w:p w:rsidR="00EB7A03" w:rsidRDefault="00EB7A03" w:rsidP="00942561">
                  <w:pPr>
                    <w:ind w:left="0" w:firstLine="0"/>
                    <w:rPr>
                      <w:sz w:val="24"/>
                      <w:szCs w:val="24"/>
                    </w:rPr>
                  </w:pPr>
                  <w:r>
                    <w:rPr>
                      <w:sz w:val="24"/>
                      <w:szCs w:val="24"/>
                    </w:rPr>
                    <w:t>Резолюция</w:t>
                  </w:r>
                </w:p>
                <w:p w:rsidR="00EB7A03" w:rsidRPr="00F70545" w:rsidRDefault="00EB7A03" w:rsidP="00942561">
                  <w:pPr>
                    <w:ind w:left="0" w:firstLine="0"/>
                    <w:rPr>
                      <w:sz w:val="24"/>
                      <w:szCs w:val="24"/>
                    </w:rPr>
                  </w:pPr>
                  <w:r>
                    <w:rPr>
                      <w:sz w:val="24"/>
                      <w:szCs w:val="24"/>
                    </w:rPr>
                    <w:t>руководителя</w:t>
                  </w:r>
                </w:p>
              </w:txbxContent>
            </v:textbox>
          </v:shape>
        </w:pict>
      </w:r>
      <w:r w:rsidR="00E11E1A" w:rsidRPr="00AB70F4">
        <w:rPr>
          <w:color w:val="auto"/>
          <w:sz w:val="24"/>
          <w:szCs w:val="24"/>
        </w:rPr>
        <w:t>к Порядку выдачи</w:t>
      </w:r>
      <w:r w:rsidR="00E85D55">
        <w:rPr>
          <w:color w:val="auto"/>
          <w:sz w:val="24"/>
          <w:szCs w:val="24"/>
        </w:rPr>
        <w:t>, перечислени</w:t>
      </w:r>
      <w:r w:rsidR="00550969">
        <w:rPr>
          <w:color w:val="auto"/>
          <w:sz w:val="24"/>
          <w:szCs w:val="24"/>
        </w:rPr>
        <w:t>я</w:t>
      </w:r>
      <w:r w:rsidR="00E11E1A" w:rsidRPr="00AB70F4">
        <w:rPr>
          <w:color w:val="auto"/>
          <w:sz w:val="24"/>
          <w:szCs w:val="24"/>
        </w:rPr>
        <w:t xml:space="preserve"> под отчет денежных средств</w:t>
      </w:r>
      <w:r w:rsidR="00E11E1A" w:rsidRPr="00AB70F4">
        <w:rPr>
          <w:color w:val="auto"/>
          <w:sz w:val="24"/>
          <w:szCs w:val="24"/>
        </w:rPr>
        <w:br/>
      </w:r>
      <w:r w:rsidR="00E11E1A" w:rsidRPr="00AB70F4">
        <w:rPr>
          <w:color w:val="auto"/>
          <w:sz w:val="24"/>
          <w:szCs w:val="24"/>
        </w:rPr>
        <w:br/>
      </w:r>
      <w:r w:rsidR="00E11E1A" w:rsidRPr="00AB70F4">
        <w:rPr>
          <w:color w:val="auto"/>
          <w:sz w:val="24"/>
          <w:szCs w:val="24"/>
          <w:u w:val="single"/>
        </w:rPr>
        <w:t>                                                               </w:t>
      </w:r>
      <w:r w:rsidR="00E11E1A" w:rsidRPr="00AB70F4">
        <w:rPr>
          <w:color w:val="auto"/>
          <w:sz w:val="24"/>
          <w:szCs w:val="24"/>
        </w:rPr>
        <w:br/>
      </w:r>
      <w:r w:rsidR="00E11E1A" w:rsidRPr="00AB70F4">
        <w:rPr>
          <w:color w:val="auto"/>
          <w:sz w:val="24"/>
          <w:szCs w:val="24"/>
          <w:u w:val="single"/>
        </w:rPr>
        <w:t xml:space="preserve">    </w:t>
      </w:r>
      <w:r w:rsidR="00E11E1A" w:rsidRPr="00AB70F4">
        <w:rPr>
          <w:color w:val="auto"/>
          <w:sz w:val="16"/>
          <w:szCs w:val="16"/>
          <w:u w:val="single"/>
        </w:rPr>
        <w:t>(должность, фамилия, инициалы руководителя)    </w:t>
      </w:r>
      <w:r w:rsidR="00E11E1A" w:rsidRPr="00AB70F4">
        <w:rPr>
          <w:color w:val="auto"/>
          <w:sz w:val="16"/>
          <w:szCs w:val="16"/>
        </w:rPr>
        <w:br/>
      </w:r>
      <w:r w:rsidR="00E11E1A" w:rsidRPr="00AB70F4">
        <w:rPr>
          <w:color w:val="auto"/>
          <w:sz w:val="24"/>
          <w:szCs w:val="24"/>
        </w:rPr>
        <w:t xml:space="preserve">от </w:t>
      </w:r>
      <w:r w:rsidR="00E11E1A" w:rsidRPr="00AB70F4">
        <w:rPr>
          <w:color w:val="auto"/>
          <w:sz w:val="24"/>
          <w:szCs w:val="24"/>
          <w:u w:val="single"/>
        </w:rPr>
        <w:t>                                                         </w:t>
      </w:r>
      <w:r w:rsidR="00E11E1A" w:rsidRPr="00AB70F4">
        <w:rPr>
          <w:color w:val="auto"/>
          <w:sz w:val="24"/>
          <w:szCs w:val="24"/>
        </w:rPr>
        <w:br/>
      </w:r>
      <w:r w:rsidR="00E11E1A" w:rsidRPr="00AB70F4">
        <w:rPr>
          <w:color w:val="auto"/>
          <w:sz w:val="16"/>
          <w:szCs w:val="16"/>
          <w:u w:val="single"/>
        </w:rPr>
        <w:t>    (должность, фамилия, инициалы работника)</w:t>
      </w:r>
      <w:r w:rsidR="00E11E1A" w:rsidRPr="00AB70F4">
        <w:rPr>
          <w:color w:val="auto"/>
          <w:sz w:val="24"/>
          <w:szCs w:val="24"/>
          <w:u w:val="single"/>
        </w:rPr>
        <w:t xml:space="preserve">    </w:t>
      </w:r>
    </w:p>
    <w:p w:rsidR="00E11E1A" w:rsidRPr="00AB70F4" w:rsidRDefault="00E11E1A" w:rsidP="00E11E1A">
      <w:pPr>
        <w:spacing w:after="0" w:line="240" w:lineRule="auto"/>
        <w:ind w:left="709" w:right="567" w:firstLine="482"/>
        <w:jc w:val="center"/>
        <w:rPr>
          <w:color w:val="auto"/>
          <w:sz w:val="24"/>
          <w:szCs w:val="24"/>
        </w:rPr>
      </w:pPr>
    </w:p>
    <w:p w:rsidR="005B5389" w:rsidRPr="005B5389" w:rsidRDefault="005B5389" w:rsidP="005B5389">
      <w:pPr>
        <w:spacing w:after="0" w:line="240" w:lineRule="auto"/>
        <w:ind w:left="709" w:right="567" w:hanging="709"/>
        <w:rPr>
          <w:color w:val="auto"/>
          <w:sz w:val="24"/>
          <w:szCs w:val="24"/>
        </w:rPr>
      </w:pPr>
      <w:r w:rsidRPr="005B5389">
        <w:rPr>
          <w:color w:val="auto"/>
          <w:sz w:val="24"/>
          <w:szCs w:val="24"/>
        </w:rPr>
        <w:t>Прошу перечислить под отчет денежные средства</w:t>
      </w:r>
    </w:p>
    <w:p w:rsidR="005B5389" w:rsidRPr="005B5389" w:rsidRDefault="005B5389" w:rsidP="005B5389">
      <w:pPr>
        <w:spacing w:after="0" w:line="240" w:lineRule="auto"/>
        <w:ind w:left="0" w:right="567" w:firstLine="0"/>
        <w:rPr>
          <w:color w:val="auto"/>
          <w:sz w:val="24"/>
          <w:szCs w:val="24"/>
        </w:rPr>
      </w:pPr>
      <w:r w:rsidRPr="005B5389">
        <w:rPr>
          <w:color w:val="auto"/>
          <w:sz w:val="24"/>
          <w:szCs w:val="24"/>
        </w:rPr>
        <w:t xml:space="preserve">в сумме:  ________________________________________________ </w:t>
      </w:r>
    </w:p>
    <w:p w:rsidR="005B5389" w:rsidRPr="00043677" w:rsidRDefault="005B5389" w:rsidP="005B5389">
      <w:pPr>
        <w:spacing w:after="0" w:line="240" w:lineRule="auto"/>
        <w:ind w:left="0" w:right="567" w:firstLine="0"/>
        <w:rPr>
          <w:i/>
          <w:color w:val="auto"/>
          <w:sz w:val="20"/>
          <w:szCs w:val="20"/>
        </w:rPr>
      </w:pPr>
      <w:r w:rsidRPr="005B5389">
        <w:rPr>
          <w:color w:val="auto"/>
          <w:sz w:val="24"/>
          <w:szCs w:val="24"/>
        </w:rPr>
        <w:t xml:space="preserve">              </w:t>
      </w:r>
      <w:r w:rsidR="00043677">
        <w:rPr>
          <w:color w:val="auto"/>
          <w:sz w:val="24"/>
          <w:szCs w:val="24"/>
        </w:rPr>
        <w:t xml:space="preserve">                   </w:t>
      </w:r>
      <w:r w:rsidRPr="005B5389">
        <w:rPr>
          <w:color w:val="auto"/>
          <w:sz w:val="24"/>
          <w:szCs w:val="24"/>
        </w:rPr>
        <w:t xml:space="preserve">   </w:t>
      </w:r>
      <w:r w:rsidRPr="00043677">
        <w:rPr>
          <w:i/>
          <w:sz w:val="20"/>
          <w:szCs w:val="20"/>
        </w:rPr>
        <w:t>(сумма цифрами и прописью)</w:t>
      </w:r>
    </w:p>
    <w:p w:rsidR="005B5389" w:rsidRPr="005B5389" w:rsidRDefault="005B5389" w:rsidP="005B5389">
      <w:pPr>
        <w:spacing w:after="0" w:line="240" w:lineRule="auto"/>
        <w:ind w:left="0" w:right="567" w:firstLine="0"/>
        <w:rPr>
          <w:color w:val="auto"/>
          <w:sz w:val="24"/>
          <w:szCs w:val="24"/>
        </w:rPr>
      </w:pPr>
      <w:r w:rsidRPr="005B5389">
        <w:rPr>
          <w:color w:val="auto"/>
          <w:sz w:val="24"/>
          <w:szCs w:val="24"/>
        </w:rPr>
        <w:t>на приобретение__________________________________________</w:t>
      </w:r>
    </w:p>
    <w:p w:rsidR="005B5389" w:rsidRPr="00043677" w:rsidRDefault="005B5389" w:rsidP="005B5389">
      <w:pPr>
        <w:spacing w:after="0" w:line="240" w:lineRule="auto"/>
        <w:ind w:left="0" w:right="567" w:firstLine="0"/>
        <w:rPr>
          <w:color w:val="auto"/>
          <w:sz w:val="20"/>
          <w:szCs w:val="20"/>
        </w:rPr>
      </w:pPr>
      <w:r w:rsidRPr="005B5389">
        <w:rPr>
          <w:i/>
          <w:color w:val="FF0000"/>
          <w:sz w:val="24"/>
          <w:szCs w:val="24"/>
        </w:rPr>
        <w:t xml:space="preserve">                                        </w:t>
      </w:r>
      <w:r w:rsidRPr="00043677">
        <w:rPr>
          <w:i/>
          <w:color w:val="auto"/>
          <w:sz w:val="20"/>
          <w:szCs w:val="20"/>
        </w:rPr>
        <w:t>(на какие цели)</w:t>
      </w:r>
    </w:p>
    <w:p w:rsidR="005B5389" w:rsidRPr="005B5389" w:rsidRDefault="005B5389" w:rsidP="005B5389">
      <w:pPr>
        <w:spacing w:after="0" w:line="240" w:lineRule="auto"/>
        <w:ind w:left="0" w:right="567" w:firstLine="0"/>
        <w:rPr>
          <w:i/>
          <w:color w:val="FF0000"/>
          <w:sz w:val="24"/>
          <w:szCs w:val="24"/>
        </w:rPr>
      </w:pPr>
      <w:r w:rsidRPr="005B5389">
        <w:rPr>
          <w:color w:val="auto"/>
          <w:sz w:val="24"/>
          <w:szCs w:val="24"/>
        </w:rPr>
        <w:t>сроком на _</w:t>
      </w:r>
      <w:r w:rsidRPr="005B5389">
        <w:rPr>
          <w:color w:val="auto"/>
          <w:sz w:val="24"/>
          <w:szCs w:val="24"/>
          <w:u w:val="single"/>
        </w:rPr>
        <w:t>30</w:t>
      </w:r>
      <w:r w:rsidRPr="005B5389">
        <w:rPr>
          <w:color w:val="auto"/>
          <w:sz w:val="24"/>
          <w:szCs w:val="24"/>
        </w:rPr>
        <w:t xml:space="preserve">_ дней </w:t>
      </w:r>
    </w:p>
    <w:p w:rsidR="005B5389" w:rsidRPr="005B5389" w:rsidRDefault="005B5389" w:rsidP="005B5389">
      <w:pPr>
        <w:spacing w:after="0" w:line="240" w:lineRule="auto"/>
        <w:ind w:left="709" w:right="567" w:firstLine="482"/>
        <w:rPr>
          <w:color w:val="auto"/>
          <w:sz w:val="24"/>
          <w:szCs w:val="24"/>
        </w:rPr>
      </w:pPr>
    </w:p>
    <w:p w:rsidR="005B5389" w:rsidRPr="005B5389" w:rsidRDefault="005B5389" w:rsidP="005B5389">
      <w:pPr>
        <w:spacing w:after="0" w:line="240" w:lineRule="auto"/>
        <w:ind w:left="0" w:right="567" w:firstLine="0"/>
        <w:rPr>
          <w:color w:val="auto"/>
          <w:sz w:val="24"/>
          <w:szCs w:val="24"/>
        </w:rPr>
      </w:pPr>
      <w:r w:rsidRPr="005B5389">
        <w:rPr>
          <w:color w:val="auto"/>
          <w:sz w:val="24"/>
          <w:szCs w:val="24"/>
        </w:rPr>
        <w:t>банк ___________________________ лицевой счет________________</w:t>
      </w:r>
    </w:p>
    <w:p w:rsidR="005B5389" w:rsidRPr="00043677" w:rsidRDefault="00043677" w:rsidP="00043677">
      <w:pPr>
        <w:spacing w:after="0" w:line="240" w:lineRule="auto"/>
        <w:ind w:left="0" w:right="567" w:firstLine="0"/>
        <w:rPr>
          <w:i/>
          <w:color w:val="auto"/>
          <w:sz w:val="20"/>
          <w:szCs w:val="20"/>
        </w:rPr>
      </w:pPr>
      <w:r>
        <w:rPr>
          <w:i/>
          <w:color w:val="auto"/>
          <w:sz w:val="24"/>
          <w:szCs w:val="24"/>
        </w:rPr>
        <w:t xml:space="preserve">              </w:t>
      </w:r>
      <w:r w:rsidR="005B5389" w:rsidRPr="005B5389">
        <w:rPr>
          <w:i/>
          <w:color w:val="auto"/>
          <w:sz w:val="24"/>
          <w:szCs w:val="24"/>
        </w:rPr>
        <w:t xml:space="preserve">  </w:t>
      </w:r>
      <w:r w:rsidR="005B5389" w:rsidRPr="00043677">
        <w:rPr>
          <w:i/>
          <w:color w:val="auto"/>
          <w:sz w:val="20"/>
          <w:szCs w:val="20"/>
        </w:rPr>
        <w:t xml:space="preserve">(наименование банка) </w:t>
      </w:r>
    </w:p>
    <w:p w:rsidR="005B5389" w:rsidRPr="005B5389" w:rsidRDefault="005B5389" w:rsidP="005B5389">
      <w:pPr>
        <w:spacing w:after="0" w:line="240" w:lineRule="auto"/>
        <w:ind w:left="709" w:right="567" w:firstLine="482"/>
        <w:rPr>
          <w:color w:val="auto"/>
          <w:sz w:val="24"/>
          <w:szCs w:val="24"/>
        </w:rPr>
      </w:pPr>
    </w:p>
    <w:p w:rsidR="005B5389" w:rsidRPr="005B5389" w:rsidRDefault="005B5389" w:rsidP="005B5389">
      <w:pPr>
        <w:spacing w:after="0" w:line="240" w:lineRule="auto"/>
        <w:ind w:left="0" w:right="567" w:firstLine="0"/>
        <w:rPr>
          <w:color w:val="auto"/>
          <w:sz w:val="24"/>
          <w:szCs w:val="24"/>
        </w:rPr>
      </w:pPr>
      <w:r w:rsidRPr="005B5389">
        <w:rPr>
          <w:color w:val="auto"/>
          <w:sz w:val="24"/>
          <w:szCs w:val="24"/>
        </w:rPr>
        <w:t>ИНН _____________</w:t>
      </w:r>
    </w:p>
    <w:p w:rsidR="005B5389" w:rsidRPr="005B5389" w:rsidRDefault="005B5389" w:rsidP="005B5389">
      <w:pPr>
        <w:spacing w:after="0" w:line="240" w:lineRule="auto"/>
        <w:ind w:left="709" w:right="567" w:firstLine="482"/>
        <w:rPr>
          <w:color w:val="auto"/>
          <w:sz w:val="24"/>
          <w:szCs w:val="24"/>
        </w:rPr>
      </w:pPr>
    </w:p>
    <w:p w:rsidR="005B5389" w:rsidRPr="005B5389" w:rsidRDefault="005B5389" w:rsidP="005B5389">
      <w:pPr>
        <w:spacing w:after="0" w:line="240" w:lineRule="auto"/>
        <w:ind w:left="0" w:right="567" w:firstLine="0"/>
        <w:rPr>
          <w:color w:val="auto"/>
          <w:sz w:val="24"/>
          <w:szCs w:val="24"/>
        </w:rPr>
      </w:pPr>
    </w:p>
    <w:p w:rsidR="005B5389" w:rsidRPr="005B5389" w:rsidRDefault="005B5389" w:rsidP="005B5389">
      <w:pPr>
        <w:spacing w:after="0" w:line="240" w:lineRule="auto"/>
        <w:ind w:left="0" w:right="567" w:firstLine="0"/>
        <w:rPr>
          <w:color w:val="auto"/>
          <w:sz w:val="24"/>
          <w:szCs w:val="24"/>
        </w:rPr>
      </w:pPr>
      <w:r w:rsidRPr="005B5389">
        <w:rPr>
          <w:color w:val="auto"/>
          <w:sz w:val="24"/>
          <w:szCs w:val="24"/>
        </w:rPr>
        <w:t>«____»___________20___г.</w:t>
      </w:r>
      <w:r w:rsidRPr="005B5389">
        <w:rPr>
          <w:color w:val="auto"/>
          <w:sz w:val="24"/>
          <w:szCs w:val="24"/>
        </w:rPr>
        <w:tab/>
      </w:r>
      <w:r w:rsidRPr="005B5389">
        <w:rPr>
          <w:color w:val="auto"/>
          <w:sz w:val="24"/>
          <w:szCs w:val="24"/>
        </w:rPr>
        <w:tab/>
      </w:r>
      <w:r w:rsidRPr="005B5389">
        <w:rPr>
          <w:color w:val="auto"/>
          <w:sz w:val="24"/>
          <w:szCs w:val="24"/>
        </w:rPr>
        <w:tab/>
      </w:r>
      <w:r w:rsidRPr="005B5389">
        <w:rPr>
          <w:color w:val="auto"/>
          <w:sz w:val="24"/>
          <w:szCs w:val="24"/>
        </w:rPr>
        <w:tab/>
        <w:t>________________</w:t>
      </w:r>
    </w:p>
    <w:p w:rsidR="005B5389" w:rsidRPr="00043677" w:rsidRDefault="005B5389" w:rsidP="005B5389">
      <w:pPr>
        <w:spacing w:after="0" w:line="240" w:lineRule="auto"/>
        <w:ind w:left="709" w:right="567" w:firstLine="482"/>
        <w:rPr>
          <w:i/>
          <w:color w:val="auto"/>
          <w:sz w:val="20"/>
          <w:szCs w:val="20"/>
        </w:rPr>
      </w:pPr>
      <w:r w:rsidRPr="005B5389">
        <w:rPr>
          <w:color w:val="auto"/>
          <w:sz w:val="24"/>
          <w:szCs w:val="24"/>
        </w:rPr>
        <w:tab/>
      </w:r>
      <w:r w:rsidRPr="005B5389">
        <w:rPr>
          <w:color w:val="auto"/>
          <w:sz w:val="24"/>
          <w:szCs w:val="24"/>
        </w:rPr>
        <w:tab/>
      </w:r>
      <w:r w:rsidRPr="005B5389">
        <w:rPr>
          <w:color w:val="auto"/>
          <w:sz w:val="24"/>
          <w:szCs w:val="24"/>
        </w:rPr>
        <w:tab/>
      </w:r>
      <w:r w:rsidRPr="005B5389">
        <w:rPr>
          <w:color w:val="auto"/>
          <w:sz w:val="24"/>
          <w:szCs w:val="24"/>
        </w:rPr>
        <w:tab/>
      </w:r>
      <w:r w:rsidRPr="005B5389">
        <w:rPr>
          <w:color w:val="auto"/>
          <w:sz w:val="24"/>
          <w:szCs w:val="24"/>
        </w:rPr>
        <w:tab/>
      </w:r>
      <w:r w:rsidRPr="005B5389">
        <w:rPr>
          <w:color w:val="auto"/>
          <w:sz w:val="24"/>
          <w:szCs w:val="24"/>
        </w:rPr>
        <w:tab/>
      </w:r>
      <w:r w:rsidRPr="005B5389">
        <w:rPr>
          <w:color w:val="auto"/>
          <w:sz w:val="24"/>
          <w:szCs w:val="24"/>
        </w:rPr>
        <w:tab/>
      </w:r>
      <w:r w:rsidRPr="00043677">
        <w:rPr>
          <w:i/>
          <w:color w:val="auto"/>
          <w:sz w:val="20"/>
          <w:szCs w:val="20"/>
        </w:rPr>
        <w:t>подпись</w:t>
      </w:r>
    </w:p>
    <w:p w:rsidR="00E11E1A" w:rsidRDefault="00E11E1A"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44D07" w:rsidRDefault="00B44D07" w:rsidP="00E11E1A">
      <w:pPr>
        <w:spacing w:after="0" w:line="240" w:lineRule="auto"/>
        <w:ind w:left="709" w:right="567" w:firstLine="482"/>
        <w:rPr>
          <w:color w:val="auto"/>
          <w:sz w:val="24"/>
          <w:szCs w:val="24"/>
        </w:rPr>
      </w:pPr>
    </w:p>
    <w:p w:rsidR="00942561" w:rsidRDefault="00942561"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Pr="00E11E1A" w:rsidRDefault="00BB6497" w:rsidP="00E11E1A">
      <w:pPr>
        <w:spacing w:after="0" w:line="240" w:lineRule="auto"/>
        <w:ind w:left="709" w:right="567" w:firstLine="482"/>
        <w:rPr>
          <w:color w:val="auto"/>
          <w:sz w:val="24"/>
          <w:szCs w:val="24"/>
        </w:rPr>
      </w:pPr>
    </w:p>
    <w:p w:rsidR="00E11E1A" w:rsidRPr="00E11E1A" w:rsidRDefault="00E11E1A" w:rsidP="00E11E1A">
      <w:pPr>
        <w:spacing w:after="0" w:line="240" w:lineRule="auto"/>
        <w:ind w:left="709" w:right="567" w:firstLine="482"/>
        <w:rPr>
          <w:color w:val="auto"/>
          <w:sz w:val="24"/>
          <w:szCs w:val="24"/>
        </w:rPr>
      </w:pPr>
    </w:p>
    <w:p w:rsidR="00AB492E" w:rsidRPr="00684900" w:rsidRDefault="00AD3418" w:rsidP="00AD3418">
      <w:pPr>
        <w:spacing w:after="233" w:line="271" w:lineRule="auto"/>
        <w:ind w:left="1470" w:hanging="10"/>
        <w:jc w:val="center"/>
        <w:rPr>
          <w:sz w:val="24"/>
          <w:szCs w:val="24"/>
        </w:rPr>
      </w:pPr>
      <w:r>
        <w:rPr>
          <w:b/>
          <w:sz w:val="24"/>
          <w:szCs w:val="24"/>
        </w:rPr>
        <w:t>18</w:t>
      </w:r>
      <w:r w:rsidR="00EF79BC" w:rsidRPr="00684900">
        <w:rPr>
          <w:b/>
          <w:sz w:val="24"/>
          <w:szCs w:val="24"/>
        </w:rPr>
        <w:t>.РАСЧЕТЫ С ДЕБИТОРАМИ И КРЕДИТОРАМИ</w:t>
      </w:r>
    </w:p>
    <w:p w:rsidR="00AB492E" w:rsidRPr="00684900" w:rsidRDefault="00EF79BC">
      <w:pPr>
        <w:ind w:left="62" w:right="104"/>
        <w:rPr>
          <w:sz w:val="24"/>
          <w:szCs w:val="24"/>
        </w:rPr>
      </w:pPr>
      <w:r w:rsidRPr="00684900">
        <w:rPr>
          <w:sz w:val="24"/>
          <w:szCs w:val="24"/>
        </w:rPr>
        <w:t xml:space="preserve">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 </w:t>
      </w:r>
    </w:p>
    <w:p w:rsidR="00AB492E" w:rsidRPr="00684900" w:rsidRDefault="00EF79BC">
      <w:pPr>
        <w:ind w:left="62" w:right="104"/>
        <w:rPr>
          <w:sz w:val="24"/>
          <w:szCs w:val="24"/>
        </w:rPr>
      </w:pPr>
      <w:r w:rsidRPr="00684900">
        <w:rPr>
          <w:sz w:val="24"/>
          <w:szCs w:val="24"/>
        </w:rPr>
        <w:t xml:space="preserve">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 </w:t>
      </w:r>
    </w:p>
    <w:p w:rsidR="00AB492E" w:rsidRPr="00684900" w:rsidRDefault="00EF79BC">
      <w:pPr>
        <w:ind w:left="62" w:right="104"/>
        <w:rPr>
          <w:sz w:val="24"/>
          <w:szCs w:val="24"/>
        </w:rPr>
      </w:pPr>
      <w:r w:rsidRPr="00684900">
        <w:rPr>
          <w:sz w:val="24"/>
          <w:szCs w:val="24"/>
        </w:rPr>
        <w:t xml:space="preserve">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 </w:t>
      </w:r>
    </w:p>
    <w:p w:rsidR="00AB492E" w:rsidRPr="00684900" w:rsidRDefault="00EF79BC">
      <w:pPr>
        <w:ind w:left="62" w:right="104"/>
        <w:rPr>
          <w:sz w:val="24"/>
          <w:szCs w:val="24"/>
        </w:rPr>
      </w:pPr>
      <w:r w:rsidRPr="00684900">
        <w:rPr>
          <w:sz w:val="24"/>
          <w:szCs w:val="24"/>
        </w:rPr>
        <w:t xml:space="preserve">В учреждении применяется счет КБК Х.210.05.000 для расчетов с дебиторами по предоставлению учреждением: </w:t>
      </w:r>
    </w:p>
    <w:p w:rsidR="00AB492E" w:rsidRPr="00684900" w:rsidRDefault="00EF79BC">
      <w:pPr>
        <w:ind w:left="62" w:right="104"/>
        <w:rPr>
          <w:sz w:val="24"/>
          <w:szCs w:val="24"/>
        </w:rPr>
      </w:pPr>
      <w:r w:rsidRPr="00684900">
        <w:rPr>
          <w:sz w:val="24"/>
          <w:szCs w:val="24"/>
        </w:rPr>
        <w:t>-расчеты по операциям предоставления учреждением обеспечений заявок на участие в конкурсе или закрытом аукционе, обеспечений исполнения контракта (договора), иных залоговых платежей, задатков;</w:t>
      </w:r>
    </w:p>
    <w:p w:rsidR="00AB492E" w:rsidRPr="00684900" w:rsidRDefault="00EF79BC" w:rsidP="00484E09">
      <w:pPr>
        <w:spacing w:after="16" w:line="267" w:lineRule="auto"/>
        <w:ind w:left="10" w:right="104" w:firstLine="698"/>
        <w:rPr>
          <w:sz w:val="24"/>
          <w:szCs w:val="24"/>
        </w:rPr>
      </w:pPr>
      <w:r w:rsidRPr="00684900">
        <w:rPr>
          <w:sz w:val="24"/>
          <w:szCs w:val="24"/>
        </w:rPr>
        <w:t>-расчеты по операциям с объектами учета аренды на льготных условиях;</w:t>
      </w:r>
    </w:p>
    <w:p w:rsidR="00AB492E" w:rsidRPr="00684900" w:rsidRDefault="00EF79BC">
      <w:pPr>
        <w:ind w:left="62" w:right="104"/>
        <w:rPr>
          <w:sz w:val="24"/>
          <w:szCs w:val="24"/>
        </w:rPr>
      </w:pPr>
      <w:r w:rsidRPr="00684900">
        <w:rPr>
          <w:sz w:val="24"/>
          <w:szCs w:val="24"/>
        </w:rPr>
        <w:t>-расчеты по иным операциям, возникающим в ходе ведения деятельности учреждения и не предусмотренных для отражения на иных счетах учета.</w:t>
      </w:r>
    </w:p>
    <w:p w:rsidR="00AB492E" w:rsidRPr="00684900" w:rsidRDefault="00EF79BC">
      <w:pPr>
        <w:ind w:left="62" w:right="104"/>
        <w:rPr>
          <w:sz w:val="24"/>
          <w:szCs w:val="24"/>
        </w:rPr>
      </w:pPr>
      <w:r w:rsidRPr="00684900">
        <w:rPr>
          <w:sz w:val="24"/>
          <w:szCs w:val="24"/>
        </w:rPr>
        <w:t>Средства, перечисляемые в качестве обеспечений заявок на участие в конкурсе или закрытом аукционе, обеспечений исполнения контракта (договора), иных залоговых платежей, задатков не являются расходами учреждения.</w:t>
      </w:r>
    </w:p>
    <w:p w:rsidR="00AB492E" w:rsidRPr="00684900" w:rsidRDefault="00EF79BC">
      <w:pPr>
        <w:ind w:left="62" w:right="104"/>
        <w:rPr>
          <w:sz w:val="24"/>
          <w:szCs w:val="24"/>
        </w:rPr>
      </w:pPr>
      <w:r w:rsidRPr="00684900">
        <w:rPr>
          <w:sz w:val="24"/>
          <w:szCs w:val="24"/>
        </w:rPr>
        <w:t xml:space="preserve">В 1 - 4 разрядах номера счета </w:t>
      </w:r>
      <w:r w:rsidRPr="00DD2C23">
        <w:rPr>
          <w:color w:val="auto"/>
          <w:sz w:val="24"/>
          <w:szCs w:val="24"/>
        </w:rPr>
        <w:t>0</w:t>
      </w:r>
      <w:hyperlink r:id="rId38">
        <w:r w:rsidRPr="00DD2C23">
          <w:rPr>
            <w:color w:val="auto"/>
            <w:sz w:val="24"/>
            <w:szCs w:val="24"/>
          </w:rPr>
          <w:t>21005000</w:t>
        </w:r>
      </w:hyperlink>
      <w:r w:rsidR="00DD2C23">
        <w:rPr>
          <w:color w:val="auto"/>
        </w:rPr>
        <w:t xml:space="preserve"> </w:t>
      </w:r>
      <w:hyperlink r:id="rId39"/>
      <w:r w:rsidRPr="00684900">
        <w:rPr>
          <w:sz w:val="24"/>
          <w:szCs w:val="24"/>
        </w:rPr>
        <w:t>"Расчеты с прочими дебиторами" отражается код вида функции, услуги (работы) учреждения, по которой в целях обеспечения проведения конкурса по исполнению договоров на оказание услуг (работ) будет отражаться доход, получаемый учреждением в результате оказанного им вида услуги (работы)</w:t>
      </w:r>
    </w:p>
    <w:p w:rsidR="00AB492E" w:rsidRPr="00684900" w:rsidRDefault="00EF79BC">
      <w:pPr>
        <w:ind w:left="62" w:right="104"/>
        <w:rPr>
          <w:sz w:val="24"/>
          <w:szCs w:val="24"/>
        </w:rPr>
      </w:pPr>
      <w:r w:rsidRPr="00684900">
        <w:rPr>
          <w:sz w:val="24"/>
          <w:szCs w:val="24"/>
        </w:rPr>
        <w:t xml:space="preserve">В 15 - 17 разрядах номера счета </w:t>
      </w:r>
      <w:r w:rsidRPr="00180EA7">
        <w:rPr>
          <w:sz w:val="24"/>
          <w:szCs w:val="24"/>
        </w:rPr>
        <w:t>0</w:t>
      </w:r>
      <w:hyperlink r:id="rId40">
        <w:r w:rsidRPr="00DD2C23">
          <w:rPr>
            <w:color w:val="auto"/>
            <w:sz w:val="24"/>
            <w:szCs w:val="24"/>
          </w:rPr>
          <w:t>21005000</w:t>
        </w:r>
      </w:hyperlink>
      <w:r w:rsidR="00DD2C23">
        <w:rPr>
          <w:color w:val="auto"/>
        </w:rPr>
        <w:t xml:space="preserve"> </w:t>
      </w:r>
      <w:hyperlink r:id="rId41"/>
      <w:r w:rsidRPr="00684900">
        <w:rPr>
          <w:sz w:val="24"/>
          <w:szCs w:val="24"/>
        </w:rPr>
        <w:t xml:space="preserve">"Расчеты с прочими дебиторами" указывается аналитический код поступлений </w:t>
      </w:r>
      <w:hyperlink r:id="rId42">
        <w:r w:rsidRPr="00DD2C23">
          <w:rPr>
            <w:color w:val="auto"/>
            <w:sz w:val="24"/>
            <w:szCs w:val="24"/>
            <w:u w:val="single" w:color="0000FF"/>
          </w:rPr>
          <w:t>(510)</w:t>
        </w:r>
      </w:hyperlink>
      <w:r w:rsidR="00C9712D">
        <w:t xml:space="preserve"> </w:t>
      </w:r>
      <w:hyperlink r:id="rId43"/>
      <w:r w:rsidRPr="00684900">
        <w:rPr>
          <w:sz w:val="24"/>
          <w:szCs w:val="24"/>
        </w:rPr>
        <w:t xml:space="preserve">или аналитический код выбытий </w:t>
      </w:r>
      <w:hyperlink r:id="rId44">
        <w:r w:rsidRPr="00DD2C23">
          <w:rPr>
            <w:color w:val="auto"/>
            <w:sz w:val="24"/>
            <w:szCs w:val="24"/>
            <w:u w:val="single" w:color="0000FF"/>
          </w:rPr>
          <w:t>(610)</w:t>
        </w:r>
      </w:hyperlink>
      <w:hyperlink r:id="rId45">
        <w:r w:rsidRPr="00684900">
          <w:rPr>
            <w:sz w:val="24"/>
            <w:szCs w:val="24"/>
          </w:rPr>
          <w:t>.</w:t>
        </w:r>
      </w:hyperlink>
    </w:p>
    <w:p w:rsidR="00AB492E" w:rsidRDefault="00EF79BC" w:rsidP="003F067D">
      <w:pPr>
        <w:ind w:left="62" w:right="104"/>
        <w:rPr>
          <w:sz w:val="24"/>
          <w:szCs w:val="24"/>
        </w:rPr>
      </w:pPr>
      <w:r w:rsidRPr="00684900">
        <w:rPr>
          <w:sz w:val="24"/>
          <w:szCs w:val="24"/>
        </w:rPr>
        <w:t>Операции по предоставлению учреждением обеспечений заявок на участие в конкурсе или закрытом аукционе, обеспечений исполнения контракта (договора), иных залоговых платежей, задатков отражаются по КВФО 2 следующими бухгалтерскими проводками:</w:t>
      </w:r>
    </w:p>
    <w:p w:rsidR="008A7929" w:rsidRPr="00684900" w:rsidRDefault="008A7929" w:rsidP="003F067D">
      <w:pPr>
        <w:ind w:left="62" w:right="104"/>
        <w:rPr>
          <w:sz w:val="24"/>
          <w:szCs w:val="24"/>
        </w:rPr>
      </w:pPr>
    </w:p>
    <w:tbl>
      <w:tblPr>
        <w:tblW w:w="9540" w:type="dxa"/>
        <w:tblInd w:w="-48" w:type="dxa"/>
        <w:tblCellMar>
          <w:top w:w="66" w:type="dxa"/>
          <w:left w:w="111" w:type="dxa"/>
          <w:right w:w="115" w:type="dxa"/>
        </w:tblCellMar>
        <w:tblLook w:val="04A0" w:firstRow="1" w:lastRow="0" w:firstColumn="1" w:lastColumn="0" w:noHBand="0" w:noVBand="1"/>
      </w:tblPr>
      <w:tblGrid>
        <w:gridCol w:w="4154"/>
        <w:gridCol w:w="2693"/>
        <w:gridCol w:w="2693"/>
      </w:tblGrid>
      <w:tr w:rsidR="00AB492E" w:rsidRPr="00684900" w:rsidTr="007F4082">
        <w:trPr>
          <w:trHeight w:val="331"/>
        </w:trPr>
        <w:tc>
          <w:tcPr>
            <w:tcW w:w="415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7" w:firstLine="0"/>
              <w:jc w:val="center"/>
              <w:rPr>
                <w:sz w:val="24"/>
                <w:szCs w:val="24"/>
              </w:rPr>
            </w:pPr>
            <w:r w:rsidRPr="00684900">
              <w:rPr>
                <w:sz w:val="24"/>
                <w:szCs w:val="24"/>
              </w:rPr>
              <w:t xml:space="preserve">Содержание операции </w:t>
            </w:r>
          </w:p>
        </w:tc>
        <w:tc>
          <w:tcPr>
            <w:tcW w:w="2693"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center"/>
              <w:rPr>
                <w:sz w:val="24"/>
                <w:szCs w:val="24"/>
              </w:rPr>
            </w:pPr>
            <w:r w:rsidRPr="00684900">
              <w:rPr>
                <w:sz w:val="24"/>
                <w:szCs w:val="24"/>
              </w:rPr>
              <w:t xml:space="preserve">Дебет </w:t>
            </w:r>
          </w:p>
        </w:tc>
        <w:tc>
          <w:tcPr>
            <w:tcW w:w="2693"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9" w:firstLine="0"/>
              <w:jc w:val="center"/>
              <w:rPr>
                <w:sz w:val="24"/>
                <w:szCs w:val="24"/>
              </w:rPr>
            </w:pPr>
            <w:r w:rsidRPr="00684900">
              <w:rPr>
                <w:sz w:val="24"/>
                <w:szCs w:val="24"/>
              </w:rPr>
              <w:t xml:space="preserve">Кредит </w:t>
            </w:r>
          </w:p>
        </w:tc>
      </w:tr>
      <w:tr w:rsidR="00AB492E" w:rsidRPr="00684900" w:rsidTr="007B5507">
        <w:trPr>
          <w:trHeight w:val="1122"/>
        </w:trPr>
        <w:tc>
          <w:tcPr>
            <w:tcW w:w="415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Перечисление залоговых платежей, задатков, обеспечения заявок на участие в конкурсе или закрытом аукционе</w:t>
            </w:r>
          </w:p>
        </w:tc>
        <w:tc>
          <w:tcPr>
            <w:tcW w:w="2693" w:type="dxa"/>
            <w:tcBorders>
              <w:top w:val="single" w:sz="4" w:space="0" w:color="000000"/>
              <w:left w:val="single" w:sz="4" w:space="0" w:color="000000"/>
              <w:bottom w:val="single" w:sz="4" w:space="0" w:color="000000"/>
              <w:right w:val="single" w:sz="4" w:space="0" w:color="000000"/>
            </w:tcBorders>
          </w:tcPr>
          <w:p w:rsidR="00AB492E" w:rsidRPr="00684900" w:rsidRDefault="007B5507">
            <w:pPr>
              <w:spacing w:after="253" w:line="259" w:lineRule="auto"/>
              <w:ind w:left="0" w:right="7" w:firstLine="0"/>
              <w:jc w:val="center"/>
              <w:rPr>
                <w:sz w:val="24"/>
                <w:szCs w:val="24"/>
              </w:rPr>
            </w:pPr>
            <w:r>
              <w:rPr>
                <w:sz w:val="24"/>
                <w:szCs w:val="24"/>
              </w:rPr>
              <w:t>Х</w:t>
            </w:r>
            <w:r w:rsidR="00EF79BC" w:rsidRPr="00684900">
              <w:rPr>
                <w:sz w:val="24"/>
                <w:szCs w:val="24"/>
              </w:rPr>
              <w:t>ХХХ0000000000510</w:t>
            </w:r>
          </w:p>
          <w:p w:rsidR="00AB492E" w:rsidRPr="00684900" w:rsidRDefault="00EF79BC">
            <w:pPr>
              <w:spacing w:after="0" w:line="259" w:lineRule="auto"/>
              <w:ind w:left="0" w:right="6" w:firstLine="0"/>
              <w:jc w:val="center"/>
              <w:rPr>
                <w:sz w:val="24"/>
                <w:szCs w:val="24"/>
              </w:rPr>
            </w:pPr>
            <w:r w:rsidRPr="00684900">
              <w:rPr>
                <w:sz w:val="24"/>
                <w:szCs w:val="24"/>
              </w:rPr>
              <w:t>221005560</w:t>
            </w:r>
          </w:p>
        </w:tc>
        <w:tc>
          <w:tcPr>
            <w:tcW w:w="2693"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253" w:line="259" w:lineRule="auto"/>
              <w:ind w:left="120" w:firstLine="0"/>
              <w:jc w:val="left"/>
              <w:rPr>
                <w:sz w:val="24"/>
                <w:szCs w:val="24"/>
              </w:rPr>
            </w:pPr>
            <w:r w:rsidRPr="00684900">
              <w:rPr>
                <w:sz w:val="24"/>
                <w:szCs w:val="24"/>
              </w:rPr>
              <w:t>00000000000000000</w:t>
            </w:r>
          </w:p>
          <w:p w:rsidR="00AB492E" w:rsidRPr="00684900" w:rsidRDefault="00EF79BC">
            <w:pPr>
              <w:spacing w:after="257" w:line="259" w:lineRule="auto"/>
              <w:ind w:left="4" w:firstLine="0"/>
              <w:jc w:val="center"/>
              <w:rPr>
                <w:sz w:val="24"/>
                <w:szCs w:val="24"/>
              </w:rPr>
            </w:pPr>
            <w:r w:rsidRPr="00684900">
              <w:rPr>
                <w:sz w:val="24"/>
                <w:szCs w:val="24"/>
              </w:rPr>
              <w:t>220111610</w:t>
            </w:r>
          </w:p>
          <w:p w:rsidR="00AB492E" w:rsidRPr="00684900" w:rsidRDefault="00AB492E">
            <w:pPr>
              <w:spacing w:after="0" w:line="259" w:lineRule="auto"/>
              <w:ind w:left="79" w:firstLine="0"/>
              <w:jc w:val="center"/>
              <w:rPr>
                <w:sz w:val="24"/>
                <w:szCs w:val="24"/>
              </w:rPr>
            </w:pPr>
          </w:p>
        </w:tc>
      </w:tr>
      <w:tr w:rsidR="00AB492E" w:rsidRPr="00684900" w:rsidTr="007B5507">
        <w:trPr>
          <w:trHeight w:val="1200"/>
        </w:trPr>
        <w:tc>
          <w:tcPr>
            <w:tcW w:w="4154" w:type="dxa"/>
            <w:tcBorders>
              <w:top w:val="single" w:sz="4" w:space="0" w:color="000000"/>
              <w:left w:val="single" w:sz="4" w:space="0" w:color="000000"/>
              <w:bottom w:val="single" w:sz="4" w:space="0" w:color="000000"/>
              <w:right w:val="single" w:sz="4" w:space="0" w:color="000000"/>
            </w:tcBorders>
          </w:tcPr>
          <w:p w:rsidR="00AB492E" w:rsidRPr="00684900" w:rsidRDefault="00EF79BC" w:rsidP="007F4082">
            <w:pPr>
              <w:spacing w:after="0" w:line="259" w:lineRule="auto"/>
              <w:ind w:left="0" w:firstLine="0"/>
              <w:jc w:val="left"/>
              <w:rPr>
                <w:sz w:val="24"/>
                <w:szCs w:val="24"/>
              </w:rPr>
            </w:pPr>
            <w:r w:rsidRPr="00684900">
              <w:rPr>
                <w:sz w:val="24"/>
                <w:szCs w:val="24"/>
              </w:rPr>
              <w:lastRenderedPageBreak/>
              <w:t>Возврат на лицевой счет учреждения залоговых платежей, задатков, обеспечения заявок на участие в конкурсе или закрытом аукционе</w:t>
            </w:r>
          </w:p>
        </w:tc>
        <w:tc>
          <w:tcPr>
            <w:tcW w:w="2693" w:type="dxa"/>
            <w:tcBorders>
              <w:top w:val="single" w:sz="4" w:space="0" w:color="000000"/>
              <w:left w:val="single" w:sz="4" w:space="0" w:color="000000"/>
              <w:bottom w:val="single" w:sz="4" w:space="0" w:color="000000"/>
              <w:right w:val="single" w:sz="4" w:space="0" w:color="000000"/>
            </w:tcBorders>
          </w:tcPr>
          <w:p w:rsidR="00AB492E" w:rsidRPr="00684900" w:rsidRDefault="007B5507">
            <w:pPr>
              <w:spacing w:after="253" w:line="259" w:lineRule="auto"/>
              <w:ind w:left="0" w:right="7" w:firstLine="0"/>
              <w:jc w:val="center"/>
              <w:rPr>
                <w:sz w:val="24"/>
                <w:szCs w:val="24"/>
              </w:rPr>
            </w:pPr>
            <w:r>
              <w:rPr>
                <w:sz w:val="24"/>
                <w:szCs w:val="24"/>
              </w:rPr>
              <w:t>0</w:t>
            </w:r>
            <w:r w:rsidR="00EF79BC" w:rsidRPr="00684900">
              <w:rPr>
                <w:sz w:val="24"/>
                <w:szCs w:val="24"/>
              </w:rPr>
              <w:t>0000000000000000</w:t>
            </w:r>
          </w:p>
          <w:p w:rsidR="00AB492E" w:rsidRPr="00684900" w:rsidRDefault="00EF79BC" w:rsidP="007B5507">
            <w:pPr>
              <w:spacing w:after="256" w:line="259" w:lineRule="auto"/>
              <w:ind w:left="0" w:right="6" w:firstLine="0"/>
              <w:jc w:val="center"/>
              <w:rPr>
                <w:sz w:val="24"/>
                <w:szCs w:val="24"/>
              </w:rPr>
            </w:pPr>
            <w:r w:rsidRPr="00684900">
              <w:rPr>
                <w:sz w:val="24"/>
                <w:szCs w:val="24"/>
              </w:rPr>
              <w:t>220111510</w:t>
            </w:r>
          </w:p>
          <w:p w:rsidR="00AB492E" w:rsidRPr="00684900" w:rsidRDefault="00AB492E">
            <w:pPr>
              <w:spacing w:after="0" w:line="259" w:lineRule="auto"/>
              <w:ind w:left="69" w:firstLine="0"/>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AB492E" w:rsidRPr="00684900" w:rsidRDefault="00EF79BC" w:rsidP="007F4082">
            <w:pPr>
              <w:spacing w:after="0" w:line="259" w:lineRule="auto"/>
              <w:ind w:left="67" w:firstLine="0"/>
              <w:jc w:val="left"/>
              <w:rPr>
                <w:sz w:val="24"/>
                <w:szCs w:val="24"/>
              </w:rPr>
            </w:pPr>
            <w:r w:rsidRPr="00684900">
              <w:rPr>
                <w:sz w:val="24"/>
                <w:szCs w:val="24"/>
              </w:rPr>
              <w:t>ХХХХ0000000000610</w:t>
            </w:r>
          </w:p>
          <w:p w:rsidR="00AB492E" w:rsidRPr="00684900" w:rsidRDefault="00EF79BC">
            <w:pPr>
              <w:spacing w:after="0" w:line="259" w:lineRule="auto"/>
              <w:ind w:left="4" w:firstLine="0"/>
              <w:jc w:val="center"/>
              <w:rPr>
                <w:sz w:val="24"/>
                <w:szCs w:val="24"/>
              </w:rPr>
            </w:pPr>
            <w:r w:rsidRPr="00684900">
              <w:rPr>
                <w:sz w:val="24"/>
                <w:szCs w:val="24"/>
              </w:rPr>
              <w:t>221005660</w:t>
            </w:r>
          </w:p>
        </w:tc>
      </w:tr>
    </w:tbl>
    <w:p w:rsidR="007F4082" w:rsidRDefault="00EF79BC">
      <w:pPr>
        <w:ind w:left="62" w:right="104"/>
        <w:rPr>
          <w:sz w:val="24"/>
          <w:szCs w:val="24"/>
        </w:rPr>
      </w:pPr>
      <w:r w:rsidRPr="00684900">
        <w:rPr>
          <w:sz w:val="24"/>
          <w:szCs w:val="24"/>
        </w:rPr>
        <w:t>Удержание платы за право использования программного обеспечения специализированной электронной торговой площадки из средств обеспечительного платежа Учреждения за участие в конкурсной процедуре относится к операциям по исполнению денежных обязательств, осуществляемым без движения денежных средств, - некассовым операциям и отражаются следующими бухгалтерскими проводками.</w:t>
      </w:r>
    </w:p>
    <w:p w:rsidR="00C966C9" w:rsidRDefault="00C966C9">
      <w:pPr>
        <w:ind w:left="62" w:right="104"/>
        <w:rPr>
          <w:sz w:val="24"/>
          <w:szCs w:val="24"/>
        </w:rPr>
      </w:pPr>
    </w:p>
    <w:tbl>
      <w:tblPr>
        <w:tblW w:w="9682" w:type="dxa"/>
        <w:tblInd w:w="-48" w:type="dxa"/>
        <w:tblCellMar>
          <w:top w:w="66" w:type="dxa"/>
          <w:left w:w="106" w:type="dxa"/>
          <w:right w:w="32" w:type="dxa"/>
        </w:tblCellMar>
        <w:tblLook w:val="04A0" w:firstRow="1" w:lastRow="0" w:firstColumn="1" w:lastColumn="0" w:noHBand="0" w:noVBand="1"/>
      </w:tblPr>
      <w:tblGrid>
        <w:gridCol w:w="2977"/>
        <w:gridCol w:w="3303"/>
        <w:gridCol w:w="3402"/>
      </w:tblGrid>
      <w:tr w:rsidR="00AB492E" w:rsidRPr="00684900" w:rsidTr="003F2AD5">
        <w:trPr>
          <w:trHeight w:val="332"/>
        </w:trPr>
        <w:tc>
          <w:tcPr>
            <w:tcW w:w="297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Содержание операции </w:t>
            </w:r>
          </w:p>
        </w:tc>
        <w:tc>
          <w:tcPr>
            <w:tcW w:w="3303"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32" w:firstLine="0"/>
              <w:jc w:val="center"/>
              <w:rPr>
                <w:sz w:val="24"/>
                <w:szCs w:val="24"/>
              </w:rPr>
            </w:pPr>
            <w:r w:rsidRPr="00684900">
              <w:rPr>
                <w:sz w:val="24"/>
                <w:szCs w:val="24"/>
              </w:rPr>
              <w:t xml:space="preserve">Дебет </w:t>
            </w:r>
          </w:p>
        </w:tc>
        <w:tc>
          <w:tcPr>
            <w:tcW w:w="340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17" w:firstLine="0"/>
              <w:jc w:val="center"/>
              <w:rPr>
                <w:sz w:val="24"/>
                <w:szCs w:val="24"/>
              </w:rPr>
            </w:pPr>
            <w:r w:rsidRPr="00684900">
              <w:rPr>
                <w:sz w:val="24"/>
                <w:szCs w:val="24"/>
              </w:rPr>
              <w:t xml:space="preserve">Кредит </w:t>
            </w:r>
          </w:p>
        </w:tc>
      </w:tr>
      <w:tr w:rsidR="00AB492E" w:rsidRPr="00684900" w:rsidTr="003F2AD5">
        <w:trPr>
          <w:trHeight w:val="3370"/>
        </w:trPr>
        <w:tc>
          <w:tcPr>
            <w:tcW w:w="297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right="28" w:firstLine="0"/>
              <w:jc w:val="left"/>
              <w:rPr>
                <w:sz w:val="24"/>
                <w:szCs w:val="24"/>
              </w:rPr>
            </w:pPr>
            <w:r w:rsidRPr="00684900">
              <w:rPr>
                <w:sz w:val="24"/>
                <w:szCs w:val="24"/>
              </w:rPr>
              <w:t>Начисление обязательства по оплате права использования программного обеспечения специализированной электронной торговой площадки из средств обеспечительного платежа учреждения за участие в конкурсной процедуре</w:t>
            </w:r>
          </w:p>
        </w:tc>
        <w:tc>
          <w:tcPr>
            <w:tcW w:w="3303"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252" w:line="259" w:lineRule="auto"/>
              <w:ind w:left="20" w:firstLine="0"/>
              <w:jc w:val="center"/>
              <w:rPr>
                <w:sz w:val="24"/>
                <w:szCs w:val="24"/>
              </w:rPr>
            </w:pPr>
          </w:p>
          <w:p w:rsidR="00AB492E" w:rsidRPr="00684900" w:rsidRDefault="00AB492E">
            <w:pPr>
              <w:spacing w:after="252" w:line="259" w:lineRule="auto"/>
              <w:ind w:left="20" w:firstLine="0"/>
              <w:jc w:val="center"/>
              <w:rPr>
                <w:sz w:val="24"/>
                <w:szCs w:val="24"/>
              </w:rPr>
            </w:pPr>
          </w:p>
          <w:p w:rsidR="00AB492E" w:rsidRPr="00684900" w:rsidRDefault="00EF79BC">
            <w:pPr>
              <w:spacing w:after="257" w:line="259" w:lineRule="auto"/>
              <w:ind w:left="0" w:firstLine="0"/>
              <w:rPr>
                <w:sz w:val="24"/>
                <w:szCs w:val="24"/>
              </w:rPr>
            </w:pPr>
            <w:r w:rsidRPr="00684900">
              <w:rPr>
                <w:sz w:val="24"/>
                <w:szCs w:val="24"/>
              </w:rPr>
              <w:t>ХХХХХХХХХХХХХХХХХ</w:t>
            </w:r>
          </w:p>
          <w:p w:rsidR="00AB492E" w:rsidRPr="00684900" w:rsidRDefault="00EF79BC">
            <w:pPr>
              <w:spacing w:after="0" w:line="259" w:lineRule="auto"/>
              <w:ind w:left="0" w:right="55" w:firstLine="0"/>
              <w:jc w:val="center"/>
              <w:rPr>
                <w:sz w:val="24"/>
                <w:szCs w:val="24"/>
              </w:rPr>
            </w:pPr>
            <w:r w:rsidRPr="00684900">
              <w:rPr>
                <w:sz w:val="24"/>
                <w:szCs w:val="24"/>
              </w:rPr>
              <w:t>240120226</w:t>
            </w:r>
          </w:p>
        </w:tc>
        <w:tc>
          <w:tcPr>
            <w:tcW w:w="340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rsidP="007B5507">
            <w:pPr>
              <w:spacing w:after="0" w:line="259" w:lineRule="auto"/>
              <w:ind w:left="0" w:firstLine="0"/>
              <w:jc w:val="left"/>
              <w:rPr>
                <w:sz w:val="24"/>
                <w:szCs w:val="24"/>
              </w:rPr>
            </w:pPr>
            <w:r w:rsidRPr="00684900">
              <w:rPr>
                <w:sz w:val="24"/>
                <w:szCs w:val="24"/>
              </w:rPr>
              <w:t>ХХХХХХХХХХХХХХХХХ</w:t>
            </w:r>
          </w:p>
          <w:p w:rsidR="00AB492E" w:rsidRPr="00684900" w:rsidRDefault="00EF79BC">
            <w:pPr>
              <w:spacing w:after="0" w:line="259" w:lineRule="auto"/>
              <w:ind w:left="0" w:right="51" w:firstLine="0"/>
              <w:jc w:val="center"/>
              <w:rPr>
                <w:sz w:val="24"/>
                <w:szCs w:val="24"/>
              </w:rPr>
            </w:pPr>
            <w:r w:rsidRPr="00684900">
              <w:rPr>
                <w:sz w:val="24"/>
                <w:szCs w:val="24"/>
              </w:rPr>
              <w:t>230226ХХХ</w:t>
            </w:r>
          </w:p>
        </w:tc>
      </w:tr>
      <w:tr w:rsidR="00AB492E" w:rsidRPr="00684900" w:rsidTr="003F2AD5">
        <w:trPr>
          <w:trHeight w:val="1761"/>
        </w:trPr>
        <w:tc>
          <w:tcPr>
            <w:tcW w:w="297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40" w:lineRule="auto"/>
              <w:ind w:left="5" w:firstLine="0"/>
              <w:jc w:val="left"/>
              <w:rPr>
                <w:sz w:val="24"/>
                <w:szCs w:val="24"/>
              </w:rPr>
            </w:pPr>
            <w:r w:rsidRPr="00684900">
              <w:rPr>
                <w:sz w:val="24"/>
                <w:szCs w:val="24"/>
              </w:rPr>
              <w:t xml:space="preserve">Зачет взаимных требований по возврату денежного залога и уплате суммы обязательства по оплате права путем </w:t>
            </w:r>
          </w:p>
          <w:p w:rsidR="00AB492E" w:rsidRPr="00684900" w:rsidRDefault="00EF79BC">
            <w:pPr>
              <w:spacing w:after="0" w:line="259" w:lineRule="auto"/>
              <w:ind w:left="5" w:firstLine="0"/>
              <w:jc w:val="left"/>
              <w:rPr>
                <w:sz w:val="24"/>
                <w:szCs w:val="24"/>
              </w:rPr>
            </w:pPr>
            <w:r w:rsidRPr="00684900">
              <w:rPr>
                <w:sz w:val="24"/>
                <w:szCs w:val="24"/>
              </w:rPr>
              <w:t>удержания</w:t>
            </w:r>
          </w:p>
        </w:tc>
        <w:tc>
          <w:tcPr>
            <w:tcW w:w="3303"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257" w:line="259" w:lineRule="auto"/>
              <w:ind w:left="20" w:firstLine="0"/>
              <w:jc w:val="center"/>
              <w:rPr>
                <w:sz w:val="24"/>
                <w:szCs w:val="24"/>
              </w:rPr>
            </w:pPr>
          </w:p>
          <w:p w:rsidR="00AB492E" w:rsidRPr="00684900" w:rsidRDefault="00EF79BC">
            <w:pPr>
              <w:spacing w:after="253" w:line="259" w:lineRule="auto"/>
              <w:ind w:left="0" w:firstLine="0"/>
              <w:rPr>
                <w:sz w:val="24"/>
                <w:szCs w:val="24"/>
              </w:rPr>
            </w:pPr>
            <w:r w:rsidRPr="00684900">
              <w:rPr>
                <w:sz w:val="24"/>
                <w:szCs w:val="24"/>
              </w:rPr>
              <w:t>ХХХХХХХХХХХХХХХХХ</w:t>
            </w:r>
          </w:p>
          <w:p w:rsidR="00AB492E" w:rsidRPr="00684900" w:rsidRDefault="00EF79BC">
            <w:pPr>
              <w:spacing w:after="0" w:line="259" w:lineRule="auto"/>
              <w:ind w:left="0" w:right="51" w:firstLine="0"/>
              <w:jc w:val="center"/>
              <w:rPr>
                <w:sz w:val="24"/>
                <w:szCs w:val="24"/>
              </w:rPr>
            </w:pPr>
            <w:r w:rsidRPr="00684900">
              <w:rPr>
                <w:sz w:val="24"/>
                <w:szCs w:val="24"/>
              </w:rPr>
              <w:t xml:space="preserve">230226ХХХ </w:t>
            </w:r>
          </w:p>
        </w:tc>
        <w:tc>
          <w:tcPr>
            <w:tcW w:w="3402"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258" w:line="259" w:lineRule="auto"/>
              <w:ind w:left="30" w:firstLine="0"/>
              <w:jc w:val="center"/>
              <w:rPr>
                <w:sz w:val="24"/>
                <w:szCs w:val="24"/>
              </w:rPr>
            </w:pPr>
          </w:p>
          <w:p w:rsidR="00AB492E" w:rsidRPr="00684900" w:rsidRDefault="00EF79BC">
            <w:pPr>
              <w:spacing w:after="253" w:line="259" w:lineRule="auto"/>
              <w:ind w:left="163" w:firstLine="0"/>
              <w:jc w:val="left"/>
              <w:rPr>
                <w:sz w:val="24"/>
                <w:szCs w:val="24"/>
              </w:rPr>
            </w:pPr>
            <w:r w:rsidRPr="00684900">
              <w:rPr>
                <w:sz w:val="24"/>
                <w:szCs w:val="24"/>
              </w:rPr>
              <w:t>ХХХХ0000000000610</w:t>
            </w:r>
          </w:p>
          <w:p w:rsidR="00AB492E" w:rsidRPr="00684900" w:rsidRDefault="00EF79BC">
            <w:pPr>
              <w:spacing w:after="0" w:line="259" w:lineRule="auto"/>
              <w:ind w:left="0" w:right="46" w:firstLine="0"/>
              <w:jc w:val="center"/>
              <w:rPr>
                <w:sz w:val="24"/>
                <w:szCs w:val="24"/>
              </w:rPr>
            </w:pPr>
            <w:r w:rsidRPr="00684900">
              <w:rPr>
                <w:sz w:val="24"/>
                <w:szCs w:val="24"/>
              </w:rPr>
              <w:t>221005660</w:t>
            </w:r>
          </w:p>
        </w:tc>
      </w:tr>
    </w:tbl>
    <w:p w:rsidR="00AB492E" w:rsidRPr="00684900" w:rsidRDefault="00AB492E">
      <w:pPr>
        <w:spacing w:after="257" w:line="259" w:lineRule="auto"/>
        <w:ind w:left="41" w:firstLine="0"/>
        <w:jc w:val="center"/>
        <w:rPr>
          <w:sz w:val="24"/>
          <w:szCs w:val="24"/>
        </w:rPr>
      </w:pPr>
    </w:p>
    <w:p w:rsidR="00AB492E" w:rsidRPr="00684900" w:rsidRDefault="00EF79BC">
      <w:pPr>
        <w:pStyle w:val="1"/>
        <w:spacing w:after="178"/>
        <w:ind w:left="408" w:right="72"/>
        <w:rPr>
          <w:sz w:val="24"/>
          <w:szCs w:val="24"/>
        </w:rPr>
      </w:pPr>
      <w:r w:rsidRPr="00684900">
        <w:rPr>
          <w:sz w:val="24"/>
          <w:szCs w:val="24"/>
        </w:rPr>
        <w:t>1</w:t>
      </w:r>
      <w:r w:rsidR="00AD3418">
        <w:rPr>
          <w:sz w:val="24"/>
          <w:szCs w:val="24"/>
        </w:rPr>
        <w:t>9</w:t>
      </w:r>
      <w:r w:rsidRPr="00684900">
        <w:rPr>
          <w:sz w:val="24"/>
          <w:szCs w:val="24"/>
        </w:rPr>
        <w:t>.ОСОБЕННОСТИ УЧЕТА РАСЧЕТОВ ПО ВЫДАННЫМ АВАНСАМ</w:t>
      </w:r>
    </w:p>
    <w:p w:rsidR="00AB492E" w:rsidRDefault="003F2AD5" w:rsidP="003F2AD5">
      <w:pPr>
        <w:spacing w:after="21" w:line="259" w:lineRule="auto"/>
        <w:ind w:firstLine="0"/>
        <w:rPr>
          <w:rFonts w:eastAsia="Cambria"/>
          <w:sz w:val="24"/>
          <w:szCs w:val="24"/>
        </w:rPr>
      </w:pPr>
      <w:r>
        <w:rPr>
          <w:sz w:val="24"/>
          <w:szCs w:val="24"/>
        </w:rPr>
        <w:tab/>
      </w:r>
      <w:r w:rsidR="00EF79BC" w:rsidRPr="00684900">
        <w:rPr>
          <w:sz w:val="24"/>
          <w:szCs w:val="24"/>
        </w:rPr>
        <w:t>При предъявлении к контрагенту требований по возврату сумм авансовых платежей, произведенных в текущем финансовом году в рамках исполнения заключенных договоров (контрактов, соглашений) и не возвращенных контрагентом, сумма финансовых требований отражается в учете на дату возникновения требования в сумме, указанной в ответствующих документах, на основании Бухгалтерской справки (ОКУД 0504833) с приложением документов, подтверждающих право требования:</w:t>
      </w:r>
    </w:p>
    <w:p w:rsidR="00C966C9" w:rsidRPr="00684900" w:rsidRDefault="00C966C9" w:rsidP="003F2AD5">
      <w:pPr>
        <w:spacing w:after="21" w:line="259" w:lineRule="auto"/>
        <w:ind w:firstLine="0"/>
        <w:rPr>
          <w:sz w:val="24"/>
          <w:szCs w:val="24"/>
        </w:rPr>
      </w:pPr>
    </w:p>
    <w:tbl>
      <w:tblPr>
        <w:tblW w:w="10124" w:type="dxa"/>
        <w:tblInd w:w="77" w:type="dxa"/>
        <w:tblCellMar>
          <w:top w:w="119" w:type="dxa"/>
          <w:left w:w="58" w:type="dxa"/>
        </w:tblCellMar>
        <w:tblLook w:val="04A0" w:firstRow="1" w:lastRow="0" w:firstColumn="1" w:lastColumn="0" w:noHBand="0" w:noVBand="1"/>
      </w:tblPr>
      <w:tblGrid>
        <w:gridCol w:w="2895"/>
        <w:gridCol w:w="7229"/>
      </w:tblGrid>
      <w:tr w:rsidR="00AB492E" w:rsidRPr="00684900" w:rsidTr="0056224E">
        <w:trPr>
          <w:trHeight w:val="1506"/>
        </w:trPr>
        <w:tc>
          <w:tcPr>
            <w:tcW w:w="2895" w:type="dxa"/>
            <w:tcBorders>
              <w:top w:val="single" w:sz="4" w:space="0" w:color="000000"/>
              <w:left w:val="single" w:sz="4" w:space="0" w:color="000000"/>
              <w:bottom w:val="single" w:sz="4" w:space="0" w:color="000000"/>
              <w:right w:val="single" w:sz="4" w:space="0" w:color="000000"/>
            </w:tcBorders>
          </w:tcPr>
          <w:p w:rsidR="00AB492E" w:rsidRPr="00684900" w:rsidRDefault="00EF79BC" w:rsidP="0056224E">
            <w:pPr>
              <w:spacing w:after="178" w:line="275" w:lineRule="auto"/>
              <w:ind w:left="0" w:firstLine="0"/>
              <w:jc w:val="left"/>
              <w:rPr>
                <w:sz w:val="24"/>
                <w:szCs w:val="24"/>
              </w:rPr>
            </w:pPr>
            <w:r w:rsidRPr="00684900">
              <w:rPr>
                <w:sz w:val="24"/>
                <w:szCs w:val="24"/>
              </w:rPr>
              <w:t xml:space="preserve"> -в случае предъявления требования в текущем финансовом году(казенные, бюджетные, автономные </w:t>
            </w:r>
            <w:r w:rsidRPr="00684900">
              <w:rPr>
                <w:sz w:val="24"/>
                <w:szCs w:val="24"/>
              </w:rPr>
              <w:lastRenderedPageBreak/>
              <w:t>учреждения)</w:t>
            </w:r>
          </w:p>
        </w:tc>
        <w:tc>
          <w:tcPr>
            <w:tcW w:w="722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5" w:line="275" w:lineRule="auto"/>
              <w:ind w:left="0" w:right="56" w:firstLine="0"/>
              <w:rPr>
                <w:sz w:val="24"/>
                <w:szCs w:val="24"/>
              </w:rPr>
            </w:pPr>
            <w:r w:rsidRPr="00684900">
              <w:rPr>
                <w:sz w:val="24"/>
                <w:szCs w:val="24"/>
              </w:rPr>
              <w:lastRenderedPageBreak/>
              <w:t xml:space="preserve">по дебету счета 020934000 «Расчеты по доходам от компенсации затрат» и кредиту счета 020600000 «Расчеты по выданным авансам» с указанием в счете 020934000 в 1-17 разрядах номера счета кода расходной классификации, соответствующей коду расходной </w:t>
            </w:r>
          </w:p>
          <w:p w:rsidR="00AB492E" w:rsidRPr="00684900" w:rsidRDefault="00EF79BC">
            <w:pPr>
              <w:spacing w:after="0" w:line="259" w:lineRule="auto"/>
              <w:ind w:left="0" w:firstLine="0"/>
              <w:jc w:val="left"/>
              <w:rPr>
                <w:sz w:val="24"/>
                <w:szCs w:val="24"/>
              </w:rPr>
            </w:pPr>
            <w:r w:rsidRPr="00684900">
              <w:rPr>
                <w:sz w:val="24"/>
                <w:szCs w:val="24"/>
              </w:rPr>
              <w:lastRenderedPageBreak/>
              <w:t>классификации, указанной в 1-17 разрядах номера счета 020600000</w:t>
            </w:r>
          </w:p>
        </w:tc>
      </w:tr>
      <w:tr w:rsidR="00AB492E" w:rsidRPr="00684900" w:rsidTr="00C966C9">
        <w:trPr>
          <w:trHeight w:val="3034"/>
        </w:trPr>
        <w:tc>
          <w:tcPr>
            <w:tcW w:w="289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203" w:line="274" w:lineRule="auto"/>
              <w:ind w:left="0" w:firstLine="0"/>
              <w:jc w:val="left"/>
              <w:rPr>
                <w:sz w:val="24"/>
                <w:szCs w:val="24"/>
              </w:rPr>
            </w:pPr>
            <w:r w:rsidRPr="00684900">
              <w:rPr>
                <w:sz w:val="24"/>
                <w:szCs w:val="24"/>
              </w:rPr>
              <w:lastRenderedPageBreak/>
              <w:t>-в случае предъявления требования в году, следующем за текущим финансовым годом:</w:t>
            </w:r>
          </w:p>
          <w:p w:rsidR="00AB492E" w:rsidRPr="00684900" w:rsidRDefault="00EF79BC">
            <w:pPr>
              <w:spacing w:after="223" w:line="259" w:lineRule="auto"/>
              <w:ind w:left="0" w:firstLine="0"/>
              <w:jc w:val="left"/>
              <w:rPr>
                <w:sz w:val="24"/>
                <w:szCs w:val="24"/>
              </w:rPr>
            </w:pPr>
            <w:r w:rsidRPr="00684900">
              <w:rPr>
                <w:sz w:val="24"/>
                <w:szCs w:val="24"/>
              </w:rPr>
              <w:t>-казенные учреждения</w:t>
            </w:r>
          </w:p>
          <w:p w:rsidR="00AB492E" w:rsidRPr="00684900" w:rsidRDefault="00EF79BC" w:rsidP="007F4082">
            <w:pPr>
              <w:spacing w:after="228" w:line="259" w:lineRule="auto"/>
              <w:ind w:left="0" w:firstLine="0"/>
              <w:jc w:val="left"/>
              <w:rPr>
                <w:sz w:val="24"/>
                <w:szCs w:val="24"/>
              </w:rPr>
            </w:pPr>
            <w:r w:rsidRPr="00684900">
              <w:rPr>
                <w:sz w:val="24"/>
                <w:szCs w:val="24"/>
              </w:rPr>
              <w:t xml:space="preserve"> -бюджетные, автономные учреждения</w:t>
            </w:r>
          </w:p>
        </w:tc>
        <w:tc>
          <w:tcPr>
            <w:tcW w:w="7229" w:type="dxa"/>
            <w:tcBorders>
              <w:top w:val="single" w:sz="4" w:space="0" w:color="000000"/>
              <w:left w:val="single" w:sz="4" w:space="0" w:color="000000"/>
              <w:bottom w:val="single" w:sz="4" w:space="0" w:color="000000"/>
              <w:right w:val="single" w:sz="4" w:space="0" w:color="000000"/>
            </w:tcBorders>
          </w:tcPr>
          <w:p w:rsidR="00AB492E" w:rsidRPr="00684900" w:rsidRDefault="00EF79BC" w:rsidP="008753ED">
            <w:pPr>
              <w:spacing w:after="132" w:line="259" w:lineRule="auto"/>
              <w:ind w:left="0" w:firstLine="0"/>
              <w:jc w:val="left"/>
              <w:rPr>
                <w:sz w:val="24"/>
                <w:szCs w:val="24"/>
              </w:rPr>
            </w:pPr>
            <w:r w:rsidRPr="00684900">
              <w:rPr>
                <w:sz w:val="24"/>
                <w:szCs w:val="24"/>
              </w:rPr>
              <w:t xml:space="preserve"> по дебету счета 020936000 «Расчеты по доходам бюджета от возврата дебиторской задолженности прошлых лет» и кредиту счета 020600000 «Расчеты по выданным авансам» с указанием в счете 020936000 в 1-17 разрядах номера счета кода доходной классификации </w:t>
            </w:r>
          </w:p>
          <w:p w:rsidR="00AB492E" w:rsidRPr="00684900" w:rsidRDefault="00EF79BC">
            <w:pPr>
              <w:spacing w:after="22" w:line="259" w:lineRule="auto"/>
              <w:ind w:left="0" w:firstLine="0"/>
              <w:jc w:val="left"/>
              <w:rPr>
                <w:sz w:val="24"/>
                <w:szCs w:val="24"/>
              </w:rPr>
            </w:pPr>
            <w:r w:rsidRPr="00684900">
              <w:rPr>
                <w:sz w:val="24"/>
                <w:szCs w:val="24"/>
              </w:rPr>
              <w:t>(113ХХХХХХХХХХХ130)</w:t>
            </w:r>
          </w:p>
          <w:p w:rsidR="00AB492E" w:rsidRPr="00684900" w:rsidRDefault="00EF79BC" w:rsidP="0056224E">
            <w:pPr>
              <w:spacing w:after="21" w:line="259" w:lineRule="auto"/>
              <w:ind w:left="0" w:firstLine="0"/>
              <w:jc w:val="left"/>
              <w:rPr>
                <w:sz w:val="24"/>
                <w:szCs w:val="24"/>
              </w:rPr>
            </w:pPr>
            <w:r w:rsidRPr="00684900">
              <w:rPr>
                <w:sz w:val="24"/>
                <w:szCs w:val="24"/>
              </w:rPr>
              <w:t xml:space="preserve"> -по дебету счета 020934000 «Расчеты по доходам от компенсации затрат» и кредиту счета 020600000 «Расчеты по выданным авансам» с указанием в счете 020934000 в 1-17 разрядах номера счета </w:t>
            </w:r>
            <w:r w:rsidR="008753ED" w:rsidRPr="00684900">
              <w:rPr>
                <w:sz w:val="24"/>
                <w:szCs w:val="24"/>
              </w:rPr>
              <w:t>кода классификации</w:t>
            </w:r>
            <w:r w:rsidRPr="00684900">
              <w:rPr>
                <w:sz w:val="24"/>
                <w:szCs w:val="24"/>
              </w:rPr>
              <w:t xml:space="preserve"> (ХХХХ0000000000510)</w:t>
            </w:r>
          </w:p>
        </w:tc>
      </w:tr>
    </w:tbl>
    <w:p w:rsidR="00C966C9" w:rsidRDefault="00C966C9">
      <w:pPr>
        <w:spacing w:after="3" w:line="285" w:lineRule="auto"/>
        <w:ind w:left="62" w:firstLine="850"/>
        <w:jc w:val="left"/>
        <w:rPr>
          <w:sz w:val="24"/>
          <w:szCs w:val="24"/>
        </w:rPr>
      </w:pPr>
    </w:p>
    <w:p w:rsidR="00AB492E" w:rsidRPr="00684900" w:rsidRDefault="00EF79BC">
      <w:pPr>
        <w:spacing w:after="3" w:line="285" w:lineRule="auto"/>
        <w:ind w:left="62" w:firstLine="850"/>
        <w:jc w:val="left"/>
        <w:rPr>
          <w:sz w:val="24"/>
          <w:szCs w:val="24"/>
        </w:rPr>
      </w:pPr>
      <w:r w:rsidRPr="00684900">
        <w:rPr>
          <w:sz w:val="24"/>
          <w:szCs w:val="24"/>
        </w:rPr>
        <w:t>В случае неисполнения контрагентом требования по возврату авансовых платежей сумма задолженности по счету 020934000 «Расчеты по доходам от компенсации з</w:t>
      </w:r>
      <w:r w:rsidR="00C966C9">
        <w:rPr>
          <w:sz w:val="24"/>
          <w:szCs w:val="24"/>
        </w:rPr>
        <w:t>атрат» подлежит реклассификации:</w:t>
      </w:r>
    </w:p>
    <w:tbl>
      <w:tblPr>
        <w:tblW w:w="9416" w:type="dxa"/>
        <w:tblInd w:w="77" w:type="dxa"/>
        <w:tblCellMar>
          <w:top w:w="124" w:type="dxa"/>
          <w:left w:w="58" w:type="dxa"/>
        </w:tblCellMar>
        <w:tblLook w:val="04A0" w:firstRow="1" w:lastRow="0" w:firstColumn="1" w:lastColumn="0" w:noHBand="0" w:noVBand="1"/>
      </w:tblPr>
      <w:tblGrid>
        <w:gridCol w:w="1478"/>
        <w:gridCol w:w="7938"/>
      </w:tblGrid>
      <w:tr w:rsidR="00AB492E" w:rsidRPr="00684900" w:rsidTr="007B5507">
        <w:trPr>
          <w:trHeight w:val="2887"/>
        </w:trPr>
        <w:tc>
          <w:tcPr>
            <w:tcW w:w="147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22" w:line="259" w:lineRule="auto"/>
              <w:ind w:left="0" w:firstLine="0"/>
              <w:jc w:val="left"/>
              <w:rPr>
                <w:sz w:val="24"/>
                <w:szCs w:val="24"/>
              </w:rPr>
            </w:pPr>
            <w:r w:rsidRPr="00684900">
              <w:rPr>
                <w:sz w:val="24"/>
                <w:szCs w:val="24"/>
              </w:rPr>
              <w:t xml:space="preserve"> -казенные учреждения</w:t>
            </w:r>
          </w:p>
          <w:p w:rsidR="00AB492E" w:rsidRPr="00684900" w:rsidRDefault="00AB492E">
            <w:pPr>
              <w:spacing w:after="21" w:line="259" w:lineRule="auto"/>
              <w:ind w:left="0" w:firstLine="0"/>
              <w:jc w:val="left"/>
              <w:rPr>
                <w:sz w:val="24"/>
                <w:szCs w:val="24"/>
              </w:rPr>
            </w:pPr>
          </w:p>
          <w:p w:rsidR="00AB492E" w:rsidRPr="00684900" w:rsidRDefault="00AB492E">
            <w:pPr>
              <w:spacing w:after="21" w:line="259" w:lineRule="auto"/>
              <w:ind w:left="0" w:firstLine="0"/>
              <w:jc w:val="left"/>
              <w:rPr>
                <w:sz w:val="24"/>
                <w:szCs w:val="24"/>
              </w:rPr>
            </w:pPr>
          </w:p>
          <w:p w:rsidR="00AB492E" w:rsidRPr="00684900" w:rsidRDefault="00AB492E" w:rsidP="007B5507">
            <w:pPr>
              <w:spacing w:after="26" w:line="259" w:lineRule="auto"/>
              <w:ind w:left="0" w:firstLine="0"/>
              <w:jc w:val="left"/>
              <w:rPr>
                <w:sz w:val="24"/>
                <w:szCs w:val="24"/>
              </w:rPr>
            </w:pPr>
          </w:p>
          <w:p w:rsidR="00AB492E" w:rsidRPr="00684900" w:rsidRDefault="00AB492E">
            <w:pPr>
              <w:spacing w:after="21"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-бюджетные, автономные учреждения</w:t>
            </w:r>
          </w:p>
        </w:tc>
        <w:tc>
          <w:tcPr>
            <w:tcW w:w="793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76" w:lineRule="auto"/>
              <w:ind w:left="0" w:right="56" w:firstLine="0"/>
              <w:rPr>
                <w:sz w:val="24"/>
                <w:szCs w:val="24"/>
              </w:rPr>
            </w:pPr>
            <w:r w:rsidRPr="00684900">
              <w:rPr>
                <w:sz w:val="24"/>
                <w:szCs w:val="24"/>
              </w:rPr>
              <w:t>по дебету счета 020936000 «Расчеты по доходам бюджета от возврата дебиторской задолженности прошлых лет» и кредиту счета 020934000 «Расчеты по доходам от компенсации затрат»с указанием в счете 020936000 в 1-17 разрядах номера счета кода доходной классификации</w:t>
            </w:r>
          </w:p>
          <w:p w:rsidR="00AB492E" w:rsidRPr="00684900" w:rsidRDefault="00EF79BC">
            <w:pPr>
              <w:spacing w:after="21" w:line="259" w:lineRule="auto"/>
              <w:ind w:left="0" w:firstLine="0"/>
              <w:jc w:val="left"/>
              <w:rPr>
                <w:sz w:val="24"/>
                <w:szCs w:val="24"/>
              </w:rPr>
            </w:pPr>
            <w:r w:rsidRPr="00684900">
              <w:rPr>
                <w:sz w:val="24"/>
                <w:szCs w:val="24"/>
              </w:rPr>
              <w:t>(113ХХХХХХХХХХХ130)</w:t>
            </w:r>
          </w:p>
          <w:p w:rsidR="00AB492E" w:rsidRPr="00684900" w:rsidRDefault="00EF79BC" w:rsidP="007B5507">
            <w:pPr>
              <w:spacing w:after="21" w:line="259" w:lineRule="auto"/>
              <w:ind w:left="0" w:firstLine="0"/>
              <w:jc w:val="left"/>
              <w:rPr>
                <w:sz w:val="24"/>
                <w:szCs w:val="24"/>
              </w:rPr>
            </w:pPr>
            <w:r w:rsidRPr="00684900">
              <w:rPr>
                <w:sz w:val="24"/>
                <w:szCs w:val="24"/>
              </w:rPr>
              <w:t xml:space="preserve"> по дебету счета 020934000 «Расчеты по доходам от компенсации затрат» и кредиту счета 020934000 «Расчеты по доходам от компенсации затрат» с указанием в дебете счета020934000 в 117 разрядах номера счета кода классификации </w:t>
            </w:r>
          </w:p>
          <w:p w:rsidR="00AB492E" w:rsidRPr="00684900" w:rsidRDefault="00EF79BC">
            <w:pPr>
              <w:spacing w:after="0" w:line="259" w:lineRule="auto"/>
              <w:ind w:left="0" w:firstLine="0"/>
              <w:jc w:val="left"/>
              <w:rPr>
                <w:sz w:val="24"/>
                <w:szCs w:val="24"/>
              </w:rPr>
            </w:pPr>
            <w:r w:rsidRPr="00684900">
              <w:rPr>
                <w:sz w:val="24"/>
                <w:szCs w:val="24"/>
              </w:rPr>
              <w:t>(ХХХХ0000000000510)</w:t>
            </w:r>
          </w:p>
        </w:tc>
      </w:tr>
    </w:tbl>
    <w:p w:rsidR="00C966C9" w:rsidRPr="00C966C9" w:rsidRDefault="00C966C9" w:rsidP="00C966C9">
      <w:pPr>
        <w:pStyle w:val="1"/>
        <w:tabs>
          <w:tab w:val="left" w:pos="1830"/>
        </w:tabs>
        <w:spacing w:after="0"/>
        <w:ind w:left="408" w:right="58"/>
        <w:jc w:val="both"/>
        <w:rPr>
          <w:sz w:val="16"/>
          <w:szCs w:val="16"/>
        </w:rPr>
      </w:pPr>
      <w:r>
        <w:rPr>
          <w:sz w:val="24"/>
          <w:szCs w:val="24"/>
        </w:rPr>
        <w:tab/>
      </w:r>
      <w:r>
        <w:rPr>
          <w:sz w:val="24"/>
          <w:szCs w:val="24"/>
        </w:rPr>
        <w:tab/>
      </w:r>
    </w:p>
    <w:p w:rsidR="00AB492E" w:rsidRDefault="00AD3418" w:rsidP="00C966C9">
      <w:pPr>
        <w:pStyle w:val="1"/>
        <w:spacing w:after="0"/>
        <w:ind w:left="408" w:right="58"/>
        <w:rPr>
          <w:rFonts w:eastAsia="Cambria"/>
          <w:sz w:val="24"/>
          <w:szCs w:val="24"/>
        </w:rPr>
      </w:pPr>
      <w:r>
        <w:rPr>
          <w:sz w:val="24"/>
          <w:szCs w:val="24"/>
        </w:rPr>
        <w:t>20</w:t>
      </w:r>
      <w:r w:rsidR="00EF79BC" w:rsidRPr="00684900">
        <w:rPr>
          <w:sz w:val="24"/>
          <w:szCs w:val="24"/>
        </w:rPr>
        <w:t>.ОСОБЕННОСТИ СПИСАНИЯ ЗАДОЛЖЕННОСТЕЙ</w:t>
      </w:r>
    </w:p>
    <w:p w:rsidR="00C966C9" w:rsidRPr="00C966C9" w:rsidRDefault="00C966C9" w:rsidP="00C966C9"/>
    <w:p w:rsidR="00AB492E" w:rsidRPr="00684900" w:rsidRDefault="00EF79BC">
      <w:pPr>
        <w:ind w:left="62" w:right="104"/>
        <w:rPr>
          <w:sz w:val="24"/>
          <w:szCs w:val="24"/>
        </w:rPr>
      </w:pPr>
      <w:r w:rsidRPr="00684900">
        <w:rPr>
          <w:sz w:val="24"/>
          <w:szCs w:val="24"/>
        </w:rPr>
        <w:t>Сумма дебиторской задолженности, не исполненная должником (плательщиком) в срок, не соответствующая критериям признания ее активом и по которой нет уверенности, что в обозримом будущем задолженность будет погашена, признается сомнительной задолженностью неплатежеспособных дебиторов.</w:t>
      </w:r>
    </w:p>
    <w:p w:rsidR="00AB492E" w:rsidRPr="00684900" w:rsidRDefault="00EF79BC">
      <w:pPr>
        <w:ind w:left="62" w:right="104"/>
        <w:rPr>
          <w:sz w:val="24"/>
          <w:szCs w:val="24"/>
        </w:rPr>
      </w:pPr>
      <w:r w:rsidRPr="00684900">
        <w:rPr>
          <w:sz w:val="24"/>
          <w:szCs w:val="24"/>
        </w:rPr>
        <w:t>Сумма дебиторской задолженности признается безнадежной к взысканию в случае:</w:t>
      </w:r>
    </w:p>
    <w:p w:rsidR="00AB492E" w:rsidRPr="00684900" w:rsidRDefault="00EF79BC">
      <w:pPr>
        <w:ind w:left="788" w:right="104" w:firstLine="0"/>
        <w:rPr>
          <w:sz w:val="24"/>
          <w:szCs w:val="24"/>
        </w:rPr>
      </w:pPr>
      <w:r w:rsidRPr="00684900">
        <w:rPr>
          <w:sz w:val="24"/>
          <w:szCs w:val="24"/>
        </w:rPr>
        <w:t>-завершения установленного срока исковой давности (три года);</w:t>
      </w:r>
    </w:p>
    <w:p w:rsidR="00AB492E" w:rsidRPr="00684900" w:rsidRDefault="00EF79BC">
      <w:pPr>
        <w:ind w:left="788" w:right="104" w:firstLine="0"/>
        <w:rPr>
          <w:sz w:val="24"/>
          <w:szCs w:val="24"/>
        </w:rPr>
      </w:pPr>
      <w:r w:rsidRPr="00684900">
        <w:rPr>
          <w:sz w:val="24"/>
          <w:szCs w:val="24"/>
        </w:rPr>
        <w:t>-смерти физического лица -должника;</w:t>
      </w:r>
    </w:p>
    <w:p w:rsidR="00AB492E" w:rsidRPr="00684900" w:rsidRDefault="00EF79BC">
      <w:pPr>
        <w:ind w:left="788" w:right="104" w:firstLine="0"/>
        <w:rPr>
          <w:sz w:val="24"/>
          <w:szCs w:val="24"/>
        </w:rPr>
      </w:pPr>
      <w:r w:rsidRPr="00684900">
        <w:rPr>
          <w:sz w:val="24"/>
          <w:szCs w:val="24"/>
        </w:rPr>
        <w:t>-признания должника банкротом;</w:t>
      </w:r>
    </w:p>
    <w:p w:rsidR="00AB492E" w:rsidRPr="00684900" w:rsidRDefault="00EF79BC">
      <w:pPr>
        <w:ind w:left="788" w:right="104" w:firstLine="0"/>
        <w:rPr>
          <w:sz w:val="24"/>
          <w:szCs w:val="24"/>
        </w:rPr>
      </w:pPr>
      <w:r w:rsidRPr="00684900">
        <w:rPr>
          <w:sz w:val="24"/>
          <w:szCs w:val="24"/>
        </w:rPr>
        <w:t>-ликвидации организации - должника;</w:t>
      </w:r>
    </w:p>
    <w:p w:rsidR="00AB492E" w:rsidRPr="00684900" w:rsidRDefault="00EF79BC">
      <w:pPr>
        <w:ind w:left="62" w:right="104"/>
        <w:rPr>
          <w:sz w:val="24"/>
          <w:szCs w:val="24"/>
        </w:rPr>
      </w:pPr>
      <w:r w:rsidRPr="00684900">
        <w:rPr>
          <w:sz w:val="24"/>
          <w:szCs w:val="24"/>
        </w:rPr>
        <w:t>-вынесения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w:t>
      </w:r>
    </w:p>
    <w:p w:rsidR="00AB492E" w:rsidRPr="00684900" w:rsidRDefault="00EF79BC">
      <w:pPr>
        <w:ind w:left="62" w:right="104"/>
        <w:rPr>
          <w:sz w:val="24"/>
          <w:szCs w:val="24"/>
        </w:rPr>
      </w:pPr>
      <w:r w:rsidRPr="00684900">
        <w:rPr>
          <w:sz w:val="24"/>
          <w:szCs w:val="24"/>
        </w:rPr>
        <w:lastRenderedPageBreak/>
        <w:t>-принятия судом решения, в соответствии с которым утрачивается возможность взыскания задолженности;</w:t>
      </w:r>
    </w:p>
    <w:p w:rsidR="00AB492E" w:rsidRPr="00684900" w:rsidRDefault="00EF79BC">
      <w:pPr>
        <w:ind w:left="62" w:right="104"/>
        <w:rPr>
          <w:sz w:val="24"/>
          <w:szCs w:val="24"/>
        </w:rPr>
      </w:pPr>
      <w:r w:rsidRPr="00684900">
        <w:rPr>
          <w:sz w:val="24"/>
          <w:szCs w:val="24"/>
        </w:rPr>
        <w:t>-исключения юридического лица по решению регистрирующего органа из единого государственного реестра юридических лиц;</w:t>
      </w:r>
    </w:p>
    <w:p w:rsidR="00AB492E" w:rsidRPr="00684900" w:rsidRDefault="00EF79BC">
      <w:pPr>
        <w:ind w:left="62" w:right="104"/>
        <w:rPr>
          <w:sz w:val="24"/>
          <w:szCs w:val="24"/>
        </w:rPr>
      </w:pPr>
      <w:r w:rsidRPr="00684900">
        <w:rPr>
          <w:sz w:val="24"/>
          <w:szCs w:val="24"/>
        </w:rPr>
        <w:t>-невозможности исполнения обязательства в соответствии со статьей 416 ГК РФ.</w:t>
      </w:r>
    </w:p>
    <w:p w:rsidR="00AB492E" w:rsidRPr="00684900" w:rsidRDefault="00EF79BC">
      <w:pPr>
        <w:ind w:left="788" w:right="104" w:firstLine="0"/>
        <w:rPr>
          <w:sz w:val="24"/>
          <w:szCs w:val="24"/>
        </w:rPr>
      </w:pPr>
      <w:r w:rsidRPr="00684900">
        <w:rPr>
          <w:sz w:val="24"/>
          <w:szCs w:val="24"/>
        </w:rPr>
        <w:t>Безнадежной к взысканию задолженностью может признаваться:</w:t>
      </w:r>
    </w:p>
    <w:p w:rsidR="00AB492E" w:rsidRPr="00684900" w:rsidRDefault="00EF79BC">
      <w:pPr>
        <w:ind w:left="788" w:right="104" w:firstLine="0"/>
        <w:rPr>
          <w:sz w:val="24"/>
          <w:szCs w:val="24"/>
        </w:rPr>
      </w:pPr>
      <w:r w:rsidRPr="00684900">
        <w:rPr>
          <w:sz w:val="24"/>
          <w:szCs w:val="24"/>
        </w:rPr>
        <w:t>-задолженность, числящаяся на балансовых счетах;</w:t>
      </w:r>
    </w:p>
    <w:p w:rsidR="00AB492E" w:rsidRPr="00684900" w:rsidRDefault="00EF79BC">
      <w:pPr>
        <w:ind w:left="62" w:right="104"/>
        <w:rPr>
          <w:sz w:val="24"/>
          <w:szCs w:val="24"/>
        </w:rPr>
      </w:pPr>
      <w:r w:rsidRPr="00684900">
        <w:rPr>
          <w:sz w:val="24"/>
          <w:szCs w:val="24"/>
        </w:rPr>
        <w:t>-сомнительная задолженность неплатежеспособных дебиторов, числящаяся на забалансовом счете 04.</w:t>
      </w:r>
    </w:p>
    <w:p w:rsidR="00AB492E" w:rsidRPr="00684900" w:rsidRDefault="00EF79BC">
      <w:pPr>
        <w:ind w:left="62" w:right="104"/>
        <w:rPr>
          <w:sz w:val="24"/>
          <w:szCs w:val="24"/>
        </w:rPr>
      </w:pPr>
      <w:r w:rsidRPr="00684900">
        <w:rPr>
          <w:sz w:val="24"/>
          <w:szCs w:val="24"/>
        </w:rPr>
        <w:t>Суммы не истребованных кредиторами требований, вытекающих из условий договора, контракта, в том числе суммы кредиторской задолженности, не подтвержденные по результатам инвентаризации кредитором, а также суммы кредиторской задолженности, образовавшиеся в связи с переплатой в бюджет, в том числе по налогам, признаются невостребованной кредиторской задолженностью.</w:t>
      </w:r>
    </w:p>
    <w:p w:rsidR="00AB492E" w:rsidRPr="00684900" w:rsidRDefault="00EF79BC">
      <w:pPr>
        <w:ind w:left="62" w:right="104"/>
        <w:rPr>
          <w:sz w:val="24"/>
          <w:szCs w:val="24"/>
        </w:rPr>
      </w:pPr>
      <w:r w:rsidRPr="00684900">
        <w:rPr>
          <w:sz w:val="24"/>
          <w:szCs w:val="24"/>
        </w:rPr>
        <w:t xml:space="preserve">Невостребованная кредиторская задолженность списывается с забалансового учета при выполнении следующих условий: </w:t>
      </w:r>
    </w:p>
    <w:p w:rsidR="00AB492E" w:rsidRPr="00684900" w:rsidRDefault="00EF79BC">
      <w:pPr>
        <w:ind w:left="788" w:right="104" w:firstLine="0"/>
        <w:rPr>
          <w:sz w:val="24"/>
          <w:szCs w:val="24"/>
        </w:rPr>
      </w:pPr>
      <w:r w:rsidRPr="00684900">
        <w:rPr>
          <w:sz w:val="24"/>
          <w:szCs w:val="24"/>
        </w:rPr>
        <w:t xml:space="preserve">-истек установленный срок исковой давности (три года); </w:t>
      </w:r>
    </w:p>
    <w:p w:rsidR="00AB492E" w:rsidRPr="00684900" w:rsidRDefault="00EF79BC">
      <w:pPr>
        <w:ind w:left="788" w:right="104" w:firstLine="0"/>
        <w:rPr>
          <w:sz w:val="24"/>
          <w:szCs w:val="24"/>
        </w:rPr>
      </w:pPr>
      <w:r w:rsidRPr="00684900">
        <w:rPr>
          <w:sz w:val="24"/>
          <w:szCs w:val="24"/>
        </w:rPr>
        <w:t xml:space="preserve">-обязательство прекращено с невозможностью исполнения; </w:t>
      </w:r>
    </w:p>
    <w:p w:rsidR="00AB492E" w:rsidRPr="00684900" w:rsidRDefault="00EF79BC">
      <w:pPr>
        <w:spacing w:after="374"/>
        <w:ind w:left="62" w:right="104"/>
        <w:rPr>
          <w:sz w:val="24"/>
          <w:szCs w:val="24"/>
        </w:rPr>
      </w:pPr>
      <w:r w:rsidRPr="00684900">
        <w:rPr>
          <w:sz w:val="24"/>
          <w:szCs w:val="24"/>
        </w:rPr>
        <w:t xml:space="preserve">-обязательство прекращено смертью физического лица -кредитора, при отсутствии требований со стороны правопреемников (наследников); -обязательство прекращено ликвидацией организации </w:t>
      </w:r>
    </w:p>
    <w:p w:rsidR="00AB492E" w:rsidRPr="00684900" w:rsidRDefault="00EF79BC">
      <w:pPr>
        <w:pStyle w:val="1"/>
        <w:spacing w:after="289"/>
        <w:ind w:left="408" w:right="64"/>
        <w:rPr>
          <w:sz w:val="24"/>
          <w:szCs w:val="24"/>
        </w:rPr>
      </w:pPr>
      <w:r w:rsidRPr="00684900">
        <w:rPr>
          <w:sz w:val="24"/>
          <w:szCs w:val="24"/>
        </w:rPr>
        <w:t>2</w:t>
      </w:r>
      <w:r w:rsidR="007F4082">
        <w:rPr>
          <w:sz w:val="24"/>
          <w:szCs w:val="24"/>
        </w:rPr>
        <w:t>1</w:t>
      </w:r>
      <w:r w:rsidRPr="00684900">
        <w:rPr>
          <w:sz w:val="24"/>
          <w:szCs w:val="24"/>
        </w:rPr>
        <w:t>.ОСОБЕННОСТИ УЧЕТА ДОХОДОВ</w:t>
      </w:r>
    </w:p>
    <w:p w:rsidR="00AB492E" w:rsidRPr="00684900" w:rsidRDefault="00EF79BC">
      <w:pPr>
        <w:ind w:left="62" w:right="104"/>
        <w:rPr>
          <w:sz w:val="24"/>
          <w:szCs w:val="24"/>
        </w:rPr>
      </w:pPr>
      <w:r w:rsidRPr="00684900">
        <w:rPr>
          <w:sz w:val="24"/>
          <w:szCs w:val="24"/>
        </w:rPr>
        <w:t xml:space="preserve">Сумма ожидаемых доходов от выставленных претензий к поставщику услуг за нарушения условий муниципального контракта (договора), оспариваемых исполнителями муниципального контракта (договора), в связи с чем размер поступлений невозможно надежно оценить, отражается в учете по дебету счета </w:t>
      </w:r>
      <w:r w:rsidRPr="001C4E4C">
        <w:rPr>
          <w:color w:val="auto"/>
          <w:sz w:val="24"/>
          <w:szCs w:val="24"/>
        </w:rPr>
        <w:t>0</w:t>
      </w:r>
      <w:hyperlink r:id="rId46">
        <w:r w:rsidRPr="001C4E4C">
          <w:rPr>
            <w:color w:val="auto"/>
            <w:sz w:val="24"/>
            <w:szCs w:val="24"/>
            <w:u w:val="single" w:color="0000FF"/>
          </w:rPr>
          <w:t>20941000 56Х</w:t>
        </w:r>
      </w:hyperlink>
      <w:r w:rsidR="001C4E4C">
        <w:t xml:space="preserve"> </w:t>
      </w:r>
      <w:hyperlink r:id="rId47"/>
      <w:r w:rsidRPr="00684900">
        <w:rPr>
          <w:sz w:val="24"/>
          <w:szCs w:val="24"/>
        </w:rPr>
        <w:t xml:space="preserve">"Увеличение дебиторской задолженности по доходам от штрафных санкций за нарушение условий контрактов (договоров)" и кредиту счета </w:t>
      </w:r>
      <w:hyperlink r:id="rId48">
        <w:r w:rsidRPr="001C4E4C">
          <w:rPr>
            <w:color w:val="auto"/>
            <w:sz w:val="24"/>
            <w:szCs w:val="24"/>
            <w:u w:val="single" w:color="0000FF"/>
          </w:rPr>
          <w:t>040140000 141</w:t>
        </w:r>
      </w:hyperlink>
      <w:r w:rsidR="001C4E4C">
        <w:rPr>
          <w:color w:val="auto"/>
        </w:rPr>
        <w:t xml:space="preserve"> </w:t>
      </w:r>
      <w:hyperlink r:id="rId49"/>
      <w:r w:rsidRPr="00684900">
        <w:rPr>
          <w:sz w:val="24"/>
          <w:szCs w:val="24"/>
        </w:rPr>
        <w:t>"Доходы будущих периодов от штрафных санкций за нарушение законодательства о закупках и нарушение условий контрактов (договоров)".</w:t>
      </w:r>
    </w:p>
    <w:p w:rsidR="00AB492E" w:rsidRPr="00684900" w:rsidRDefault="00EF79BC">
      <w:pPr>
        <w:ind w:left="62" w:right="104"/>
        <w:rPr>
          <w:sz w:val="24"/>
          <w:szCs w:val="24"/>
        </w:rPr>
      </w:pPr>
      <w:r w:rsidRPr="00684900">
        <w:rPr>
          <w:sz w:val="24"/>
          <w:szCs w:val="24"/>
        </w:rPr>
        <w:t>По факту определения решением суда размера возмещения поставщиком штрафных санкций за нарушение условий муниципального контракта (договора), при получении от контрагента согласия с предъявленной претензией и ее суммой, при поступлении денег на лицевой счет учреждения в бухгалтерском учете признаются доходы текущего отчетного периода (дебет счета 0</w:t>
      </w:r>
      <w:hyperlink r:id="rId50">
        <w:r w:rsidRPr="001C4E4C">
          <w:rPr>
            <w:color w:val="auto"/>
            <w:sz w:val="24"/>
            <w:szCs w:val="24"/>
            <w:u w:val="single" w:color="0000FF"/>
          </w:rPr>
          <w:t>40140000 141</w:t>
        </w:r>
      </w:hyperlink>
      <w:hyperlink r:id="rId51"/>
      <w:r w:rsidRPr="00684900">
        <w:rPr>
          <w:sz w:val="24"/>
          <w:szCs w:val="24"/>
        </w:rPr>
        <w:t xml:space="preserve">"Доходы будущих периодов от штрафных санкций за нарушение законодательства о закупках и нарушение условий контрактов (договоров)" и кредит счета </w:t>
      </w:r>
      <w:hyperlink r:id="rId52">
        <w:r w:rsidRPr="001C4E4C">
          <w:rPr>
            <w:color w:val="auto"/>
            <w:sz w:val="24"/>
            <w:szCs w:val="24"/>
            <w:u w:val="single" w:color="0000FF"/>
          </w:rPr>
          <w:t>040110000 141</w:t>
        </w:r>
      </w:hyperlink>
      <w:hyperlink r:id="rId53"/>
      <w:r w:rsidRPr="00684900">
        <w:rPr>
          <w:sz w:val="24"/>
          <w:szCs w:val="24"/>
        </w:rPr>
        <w:t>"Доходы от штрафных санкций за нарушение законодательства о закупках и нарушение условий контрактов (договоров)").</w:t>
      </w:r>
    </w:p>
    <w:p w:rsidR="00AB492E" w:rsidRPr="00684900" w:rsidRDefault="00EF79BC">
      <w:pPr>
        <w:ind w:left="62" w:right="104"/>
        <w:rPr>
          <w:sz w:val="24"/>
          <w:szCs w:val="24"/>
        </w:rPr>
      </w:pPr>
      <w:r w:rsidRPr="00684900">
        <w:rPr>
          <w:sz w:val="24"/>
          <w:szCs w:val="24"/>
        </w:rPr>
        <w:t xml:space="preserve">Разница между размером ущерба, определенным решением суда, и размером ущерба, начисленным учреждением, отражается по дебету счета </w:t>
      </w:r>
      <w:hyperlink r:id="rId54">
        <w:r w:rsidRPr="00684900">
          <w:rPr>
            <w:sz w:val="24"/>
            <w:szCs w:val="24"/>
          </w:rPr>
          <w:t>0</w:t>
        </w:r>
      </w:hyperlink>
      <w:hyperlink r:id="rId55">
        <w:r w:rsidRPr="001C4E4C">
          <w:rPr>
            <w:color w:val="auto"/>
            <w:sz w:val="24"/>
            <w:szCs w:val="24"/>
            <w:u w:val="single" w:color="0000FF"/>
          </w:rPr>
          <w:t>40140000 141</w:t>
        </w:r>
      </w:hyperlink>
      <w:hyperlink r:id="rId56"/>
      <w:r w:rsidRPr="00684900">
        <w:rPr>
          <w:sz w:val="24"/>
          <w:szCs w:val="24"/>
        </w:rPr>
        <w:t xml:space="preserve">"Доходы будущих периодов от штрафных санкций за нарушение законодательства о закупках и нарушение условий контрактов (договоров)" в корреспонденции с кредитом счета </w:t>
      </w:r>
      <w:r w:rsidRPr="00684900">
        <w:rPr>
          <w:sz w:val="24"/>
          <w:szCs w:val="24"/>
        </w:rPr>
        <w:lastRenderedPageBreak/>
        <w:t>0</w:t>
      </w:r>
      <w:r w:rsidRPr="001C4E4C">
        <w:rPr>
          <w:color w:val="auto"/>
          <w:sz w:val="24"/>
          <w:szCs w:val="24"/>
          <w:u w:val="single" w:color="0000FF"/>
        </w:rPr>
        <w:t>20941000 66</w:t>
      </w:r>
      <w:hyperlink r:id="rId57">
        <w:r w:rsidRPr="001C4E4C">
          <w:rPr>
            <w:color w:val="auto"/>
            <w:sz w:val="24"/>
            <w:szCs w:val="24"/>
            <w:u w:val="single" w:color="0000FF"/>
          </w:rPr>
          <w:t>Х</w:t>
        </w:r>
      </w:hyperlink>
      <w:r w:rsidR="001C4E4C">
        <w:rPr>
          <w:color w:val="auto"/>
        </w:rPr>
        <w:t xml:space="preserve"> </w:t>
      </w:r>
      <w:hyperlink r:id="rId58"/>
      <w:r w:rsidRPr="00684900">
        <w:rPr>
          <w:sz w:val="24"/>
          <w:szCs w:val="24"/>
        </w:rPr>
        <w:t>"Уменьшение дебиторской задолженности по доходам от штрафных санкций за нарушение условий контрактов (договоров)".</w:t>
      </w:r>
    </w:p>
    <w:p w:rsidR="00AB492E" w:rsidRPr="00684900" w:rsidRDefault="00EF79BC">
      <w:pPr>
        <w:ind w:left="62" w:right="104"/>
        <w:rPr>
          <w:sz w:val="24"/>
          <w:szCs w:val="24"/>
        </w:rPr>
      </w:pPr>
      <w:r w:rsidRPr="00684900">
        <w:rPr>
          <w:sz w:val="24"/>
          <w:szCs w:val="24"/>
        </w:rPr>
        <w:t xml:space="preserve">Субсидии на выполнение муниципального задания, субсидии на иные цели, субсидии на цели осуществления капитальных вложений, предоставленные бюджетным (автономным) учреждениям, подлежат отражению в качестве доходов будущих периодов (4 401 40 131, 5 401 40 152, 6 401 40 162) в соответствии с Соглашением. </w:t>
      </w:r>
    </w:p>
    <w:p w:rsidR="00AB492E" w:rsidRPr="00684900" w:rsidRDefault="00EF79BC">
      <w:pPr>
        <w:ind w:left="62" w:right="104"/>
        <w:rPr>
          <w:sz w:val="24"/>
          <w:szCs w:val="24"/>
        </w:rPr>
      </w:pPr>
      <w:r w:rsidRPr="00684900">
        <w:rPr>
          <w:sz w:val="24"/>
          <w:szCs w:val="24"/>
        </w:rPr>
        <w:t>Изменение в течение года показателей доходов будущих периодов от предоставления субсидий (увеличение, уменьшение) отражается в случае заключения дополнительного Соглашения на сумму изменений объема предоставляемой субсидии.</w:t>
      </w:r>
    </w:p>
    <w:p w:rsidR="00AB492E" w:rsidRPr="00684900" w:rsidRDefault="00EF79BC">
      <w:pPr>
        <w:ind w:left="62" w:right="104"/>
        <w:rPr>
          <w:sz w:val="24"/>
          <w:szCs w:val="24"/>
        </w:rPr>
      </w:pPr>
      <w:r w:rsidRPr="00684900">
        <w:rPr>
          <w:sz w:val="24"/>
          <w:szCs w:val="24"/>
        </w:rPr>
        <w:t>Признание доходов будущих периодов доходами текущего финансового года осуществляется на основании:</w:t>
      </w:r>
    </w:p>
    <w:p w:rsidR="00AB492E" w:rsidRPr="00684900" w:rsidRDefault="00EF79BC" w:rsidP="0056224E">
      <w:pPr>
        <w:pStyle w:val="2"/>
        <w:ind w:left="413" w:right="225" w:firstLine="295"/>
        <w:jc w:val="both"/>
        <w:rPr>
          <w:sz w:val="24"/>
          <w:szCs w:val="24"/>
        </w:rPr>
      </w:pPr>
      <w:r w:rsidRPr="00684900">
        <w:rPr>
          <w:sz w:val="24"/>
          <w:szCs w:val="24"/>
        </w:rPr>
        <w:t>-отчета о выполнении государственного (муниципального) задания;</w:t>
      </w:r>
    </w:p>
    <w:p w:rsidR="00AB492E" w:rsidRPr="00684900" w:rsidRDefault="00EF79BC">
      <w:pPr>
        <w:ind w:left="62" w:right="104"/>
        <w:rPr>
          <w:sz w:val="24"/>
          <w:szCs w:val="24"/>
        </w:rPr>
      </w:pPr>
      <w:r w:rsidRPr="00684900">
        <w:rPr>
          <w:sz w:val="24"/>
          <w:szCs w:val="24"/>
        </w:rPr>
        <w:t>-отчета о выполнении условий предоставления субсидии на иную цель, субсидии на осуществление капитальных вложений, подтверждающего объем принятых и исполненных обязательств;</w:t>
      </w:r>
    </w:p>
    <w:p w:rsidR="00AB492E" w:rsidRPr="00684900" w:rsidRDefault="00EF79BC">
      <w:pPr>
        <w:ind w:left="62" w:right="104"/>
        <w:rPr>
          <w:sz w:val="24"/>
          <w:szCs w:val="24"/>
        </w:rPr>
      </w:pPr>
      <w:r w:rsidRPr="00684900">
        <w:rPr>
          <w:sz w:val="24"/>
          <w:szCs w:val="24"/>
        </w:rPr>
        <w:t xml:space="preserve">-извещения </w:t>
      </w:r>
      <w:hyperlink r:id="rId59">
        <w:r w:rsidRPr="00D10A8F">
          <w:rPr>
            <w:color w:val="auto"/>
            <w:sz w:val="24"/>
            <w:szCs w:val="24"/>
            <w:u w:val="single" w:color="0000FF"/>
          </w:rPr>
          <w:t>(ф. 0504805)</w:t>
        </w:r>
      </w:hyperlink>
      <w:r w:rsidR="00D10A8F">
        <w:rPr>
          <w:color w:val="auto"/>
        </w:rPr>
        <w:t xml:space="preserve"> </w:t>
      </w:r>
      <w:hyperlink r:id="rId60">
        <w:r w:rsidRPr="00684900">
          <w:rPr>
            <w:sz w:val="24"/>
            <w:szCs w:val="24"/>
          </w:rPr>
          <w:t>,</w:t>
        </w:r>
      </w:hyperlink>
      <w:r w:rsidRPr="00684900">
        <w:rPr>
          <w:sz w:val="24"/>
          <w:szCs w:val="24"/>
        </w:rPr>
        <w:t xml:space="preserve"> формируемого в случае отсутствия на дату формирования бухгалтерской (финансовой) отчетности отчета о выполнении государственного (муниципального) задания, отчета о выполнении условий предоставления субсидии на иную цель, субсидии на осуществление капитальных вложений;</w:t>
      </w:r>
    </w:p>
    <w:p w:rsidR="00AB492E" w:rsidRPr="00684900" w:rsidRDefault="00EF79BC">
      <w:pPr>
        <w:ind w:left="62" w:right="104"/>
        <w:rPr>
          <w:sz w:val="24"/>
          <w:szCs w:val="24"/>
        </w:rPr>
      </w:pPr>
      <w:r w:rsidRPr="00684900">
        <w:rPr>
          <w:sz w:val="24"/>
          <w:szCs w:val="24"/>
        </w:rPr>
        <w:t>-и (или) иного документа, предусмотренного Соглашением для целей отражения в бюджетном (бухгалтерском) учете результатов использования субсидии.</w:t>
      </w:r>
    </w:p>
    <w:p w:rsidR="00AB492E" w:rsidRPr="00684900" w:rsidRDefault="00EF79BC">
      <w:pPr>
        <w:ind w:left="62" w:right="104"/>
        <w:rPr>
          <w:sz w:val="24"/>
          <w:szCs w:val="24"/>
        </w:rPr>
      </w:pPr>
      <w:r w:rsidRPr="00684900">
        <w:rPr>
          <w:sz w:val="24"/>
          <w:szCs w:val="24"/>
        </w:rPr>
        <w:t xml:space="preserve">Формирование Извещения </w:t>
      </w:r>
      <w:hyperlink r:id="rId61">
        <w:r w:rsidRPr="00D10A8F">
          <w:rPr>
            <w:color w:val="auto"/>
            <w:sz w:val="24"/>
            <w:szCs w:val="24"/>
            <w:u w:val="single" w:color="0000FF"/>
          </w:rPr>
          <w:t>(ф. 0504805)</w:t>
        </w:r>
      </w:hyperlink>
      <w:r w:rsidR="00D10A8F">
        <w:t xml:space="preserve"> </w:t>
      </w:r>
      <w:hyperlink r:id="rId62"/>
      <w:r w:rsidRPr="00684900">
        <w:rPr>
          <w:sz w:val="24"/>
          <w:szCs w:val="24"/>
        </w:rPr>
        <w:t>не отменяет обязанность представления отчета о выполнении государственного (муниципального) задания, отчета о выполнении условий предоставления субсидии на иную цель, субсидии на осуществление капитальных вложений.</w:t>
      </w:r>
    </w:p>
    <w:p w:rsidR="00AB492E" w:rsidRPr="00684900" w:rsidRDefault="00EF79BC">
      <w:pPr>
        <w:spacing w:after="46"/>
        <w:ind w:left="62" w:right="104"/>
        <w:rPr>
          <w:sz w:val="24"/>
          <w:szCs w:val="24"/>
        </w:rPr>
      </w:pPr>
      <w:r w:rsidRPr="00684900">
        <w:rPr>
          <w:sz w:val="24"/>
          <w:szCs w:val="24"/>
        </w:rPr>
        <w:t xml:space="preserve">Ранее сформированные на основании Извещения </w:t>
      </w:r>
      <w:hyperlink r:id="rId63">
        <w:r w:rsidRPr="00842593">
          <w:rPr>
            <w:color w:val="auto"/>
            <w:sz w:val="24"/>
            <w:szCs w:val="24"/>
            <w:u w:val="single" w:color="0000FF"/>
          </w:rPr>
          <w:t>(ф. 0504805)</w:t>
        </w:r>
      </w:hyperlink>
      <w:r w:rsidR="00842593">
        <w:rPr>
          <w:color w:val="auto"/>
        </w:rPr>
        <w:t xml:space="preserve"> </w:t>
      </w:r>
      <w:hyperlink r:id="rId64"/>
      <w:r w:rsidRPr="00684900">
        <w:rPr>
          <w:sz w:val="24"/>
          <w:szCs w:val="24"/>
        </w:rPr>
        <w:t xml:space="preserve">показатели оценочных расчетов по предоставленным субсидиям (доходов), подлежащие корректировке по результатам рассмотрения отчетов по субсидиям отражаются учредителем с направлением бюджетным (автономным) учреждениям Извещения </w:t>
      </w:r>
      <w:r w:rsidRPr="00842593">
        <w:rPr>
          <w:color w:val="auto"/>
          <w:sz w:val="24"/>
          <w:szCs w:val="24"/>
          <w:u w:val="single" w:color="0000FF"/>
        </w:rPr>
        <w:t>(ф. 0504805</w:t>
      </w:r>
      <w:hyperlink r:id="rId65">
        <w:r w:rsidRPr="00842593">
          <w:rPr>
            <w:color w:val="auto"/>
            <w:sz w:val="24"/>
            <w:szCs w:val="24"/>
            <w:u w:val="single" w:color="0000FF"/>
          </w:rPr>
          <w:t>)</w:t>
        </w:r>
      </w:hyperlink>
      <w:hyperlink r:id="rId66">
        <w:r w:rsidRPr="00684900">
          <w:rPr>
            <w:sz w:val="24"/>
            <w:szCs w:val="24"/>
          </w:rPr>
          <w:t>,</w:t>
        </w:r>
      </w:hyperlink>
      <w:r w:rsidRPr="00684900">
        <w:rPr>
          <w:sz w:val="24"/>
          <w:szCs w:val="24"/>
        </w:rPr>
        <w:t xml:space="preserve"> содержащего соответствующие корректирующие бухгалтерские записи.</w:t>
      </w:r>
    </w:p>
    <w:p w:rsidR="00AB492E" w:rsidRPr="00684900" w:rsidRDefault="00EF79BC" w:rsidP="007F4082">
      <w:pPr>
        <w:tabs>
          <w:tab w:val="center" w:pos="4127"/>
          <w:tab w:val="right" w:pos="9537"/>
        </w:tabs>
        <w:spacing w:after="16" w:line="267" w:lineRule="auto"/>
        <w:ind w:left="0" w:firstLine="851"/>
        <w:rPr>
          <w:sz w:val="24"/>
          <w:szCs w:val="24"/>
        </w:rPr>
      </w:pPr>
      <w:r w:rsidRPr="00684900">
        <w:rPr>
          <w:sz w:val="24"/>
          <w:szCs w:val="24"/>
        </w:rPr>
        <w:t xml:space="preserve">Признание доходов будущих периодов от МБТ с условиями осуществляется по </w:t>
      </w:r>
      <w:r w:rsidR="007F4082">
        <w:rPr>
          <w:sz w:val="24"/>
          <w:szCs w:val="24"/>
        </w:rPr>
        <w:t>ф</w:t>
      </w:r>
      <w:r w:rsidRPr="00684900">
        <w:rPr>
          <w:sz w:val="24"/>
          <w:szCs w:val="24"/>
        </w:rPr>
        <w:t>акту получения права на получение такого трансферта на основании:</w:t>
      </w:r>
    </w:p>
    <w:p w:rsidR="00AB492E" w:rsidRPr="00684900" w:rsidRDefault="00EF79BC" w:rsidP="00FA24F2">
      <w:pPr>
        <w:ind w:left="62" w:right="104"/>
        <w:rPr>
          <w:sz w:val="24"/>
          <w:szCs w:val="24"/>
        </w:rPr>
      </w:pPr>
      <w:r w:rsidRPr="00684900">
        <w:rPr>
          <w:sz w:val="24"/>
          <w:szCs w:val="24"/>
        </w:rPr>
        <w:t xml:space="preserve">-уведомления </w:t>
      </w:r>
      <w:r w:rsidR="0034184A">
        <w:rPr>
          <w:sz w:val="24"/>
          <w:szCs w:val="24"/>
        </w:rPr>
        <w:t>по расчетам между бюджетами по межбютжетным трансфертам</w:t>
      </w:r>
      <w:r w:rsidR="00842593">
        <w:rPr>
          <w:sz w:val="24"/>
          <w:szCs w:val="24"/>
        </w:rPr>
        <w:t xml:space="preserve"> </w:t>
      </w:r>
      <w:hyperlink r:id="rId67">
        <w:r w:rsidRPr="00842593">
          <w:rPr>
            <w:color w:val="auto"/>
            <w:sz w:val="24"/>
            <w:szCs w:val="24"/>
            <w:u w:val="single" w:color="0000FF"/>
          </w:rPr>
          <w:t>(ф. 0504</w:t>
        </w:r>
        <w:r w:rsidR="0034184A" w:rsidRPr="00842593">
          <w:rPr>
            <w:color w:val="auto"/>
            <w:sz w:val="24"/>
            <w:szCs w:val="24"/>
            <w:u w:val="single" w:color="0000FF"/>
          </w:rPr>
          <w:t>817</w:t>
        </w:r>
        <w:r w:rsidRPr="00842593">
          <w:rPr>
            <w:color w:val="auto"/>
            <w:sz w:val="24"/>
            <w:szCs w:val="24"/>
            <w:u w:val="single" w:color="0000FF"/>
          </w:rPr>
          <w:t>)</w:t>
        </w:r>
      </w:hyperlink>
      <w:r w:rsidR="00842593">
        <w:rPr>
          <w:color w:val="auto"/>
        </w:rPr>
        <w:t xml:space="preserve"> </w:t>
      </w:r>
      <w:hyperlink r:id="rId68"/>
      <w:r w:rsidRPr="00684900">
        <w:rPr>
          <w:sz w:val="24"/>
          <w:szCs w:val="24"/>
        </w:rPr>
        <w:t>(далее - Уведомление (ф. 0504</w:t>
      </w:r>
      <w:r w:rsidR="0034184A">
        <w:rPr>
          <w:sz w:val="24"/>
          <w:szCs w:val="24"/>
        </w:rPr>
        <w:t>817</w:t>
      </w:r>
      <w:r w:rsidRPr="00684900">
        <w:rPr>
          <w:sz w:val="24"/>
          <w:szCs w:val="24"/>
        </w:rPr>
        <w:t>);</w:t>
      </w:r>
    </w:p>
    <w:p w:rsidR="00AB492E" w:rsidRPr="00684900" w:rsidRDefault="00EF79BC">
      <w:pPr>
        <w:ind w:left="62" w:right="104"/>
        <w:rPr>
          <w:sz w:val="24"/>
          <w:szCs w:val="24"/>
        </w:rPr>
      </w:pPr>
      <w:r w:rsidRPr="00684900">
        <w:rPr>
          <w:sz w:val="24"/>
          <w:szCs w:val="24"/>
        </w:rPr>
        <w:t>-и (или) документа, подтверждающего объем бюджетных ассигнований на предоставление МБТ с условиями;</w:t>
      </w:r>
    </w:p>
    <w:p w:rsidR="00AB492E" w:rsidRPr="00684900" w:rsidRDefault="00EF79BC">
      <w:pPr>
        <w:ind w:left="788" w:right="104" w:firstLine="0"/>
        <w:rPr>
          <w:sz w:val="24"/>
          <w:szCs w:val="24"/>
        </w:rPr>
      </w:pPr>
      <w:r w:rsidRPr="00684900">
        <w:rPr>
          <w:sz w:val="24"/>
          <w:szCs w:val="24"/>
        </w:rPr>
        <w:t>-и (или) на основании Соглашения о предоставлении МБТ.</w:t>
      </w:r>
    </w:p>
    <w:p w:rsidR="00AB492E" w:rsidRPr="00684900" w:rsidRDefault="00EF79BC">
      <w:pPr>
        <w:ind w:left="62" w:right="104"/>
        <w:rPr>
          <w:sz w:val="24"/>
          <w:szCs w:val="24"/>
        </w:rPr>
      </w:pPr>
      <w:r w:rsidRPr="00684900">
        <w:rPr>
          <w:sz w:val="24"/>
          <w:szCs w:val="24"/>
        </w:rPr>
        <w:t>Признание доходов будущих периодов от МБТ доходами текущего финансового года осуществляется на основании:</w:t>
      </w:r>
    </w:p>
    <w:p w:rsidR="00AB492E" w:rsidRPr="00684900" w:rsidRDefault="00EF79BC">
      <w:pPr>
        <w:ind w:left="788" w:right="104" w:firstLine="0"/>
        <w:rPr>
          <w:sz w:val="24"/>
          <w:szCs w:val="24"/>
        </w:rPr>
      </w:pPr>
      <w:r w:rsidRPr="00684900">
        <w:rPr>
          <w:sz w:val="24"/>
          <w:szCs w:val="24"/>
        </w:rPr>
        <w:t>-отчета о выполнении условий предоставления МБТ;</w:t>
      </w:r>
    </w:p>
    <w:p w:rsidR="00AB492E" w:rsidRPr="00684900" w:rsidRDefault="00EF79BC">
      <w:pPr>
        <w:ind w:left="62" w:right="104"/>
        <w:rPr>
          <w:sz w:val="24"/>
          <w:szCs w:val="24"/>
        </w:rPr>
      </w:pPr>
      <w:r w:rsidRPr="00684900">
        <w:rPr>
          <w:sz w:val="24"/>
          <w:szCs w:val="24"/>
        </w:rPr>
        <w:t xml:space="preserve">-и (или) на основании Извещения </w:t>
      </w:r>
      <w:hyperlink r:id="rId69">
        <w:r w:rsidRPr="00842593">
          <w:rPr>
            <w:color w:val="auto"/>
            <w:sz w:val="24"/>
            <w:szCs w:val="24"/>
            <w:u w:val="single" w:color="0000FF"/>
          </w:rPr>
          <w:t>(ф. 0504805)</w:t>
        </w:r>
      </w:hyperlink>
      <w:hyperlink r:id="rId70">
        <w:r w:rsidRPr="00684900">
          <w:rPr>
            <w:sz w:val="24"/>
            <w:szCs w:val="24"/>
          </w:rPr>
          <w:t>,</w:t>
        </w:r>
      </w:hyperlink>
      <w:r w:rsidRPr="00684900">
        <w:rPr>
          <w:sz w:val="24"/>
          <w:szCs w:val="24"/>
        </w:rPr>
        <w:t xml:space="preserve"> формируемого получателем бюджетных средств, принимающим обязательства по целевым расходам.</w:t>
      </w:r>
    </w:p>
    <w:p w:rsidR="00AB492E" w:rsidRPr="00684900" w:rsidRDefault="00EF79BC">
      <w:pPr>
        <w:ind w:left="62" w:right="104"/>
        <w:rPr>
          <w:sz w:val="24"/>
          <w:szCs w:val="24"/>
        </w:rPr>
      </w:pPr>
      <w:r w:rsidRPr="00684900">
        <w:rPr>
          <w:sz w:val="24"/>
          <w:szCs w:val="24"/>
        </w:rPr>
        <w:t xml:space="preserve">Извещение </w:t>
      </w:r>
      <w:hyperlink r:id="rId71">
        <w:r w:rsidRPr="00842593">
          <w:rPr>
            <w:color w:val="auto"/>
            <w:sz w:val="24"/>
            <w:szCs w:val="24"/>
            <w:u w:val="single" w:color="0000FF"/>
          </w:rPr>
          <w:t>(ф. 0504805)</w:t>
        </w:r>
      </w:hyperlink>
      <w:r w:rsidR="00842593">
        <w:t xml:space="preserve"> </w:t>
      </w:r>
      <w:hyperlink r:id="rId72"/>
      <w:r w:rsidRPr="00684900">
        <w:rPr>
          <w:sz w:val="24"/>
          <w:szCs w:val="24"/>
        </w:rPr>
        <w:t xml:space="preserve">не формируется и не предоставляется в случае предоставления отчета о выполнении условий предоставления МБТ в срок, позволяющий </w:t>
      </w:r>
      <w:r w:rsidRPr="00684900">
        <w:rPr>
          <w:sz w:val="24"/>
          <w:szCs w:val="24"/>
        </w:rPr>
        <w:lastRenderedPageBreak/>
        <w:t>отразить в бюджетном учете финансовый результат от предоставления МБТ с условиями (с учетом правил отражения событий после отчетной даты).</w:t>
      </w:r>
    </w:p>
    <w:p w:rsidR="00AB492E" w:rsidRPr="00684900" w:rsidRDefault="00EF79BC">
      <w:pPr>
        <w:ind w:left="62" w:right="104"/>
        <w:rPr>
          <w:sz w:val="24"/>
          <w:szCs w:val="24"/>
        </w:rPr>
      </w:pPr>
      <w:r w:rsidRPr="00684900">
        <w:rPr>
          <w:sz w:val="24"/>
          <w:szCs w:val="24"/>
        </w:rPr>
        <w:t xml:space="preserve">Формирование Извещения </w:t>
      </w:r>
      <w:hyperlink r:id="rId73">
        <w:r w:rsidRPr="00842593">
          <w:rPr>
            <w:color w:val="auto"/>
            <w:sz w:val="24"/>
            <w:szCs w:val="24"/>
            <w:u w:val="single" w:color="0000FF"/>
          </w:rPr>
          <w:t>(ф. 0504805)</w:t>
        </w:r>
      </w:hyperlink>
      <w:r w:rsidR="00842593">
        <w:t xml:space="preserve"> </w:t>
      </w:r>
      <w:hyperlink r:id="rId74"/>
      <w:r w:rsidRPr="00684900">
        <w:rPr>
          <w:sz w:val="24"/>
          <w:szCs w:val="24"/>
        </w:rPr>
        <w:t>не отменяет обязанность представления отчета о выполнении условий предоставления МБТ.</w:t>
      </w:r>
    </w:p>
    <w:p w:rsidR="00AB492E" w:rsidRPr="00684900" w:rsidRDefault="00EF79BC" w:rsidP="007F4082">
      <w:pPr>
        <w:spacing w:before="240"/>
        <w:ind w:left="62" w:right="104"/>
        <w:rPr>
          <w:sz w:val="24"/>
          <w:szCs w:val="24"/>
        </w:rPr>
      </w:pPr>
      <w:r w:rsidRPr="00684900">
        <w:rPr>
          <w:sz w:val="24"/>
          <w:szCs w:val="24"/>
        </w:rPr>
        <w:t xml:space="preserve">Начисление доходов в виде пожертвований (грантов) в случае указания цели использования средств, но при отсутствии в договоре требования возврата остатка (или отчета о целевом использовании) производится в текущем отчетном периоде на дату подписания договора.  </w:t>
      </w:r>
    </w:p>
    <w:p w:rsidR="00AB492E" w:rsidRPr="00684900" w:rsidRDefault="00EF79BC" w:rsidP="007F4082">
      <w:pPr>
        <w:spacing w:before="240" w:after="406" w:line="259" w:lineRule="auto"/>
        <w:ind w:left="788" w:firstLine="0"/>
        <w:jc w:val="left"/>
        <w:rPr>
          <w:sz w:val="24"/>
          <w:szCs w:val="24"/>
        </w:rPr>
      </w:pPr>
      <w:r w:rsidRPr="00684900">
        <w:rPr>
          <w:b/>
          <w:sz w:val="24"/>
          <w:szCs w:val="24"/>
        </w:rPr>
        <w:t>2</w:t>
      </w:r>
      <w:r w:rsidR="007F4082">
        <w:rPr>
          <w:b/>
          <w:sz w:val="24"/>
          <w:szCs w:val="24"/>
        </w:rPr>
        <w:t>2</w:t>
      </w:r>
      <w:r w:rsidRPr="00684900">
        <w:rPr>
          <w:b/>
          <w:sz w:val="24"/>
          <w:szCs w:val="24"/>
        </w:rPr>
        <w:t>.ОСОБЕННОСТИ УЧЕТА РАСЧЕТОВ ПО УЩЕРБУ И ИНЫМ ДОХОДАМ</w:t>
      </w:r>
    </w:p>
    <w:p w:rsidR="00AB492E" w:rsidRPr="00684900" w:rsidRDefault="00EF79BC">
      <w:pPr>
        <w:ind w:left="62" w:right="104"/>
        <w:rPr>
          <w:sz w:val="24"/>
          <w:szCs w:val="24"/>
        </w:rPr>
      </w:pPr>
      <w:r w:rsidRPr="00684900">
        <w:rPr>
          <w:sz w:val="24"/>
          <w:szCs w:val="24"/>
        </w:rPr>
        <w:t>К расчетам по ущербу и иным доходам (счет 20900) относятся расчеты по суммам:</w:t>
      </w:r>
    </w:p>
    <w:p w:rsidR="00AB492E" w:rsidRPr="00684900" w:rsidRDefault="00EF79BC">
      <w:pPr>
        <w:ind w:left="62" w:right="104"/>
        <w:rPr>
          <w:sz w:val="24"/>
          <w:szCs w:val="24"/>
        </w:rPr>
      </w:pPr>
      <w:r w:rsidRPr="00684900">
        <w:rPr>
          <w:sz w:val="24"/>
          <w:szCs w:val="24"/>
        </w:rPr>
        <w:t>-выявленных недостач, хищений денежных средств, иных ценностей, подлежащих возмещению виновными лицами;</w:t>
      </w:r>
    </w:p>
    <w:p w:rsidR="00AB492E" w:rsidRPr="00684900" w:rsidRDefault="00EF79BC">
      <w:pPr>
        <w:ind w:left="62" w:right="104"/>
        <w:rPr>
          <w:sz w:val="24"/>
          <w:szCs w:val="24"/>
        </w:rPr>
      </w:pPr>
      <w:r w:rsidRPr="00684900">
        <w:rPr>
          <w:sz w:val="24"/>
          <w:szCs w:val="24"/>
        </w:rPr>
        <w:t>-потерь от порчи материальных ценностей, подлежащих возмещению виновными лицами;</w:t>
      </w:r>
    </w:p>
    <w:p w:rsidR="00AB492E" w:rsidRPr="00684900" w:rsidRDefault="00EF79BC">
      <w:pPr>
        <w:ind w:left="62" w:right="104"/>
        <w:rPr>
          <w:sz w:val="24"/>
          <w:szCs w:val="24"/>
        </w:rPr>
      </w:pPr>
      <w:r w:rsidRPr="00684900">
        <w:rPr>
          <w:sz w:val="24"/>
          <w:szCs w:val="24"/>
        </w:rPr>
        <w:t>-предварительных оплат, подлежащих возмещению контрагентами в случае расторжения муниципальных договоров (контрактов, иных соглашений), в том числе по решению суда, по которым ранее учреждением были произведены оплаты;</w:t>
      </w:r>
    </w:p>
    <w:p w:rsidR="00AB492E" w:rsidRPr="00684900" w:rsidRDefault="00EF79BC">
      <w:pPr>
        <w:ind w:left="62" w:right="104"/>
        <w:rPr>
          <w:sz w:val="24"/>
          <w:szCs w:val="24"/>
        </w:rPr>
      </w:pPr>
      <w:r w:rsidRPr="00684900">
        <w:rPr>
          <w:sz w:val="24"/>
          <w:szCs w:val="24"/>
        </w:rPr>
        <w:t>-задолженности подотчетных лиц, своевременно не возвращенной (не удержанной из заработной платы), в том числе в случае оспаривания удержаний;</w:t>
      </w:r>
    </w:p>
    <w:p w:rsidR="00AB492E" w:rsidRPr="00684900" w:rsidRDefault="00EF79BC">
      <w:pPr>
        <w:ind w:left="62" w:right="104"/>
        <w:rPr>
          <w:sz w:val="24"/>
          <w:szCs w:val="24"/>
        </w:rPr>
      </w:pPr>
      <w:r w:rsidRPr="00684900">
        <w:rPr>
          <w:sz w:val="24"/>
          <w:szCs w:val="24"/>
        </w:rPr>
        <w:t>-задолженности бывших работников перед учреждением за неотработанные дни отпуска при увольнении до окончания того рабочего года, в счет которого он уже получил ежегодный оплачиваемый отпуск;</w:t>
      </w:r>
    </w:p>
    <w:p w:rsidR="00AB492E" w:rsidRPr="00684900" w:rsidRDefault="00EF79BC">
      <w:pPr>
        <w:ind w:left="788" w:right="104" w:firstLine="0"/>
        <w:rPr>
          <w:sz w:val="24"/>
          <w:szCs w:val="24"/>
        </w:rPr>
      </w:pPr>
      <w:r w:rsidRPr="00684900">
        <w:rPr>
          <w:sz w:val="24"/>
          <w:szCs w:val="24"/>
        </w:rPr>
        <w:t>-излишне произведенных выплат;</w:t>
      </w:r>
    </w:p>
    <w:p w:rsidR="00AB492E" w:rsidRPr="00684900" w:rsidRDefault="00EF79BC">
      <w:pPr>
        <w:ind w:left="62" w:right="104"/>
        <w:rPr>
          <w:sz w:val="24"/>
          <w:szCs w:val="24"/>
        </w:rPr>
      </w:pPr>
      <w:r w:rsidRPr="00684900">
        <w:rPr>
          <w:sz w:val="24"/>
          <w:szCs w:val="24"/>
        </w:rPr>
        <w:t xml:space="preserve">-возмещения ущерба в соответствии с законодательством РФ, в том числе при возникновении страховых случаев; </w:t>
      </w:r>
    </w:p>
    <w:p w:rsidR="00AB492E" w:rsidRPr="00684900" w:rsidRDefault="00EF79BC">
      <w:pPr>
        <w:ind w:left="62" w:right="104"/>
        <w:rPr>
          <w:sz w:val="24"/>
          <w:szCs w:val="24"/>
        </w:rPr>
      </w:pPr>
      <w:r w:rsidRPr="00684900">
        <w:rPr>
          <w:sz w:val="24"/>
          <w:szCs w:val="24"/>
        </w:rPr>
        <w:t>-ущерба, причиненного вследствие действия (бездействия) должностных лиц организации;</w:t>
      </w:r>
    </w:p>
    <w:p w:rsidR="00AB492E" w:rsidRPr="00684900" w:rsidRDefault="00EF79BC">
      <w:pPr>
        <w:ind w:left="62" w:right="104"/>
        <w:rPr>
          <w:sz w:val="24"/>
          <w:szCs w:val="24"/>
        </w:rPr>
      </w:pPr>
      <w:r w:rsidRPr="00684900">
        <w:rPr>
          <w:sz w:val="24"/>
          <w:szCs w:val="24"/>
        </w:rPr>
        <w:t xml:space="preserve">-компенсации расходов, понесенных учреждениями в связи с реализацией требований, установленных законодательством Российской </w:t>
      </w:r>
    </w:p>
    <w:p w:rsidR="00AB492E" w:rsidRPr="00684900" w:rsidRDefault="00EF79BC">
      <w:pPr>
        <w:ind w:left="62" w:right="104" w:firstLine="0"/>
        <w:rPr>
          <w:sz w:val="24"/>
          <w:szCs w:val="24"/>
        </w:rPr>
      </w:pPr>
      <w:r w:rsidRPr="00684900">
        <w:rPr>
          <w:sz w:val="24"/>
          <w:szCs w:val="24"/>
        </w:rPr>
        <w:t>Федерации;</w:t>
      </w:r>
    </w:p>
    <w:p w:rsidR="00AB492E" w:rsidRPr="00684900" w:rsidRDefault="00EF79BC">
      <w:pPr>
        <w:ind w:left="62" w:right="104"/>
        <w:rPr>
          <w:sz w:val="24"/>
          <w:szCs w:val="24"/>
        </w:rPr>
      </w:pPr>
      <w:r w:rsidRPr="00684900">
        <w:rPr>
          <w:sz w:val="24"/>
          <w:szCs w:val="24"/>
        </w:rPr>
        <w:t>-ущерба, подлежащего возмещению по решению суда в виде компенсации расходов, связанные с судопроизводством (оплата судебных издержек);</w:t>
      </w:r>
    </w:p>
    <w:p w:rsidR="00AB492E" w:rsidRPr="00684900" w:rsidRDefault="00EF79BC">
      <w:pPr>
        <w:ind w:left="62" w:right="104"/>
        <w:rPr>
          <w:sz w:val="24"/>
          <w:szCs w:val="24"/>
        </w:rPr>
      </w:pPr>
      <w:r w:rsidRPr="00684900">
        <w:rPr>
          <w:sz w:val="24"/>
          <w:szCs w:val="24"/>
        </w:rPr>
        <w:t>-пеней, неустоек, возмещения ущерба, возникающих в связи с нарушением условий контрактов (договоров) по поставке товаров, выполнению работ, оказанию услуг, иных гражданско-правовых договоров, в том числе по договорам аренды, купли-продажи.</w:t>
      </w:r>
    </w:p>
    <w:p w:rsidR="00AB492E" w:rsidRPr="00684900" w:rsidRDefault="00EF79BC">
      <w:pPr>
        <w:ind w:left="62" w:right="104"/>
        <w:rPr>
          <w:sz w:val="24"/>
          <w:szCs w:val="24"/>
        </w:rPr>
      </w:pPr>
      <w:r w:rsidRPr="00684900">
        <w:rPr>
          <w:sz w:val="24"/>
          <w:szCs w:val="24"/>
        </w:rPr>
        <w:t>Дебиторская задолженность по ущербу и иным доходам отражается в учете на основании бухгалтерской справки (форма ОКУД 0504833) с приложением документов, подтверждающих право требования:</w:t>
      </w:r>
    </w:p>
    <w:p w:rsidR="00AB492E" w:rsidRPr="00684900" w:rsidRDefault="00EF79BC">
      <w:pPr>
        <w:ind w:left="62" w:right="104"/>
        <w:rPr>
          <w:sz w:val="24"/>
          <w:szCs w:val="24"/>
        </w:rPr>
      </w:pPr>
      <w:r w:rsidRPr="00684900">
        <w:rPr>
          <w:sz w:val="24"/>
          <w:szCs w:val="24"/>
        </w:rPr>
        <w:t>-в момент вступления в силу вынесенного постановления (решения) суда об их взыскании, определения о наложении судебного штрафа;</w:t>
      </w:r>
    </w:p>
    <w:p w:rsidR="00AB492E" w:rsidRPr="00684900" w:rsidRDefault="00EF79BC">
      <w:pPr>
        <w:ind w:left="62" w:right="104"/>
        <w:rPr>
          <w:sz w:val="24"/>
          <w:szCs w:val="24"/>
        </w:rPr>
      </w:pPr>
      <w:r w:rsidRPr="00684900">
        <w:rPr>
          <w:sz w:val="24"/>
          <w:szCs w:val="24"/>
        </w:rPr>
        <w:t>-в момент предъявления плательщику претензии, при условии ее признания.</w:t>
      </w:r>
    </w:p>
    <w:p w:rsidR="00AB492E" w:rsidRPr="00684900" w:rsidRDefault="00EF79BC">
      <w:pPr>
        <w:ind w:left="62" w:right="104"/>
        <w:rPr>
          <w:sz w:val="24"/>
          <w:szCs w:val="24"/>
        </w:rPr>
      </w:pPr>
      <w:r w:rsidRPr="00684900">
        <w:rPr>
          <w:sz w:val="24"/>
          <w:szCs w:val="24"/>
        </w:rPr>
        <w:lastRenderedPageBreak/>
        <w:t>Доходы признаются в учете в сумме, указанной в документах, подтверждающих право требования.</w:t>
      </w:r>
    </w:p>
    <w:p w:rsidR="00AB492E" w:rsidRPr="00684900" w:rsidRDefault="00EF79BC">
      <w:pPr>
        <w:ind w:left="62" w:right="104"/>
        <w:rPr>
          <w:sz w:val="24"/>
          <w:szCs w:val="24"/>
        </w:rPr>
      </w:pPr>
      <w:r w:rsidRPr="00684900">
        <w:rPr>
          <w:sz w:val="24"/>
          <w:szCs w:val="24"/>
        </w:rPr>
        <w:t>Формы первичных учетных документов, являющихся основанием для начисления штрафных санкций или их уменьшения в рамках досудебного урегулирования спора по выставленным претензиям, определяется субъектом учета самостоятельно.</w:t>
      </w:r>
    </w:p>
    <w:p w:rsidR="00AB492E" w:rsidRPr="00684900" w:rsidRDefault="00EF79BC">
      <w:pPr>
        <w:ind w:left="62" w:right="104"/>
        <w:rPr>
          <w:sz w:val="24"/>
          <w:szCs w:val="24"/>
        </w:rPr>
      </w:pPr>
      <w:r w:rsidRPr="00684900">
        <w:rPr>
          <w:sz w:val="24"/>
          <w:szCs w:val="24"/>
        </w:rPr>
        <w:t>При установлении факта хищения, злоупотребления или порчи имущества в обязательном порядке проводится инвентаризация.</w:t>
      </w:r>
    </w:p>
    <w:p w:rsidR="00AB492E" w:rsidRPr="00684900" w:rsidRDefault="00EF79BC">
      <w:pPr>
        <w:ind w:left="62" w:right="104"/>
        <w:rPr>
          <w:sz w:val="24"/>
          <w:szCs w:val="24"/>
        </w:rPr>
      </w:pPr>
      <w:r w:rsidRPr="00684900">
        <w:rPr>
          <w:sz w:val="24"/>
          <w:szCs w:val="24"/>
        </w:rPr>
        <w:t>Размер ущерба, причиненного недостачами, хищениями, определяется исходя из справедливой (текущей восстановительной) стоимости материальных ценностей на день обнаружения ущерба, устанавливаемой комиссией по поступлению и выбытию активов. Текущая восстановительная стоимость - сумма денежных средств, которая необходима для восстановления указанных активов.</w:t>
      </w:r>
    </w:p>
    <w:p w:rsidR="00AB492E" w:rsidRPr="00684900" w:rsidRDefault="00EF79BC">
      <w:pPr>
        <w:ind w:left="62" w:right="104"/>
        <w:rPr>
          <w:sz w:val="24"/>
          <w:szCs w:val="24"/>
        </w:rPr>
      </w:pPr>
      <w:r w:rsidRPr="00684900">
        <w:rPr>
          <w:sz w:val="24"/>
          <w:szCs w:val="24"/>
        </w:rPr>
        <w:t xml:space="preserve">На суммы недостач, хищений, потерь от порчи, иных ущербов, не признанные к возмещению виновными лицами, оформляются в установленном порядке материалы и передаются в суд для предъявления гражданского иска к предполагаемым виновным лицам либо возбуждения уголовного дела. </w:t>
      </w:r>
    </w:p>
    <w:p w:rsidR="00AB492E" w:rsidRPr="00684900" w:rsidRDefault="00EF79BC">
      <w:pPr>
        <w:ind w:left="62" w:right="104"/>
        <w:rPr>
          <w:sz w:val="24"/>
          <w:szCs w:val="24"/>
        </w:rPr>
      </w:pPr>
      <w:r w:rsidRPr="00684900">
        <w:rPr>
          <w:sz w:val="24"/>
          <w:szCs w:val="24"/>
        </w:rPr>
        <w:t>Факт отсутствия (наличия) виновных лиц должен быть документально подтвержден уполномоченным органом государственной власти (постановление о возбуждении уголовного дела, постановление о признании потерпевшим, прекращение или приостановка уголовного делопроизводства в связи с невозможностью установления виновного лица или отсутствием такового, письмо с приложенной заверенной копией о прекращении уголовного дела).</w:t>
      </w:r>
    </w:p>
    <w:p w:rsidR="00AB492E" w:rsidRPr="00684900" w:rsidRDefault="00EF79BC">
      <w:pPr>
        <w:ind w:left="62" w:right="104"/>
        <w:rPr>
          <w:sz w:val="24"/>
          <w:szCs w:val="24"/>
        </w:rPr>
      </w:pPr>
      <w:r w:rsidRPr="00684900">
        <w:rPr>
          <w:sz w:val="24"/>
          <w:szCs w:val="24"/>
        </w:rPr>
        <w:t>Суммы выявленных недостач (потерь) списываются с бухгалтерского (бюджетного) учета с отнесением на финансовый результат учреждения, если виновное лицо не установлено при условии наличия документа, подтверждающего его отсутствие, выданного уполномоченным органом власти.</w:t>
      </w:r>
    </w:p>
    <w:p w:rsidR="00AB492E" w:rsidRPr="00684900" w:rsidRDefault="00EF79BC">
      <w:pPr>
        <w:ind w:left="62" w:right="104"/>
        <w:rPr>
          <w:sz w:val="24"/>
          <w:szCs w:val="24"/>
        </w:rPr>
      </w:pPr>
      <w:r w:rsidRPr="00684900">
        <w:rPr>
          <w:sz w:val="24"/>
          <w:szCs w:val="24"/>
        </w:rPr>
        <w:t>Материальная ответственность работника исключается в случаях возникновения:</w:t>
      </w:r>
    </w:p>
    <w:p w:rsidR="00AB492E" w:rsidRPr="00684900" w:rsidRDefault="00EF79BC">
      <w:pPr>
        <w:ind w:left="788" w:right="104" w:firstLine="0"/>
        <w:rPr>
          <w:sz w:val="24"/>
          <w:szCs w:val="24"/>
        </w:rPr>
      </w:pPr>
      <w:r w:rsidRPr="00684900">
        <w:rPr>
          <w:sz w:val="24"/>
          <w:szCs w:val="24"/>
        </w:rPr>
        <w:t xml:space="preserve">-ущерба вследствие непреодолимой силы, </w:t>
      </w:r>
    </w:p>
    <w:p w:rsidR="00AB492E" w:rsidRPr="00684900" w:rsidRDefault="00EF79BC">
      <w:pPr>
        <w:ind w:left="788" w:right="104" w:firstLine="0"/>
        <w:rPr>
          <w:sz w:val="24"/>
          <w:szCs w:val="24"/>
        </w:rPr>
      </w:pPr>
      <w:r w:rsidRPr="00684900">
        <w:rPr>
          <w:sz w:val="24"/>
          <w:szCs w:val="24"/>
        </w:rPr>
        <w:t xml:space="preserve">-нормального хозяйственного риска, </w:t>
      </w:r>
    </w:p>
    <w:p w:rsidR="00AB492E" w:rsidRPr="00684900" w:rsidRDefault="00EF79BC">
      <w:pPr>
        <w:ind w:left="788" w:right="104" w:firstLine="0"/>
        <w:rPr>
          <w:sz w:val="24"/>
          <w:szCs w:val="24"/>
        </w:rPr>
      </w:pPr>
      <w:r w:rsidRPr="00684900">
        <w:rPr>
          <w:sz w:val="24"/>
          <w:szCs w:val="24"/>
        </w:rPr>
        <w:t>-крайней необходимости или необходимой обороны,</w:t>
      </w:r>
    </w:p>
    <w:p w:rsidR="00AB492E" w:rsidRPr="00684900" w:rsidRDefault="00EF79BC">
      <w:pPr>
        <w:ind w:left="62" w:right="104"/>
        <w:rPr>
          <w:sz w:val="24"/>
          <w:szCs w:val="24"/>
        </w:rPr>
      </w:pPr>
      <w:r w:rsidRPr="00684900">
        <w:rPr>
          <w:sz w:val="24"/>
          <w:szCs w:val="24"/>
        </w:rPr>
        <w:t>-неисполнения работодателем обязанности по обеспечению надлежащих условий для хранения имущества, вверенного работнику.</w:t>
      </w:r>
    </w:p>
    <w:p w:rsidR="00AB492E" w:rsidRPr="00684900" w:rsidRDefault="00EF79BC">
      <w:pPr>
        <w:ind w:left="62" w:right="104"/>
        <w:rPr>
          <w:sz w:val="24"/>
          <w:szCs w:val="24"/>
        </w:rPr>
      </w:pPr>
      <w:r w:rsidRPr="00684900">
        <w:rPr>
          <w:sz w:val="24"/>
          <w:szCs w:val="24"/>
        </w:rPr>
        <w:t>Принятие к учету основных средств, поступивших в порядке возмещения в натуральной форме ущерба, причиненного виновным лицом, отражается по дебету соответствующих счетов аналитического учета счета 010100000 "Основные средства" и кредиту счета 040110172 "Доходы от операций с активами".</w:t>
      </w:r>
    </w:p>
    <w:p w:rsidR="007F4082" w:rsidRDefault="00EF79BC" w:rsidP="00B214B3">
      <w:pPr>
        <w:ind w:left="0" w:right="104" w:firstLine="708"/>
        <w:rPr>
          <w:rFonts w:eastAsia="Calibri"/>
          <w:sz w:val="24"/>
          <w:szCs w:val="24"/>
        </w:rPr>
      </w:pPr>
      <w:r w:rsidRPr="00684900">
        <w:rPr>
          <w:sz w:val="24"/>
          <w:szCs w:val="24"/>
        </w:rPr>
        <w:t>Расчеты по суммам недостач, хищений, потерь имущества, ущерба, нанесенного имуществу, являющемуся нефинансовым активом автономного (бюджетного) учреждения, отражаются по виду финансового обеспечения «2» (приносящая доход деятельность).</w:t>
      </w:r>
    </w:p>
    <w:p w:rsidR="00AB492E" w:rsidRDefault="00EF79BC" w:rsidP="00B214B3">
      <w:pPr>
        <w:ind w:left="0" w:right="104" w:firstLine="708"/>
        <w:rPr>
          <w:rFonts w:eastAsia="Calibri"/>
          <w:sz w:val="24"/>
          <w:szCs w:val="24"/>
        </w:rPr>
      </w:pPr>
      <w:r w:rsidRPr="00684900">
        <w:rPr>
          <w:sz w:val="24"/>
          <w:szCs w:val="24"/>
        </w:rPr>
        <w:t xml:space="preserve">Величина оценочных значений ожидаемых доходов в сумме причиненного ущерба в результате хищения имущества, по которому числится дебиторская задолженность по неустановленному виновному лицу, подлежит отражению в прогнозных значениях на счете </w:t>
      </w:r>
      <w:hyperlink r:id="rId75">
        <w:r w:rsidRPr="00842593">
          <w:rPr>
            <w:color w:val="auto"/>
            <w:sz w:val="24"/>
            <w:szCs w:val="24"/>
            <w:u w:val="single" w:color="0000FF"/>
          </w:rPr>
          <w:t>40140</w:t>
        </w:r>
      </w:hyperlink>
      <w:hyperlink r:id="rId76"/>
      <w:r w:rsidRPr="00684900">
        <w:rPr>
          <w:sz w:val="24"/>
          <w:szCs w:val="24"/>
        </w:rPr>
        <w:t>"Доходы будущих периодов".</w:t>
      </w:r>
    </w:p>
    <w:p w:rsidR="007B5507" w:rsidRPr="00684900" w:rsidRDefault="007B5507" w:rsidP="007F4082">
      <w:pPr>
        <w:ind w:left="0" w:right="104" w:firstLine="228"/>
        <w:rPr>
          <w:sz w:val="24"/>
          <w:szCs w:val="24"/>
        </w:rPr>
      </w:pPr>
    </w:p>
    <w:p w:rsidR="00AB492E" w:rsidRPr="007F4082" w:rsidRDefault="00EF79BC" w:rsidP="007F4082">
      <w:pPr>
        <w:spacing w:before="240" w:after="278" w:line="271" w:lineRule="auto"/>
        <w:ind w:left="0" w:firstLine="0"/>
        <w:jc w:val="center"/>
        <w:rPr>
          <w:b/>
          <w:sz w:val="24"/>
          <w:szCs w:val="24"/>
        </w:rPr>
      </w:pPr>
      <w:r w:rsidRPr="00684900">
        <w:rPr>
          <w:b/>
          <w:sz w:val="24"/>
          <w:szCs w:val="24"/>
        </w:rPr>
        <w:lastRenderedPageBreak/>
        <w:t>2</w:t>
      </w:r>
      <w:r w:rsidR="007F4082">
        <w:rPr>
          <w:b/>
          <w:sz w:val="24"/>
          <w:szCs w:val="24"/>
        </w:rPr>
        <w:t>3</w:t>
      </w:r>
      <w:r w:rsidRPr="00684900">
        <w:rPr>
          <w:b/>
          <w:sz w:val="24"/>
          <w:szCs w:val="24"/>
        </w:rPr>
        <w:t>.ОСОБЕННОСТИ УЧЕТА ДЕНЕЖНЫХ СРЕДСТВ</w:t>
      </w:r>
    </w:p>
    <w:p w:rsidR="00AB492E" w:rsidRPr="00684900" w:rsidRDefault="00EF79BC">
      <w:pPr>
        <w:ind w:left="62" w:right="104"/>
        <w:rPr>
          <w:sz w:val="24"/>
          <w:szCs w:val="24"/>
        </w:rPr>
      </w:pPr>
      <w:r w:rsidRPr="00684900">
        <w:rPr>
          <w:sz w:val="24"/>
          <w:szCs w:val="24"/>
        </w:rPr>
        <w:t>Поступление денежных средств на восстановление ранее произведенных расходов (авансовых выплат) в погашение дебиторской задолженности отражается по дебету счета 020111000 "Денежные средства учреждения на лицевых счетах в органе казначейства" и кредиту соответствующих счетов аналитического учета счетов 020600000 "Расчеты по выданным авансам", счетов 020800000 "Расчеты с подотчетными лицами", 020934000 "Расчет по доходам от компенсации затрат", 030300000 "Расчеты по платежам в бюджеты".</w:t>
      </w:r>
    </w:p>
    <w:p w:rsidR="00AB492E" w:rsidRPr="00684900" w:rsidRDefault="00EF79BC">
      <w:pPr>
        <w:ind w:left="62" w:right="104"/>
        <w:rPr>
          <w:sz w:val="24"/>
          <w:szCs w:val="24"/>
        </w:rPr>
      </w:pPr>
      <w:r w:rsidRPr="00684900">
        <w:rPr>
          <w:sz w:val="24"/>
          <w:szCs w:val="24"/>
        </w:rPr>
        <w:t>Поступление средств на восстановление авансовых платежей, произведенных в текущем финансовом году, отражается по дебету соответствующих счетов аналитического учета счетов 130405000 "Расчеты по платежам из бюджета с финансовым органом", 020100000 "Денежные средства учреждения" (020134510) и кредиту соответствующих счетов аналитического учета счетов 020930000 "Расчеты по компенсации затрат", 020600000 "Расчеты по выданным авансам", 020800000 "Расчеты с подотчетными лицами"</w:t>
      </w:r>
    </w:p>
    <w:p w:rsidR="00AB492E" w:rsidRPr="00684900" w:rsidRDefault="00EF79BC" w:rsidP="007F4082">
      <w:pPr>
        <w:ind w:left="62" w:right="104"/>
        <w:rPr>
          <w:sz w:val="24"/>
          <w:szCs w:val="24"/>
        </w:rPr>
      </w:pPr>
      <w:r w:rsidRPr="00684900">
        <w:rPr>
          <w:sz w:val="24"/>
          <w:szCs w:val="24"/>
        </w:rPr>
        <w:t>Поступление средств на восстановление авансовых платежей, произведенных в прошлые финансовые года, отражается по дебету соответствующих счетов аналитического учета счета 130405000 "Расчеты по платежам из бюджета с финансовым органом", 121002130 "Расчеты с финансовым органом по поступившим в бюджет доходам от оказания платных услуг (работ)", соответствующих счетов аналитического учета счета 020100000 "Денежные средства учреждения" (020134510) и кредиту соответствующих счетов аналитического учета счетов 020936000 "Расчеты по компенсации затрат", 020600000 "Расчеты по выданным авансам", 020800000 "Расчеты с подотчетными лицами".</w:t>
      </w:r>
    </w:p>
    <w:p w:rsidR="00AB492E" w:rsidRPr="00684900" w:rsidRDefault="00EF79BC">
      <w:pPr>
        <w:ind w:left="62" w:right="104"/>
        <w:rPr>
          <w:sz w:val="24"/>
          <w:szCs w:val="24"/>
        </w:rPr>
      </w:pPr>
      <w:r w:rsidRPr="00684900">
        <w:rPr>
          <w:sz w:val="24"/>
          <w:szCs w:val="24"/>
        </w:rPr>
        <w:t>Начисление сумм доходов, отнесенных к невыясненным поступлениям, требующих уточнения финансовым органом, отражается бюджетными и автономными учреждениями при их поступлении по дебету счета 020111510 "Поступление денежных средств учреждения на лицевые счета в органе казначейства" с одновременным отражением на забалансовом счете 17 "Поступления денежных средств" (код аналитики 180, КОСГУ 181) и кредиту счета 020581660 "Уменьшение дебиторской задолженности по невыясненным поступлениям", при выяснении - по дебету счета 020581560 "Увеличение дебиторской задолженности по невыясненным поступлениям" и кредиту счета 020111610 "Выбытие денежных средств учреждения с лицевых счетов в органе казначейства" с одновременным отражением на забалансовом счете 17 "Поступления денежных средств" (код аналитики 180, КОСГУ 181).</w:t>
      </w:r>
    </w:p>
    <w:p w:rsidR="0034184A" w:rsidRDefault="0034184A" w:rsidP="007F4082">
      <w:pPr>
        <w:spacing w:after="71"/>
        <w:ind w:left="0" w:right="104" w:firstLine="0"/>
        <w:jc w:val="center"/>
        <w:rPr>
          <w:b/>
          <w:sz w:val="24"/>
          <w:szCs w:val="24"/>
        </w:rPr>
      </w:pPr>
    </w:p>
    <w:p w:rsidR="007F4082" w:rsidRDefault="00EF79BC" w:rsidP="007F4082">
      <w:pPr>
        <w:spacing w:after="71"/>
        <w:ind w:left="0" w:right="104" w:firstLine="0"/>
        <w:jc w:val="center"/>
        <w:rPr>
          <w:rFonts w:eastAsia="Cambria"/>
          <w:b/>
          <w:sz w:val="24"/>
          <w:szCs w:val="24"/>
        </w:rPr>
      </w:pPr>
      <w:r w:rsidRPr="00684900">
        <w:rPr>
          <w:b/>
          <w:sz w:val="24"/>
          <w:szCs w:val="24"/>
        </w:rPr>
        <w:t>2</w:t>
      </w:r>
      <w:r w:rsidR="007F4082">
        <w:rPr>
          <w:b/>
          <w:sz w:val="24"/>
          <w:szCs w:val="24"/>
        </w:rPr>
        <w:t>4</w:t>
      </w:r>
      <w:r w:rsidRPr="00684900">
        <w:rPr>
          <w:b/>
          <w:sz w:val="24"/>
          <w:szCs w:val="24"/>
        </w:rPr>
        <w:t xml:space="preserve">.ОСОБЕННОСТИ УЧЕТА РАСЧЕТОВ С ОРГАНОМ </w:t>
      </w:r>
      <w:r w:rsidR="00731140">
        <w:rPr>
          <w:b/>
          <w:sz w:val="24"/>
          <w:szCs w:val="24"/>
        </w:rPr>
        <w:t xml:space="preserve">КАЗНАЧЕЙСТВА </w:t>
      </w:r>
      <w:r w:rsidRPr="00684900">
        <w:rPr>
          <w:b/>
          <w:sz w:val="24"/>
          <w:szCs w:val="24"/>
        </w:rPr>
        <w:t>ПО НАЛИЧНЫМ ДЕНЕЖНЫМ СРЕДСТВАМ</w:t>
      </w:r>
    </w:p>
    <w:p w:rsidR="00AB492E" w:rsidRPr="00684900" w:rsidRDefault="00835D34" w:rsidP="0071516C">
      <w:pPr>
        <w:spacing w:after="71"/>
        <w:ind w:left="142" w:right="104" w:firstLine="566"/>
        <w:rPr>
          <w:sz w:val="24"/>
          <w:szCs w:val="24"/>
        </w:rPr>
      </w:pPr>
      <w:hyperlink r:id="rId77">
        <w:r w:rsidR="00EF79BC" w:rsidRPr="00015D3F">
          <w:rPr>
            <w:color w:val="auto"/>
            <w:sz w:val="24"/>
            <w:szCs w:val="24"/>
            <w:u w:val="single" w:color="0000FF"/>
          </w:rPr>
          <w:t>Счет 0 210 03 000</w:t>
        </w:r>
      </w:hyperlink>
      <w:r w:rsidR="00167988">
        <w:t xml:space="preserve"> </w:t>
      </w:r>
      <w:hyperlink r:id="rId78"/>
      <w:r w:rsidR="00EF79BC" w:rsidRPr="00684900">
        <w:rPr>
          <w:sz w:val="24"/>
          <w:szCs w:val="24"/>
        </w:rPr>
        <w:t>"Расчеты с финансовым органом по наличным денежным средствам" применяется в случаях:</w:t>
      </w:r>
    </w:p>
    <w:p w:rsidR="00AB492E" w:rsidRPr="00684900" w:rsidRDefault="00EF79BC" w:rsidP="0071516C">
      <w:pPr>
        <w:spacing w:after="36"/>
        <w:ind w:left="62" w:right="104" w:firstLine="850"/>
        <w:rPr>
          <w:sz w:val="24"/>
          <w:szCs w:val="24"/>
        </w:rPr>
      </w:pPr>
      <w:r w:rsidRPr="00684900">
        <w:rPr>
          <w:sz w:val="24"/>
          <w:szCs w:val="24"/>
        </w:rPr>
        <w:t>-перечисления денежных средств с лицевых счето</w:t>
      </w:r>
      <w:r w:rsidR="0071516C">
        <w:rPr>
          <w:sz w:val="24"/>
          <w:szCs w:val="24"/>
        </w:rPr>
        <w:t xml:space="preserve">в учреждения для осуществления </w:t>
      </w:r>
      <w:r w:rsidRPr="00684900">
        <w:rPr>
          <w:sz w:val="24"/>
          <w:szCs w:val="24"/>
        </w:rPr>
        <w:t xml:space="preserve">операций </w:t>
      </w:r>
      <w:r w:rsidRPr="00684900">
        <w:rPr>
          <w:sz w:val="24"/>
          <w:szCs w:val="24"/>
        </w:rPr>
        <w:tab/>
        <w:t xml:space="preserve">по </w:t>
      </w:r>
      <w:r w:rsidRPr="00684900">
        <w:rPr>
          <w:sz w:val="24"/>
          <w:szCs w:val="24"/>
        </w:rPr>
        <w:tab/>
        <w:t xml:space="preserve">обеспечению </w:t>
      </w:r>
      <w:r w:rsidRPr="00684900">
        <w:rPr>
          <w:sz w:val="24"/>
          <w:szCs w:val="24"/>
        </w:rPr>
        <w:tab/>
        <w:t xml:space="preserve">наличными </w:t>
      </w:r>
      <w:r w:rsidRPr="00684900">
        <w:rPr>
          <w:sz w:val="24"/>
          <w:szCs w:val="24"/>
        </w:rPr>
        <w:tab/>
        <w:t>денежными средствами с использованием расчетных (дебетовых) карт;</w:t>
      </w:r>
    </w:p>
    <w:p w:rsidR="00AB492E" w:rsidRPr="00684900" w:rsidRDefault="00EF79BC">
      <w:pPr>
        <w:spacing w:after="67"/>
        <w:ind w:left="62" w:right="104" w:firstLine="850"/>
        <w:rPr>
          <w:sz w:val="24"/>
          <w:szCs w:val="24"/>
        </w:rPr>
      </w:pPr>
      <w:r w:rsidRPr="00684900">
        <w:rPr>
          <w:sz w:val="24"/>
          <w:szCs w:val="24"/>
        </w:rPr>
        <w:t>-поступления в кассу учреждения наличных денежных средств, полученных с использованием расчетных (дебетовых) карт через банкомат;</w:t>
      </w:r>
    </w:p>
    <w:p w:rsidR="00AB492E" w:rsidRPr="00684900" w:rsidRDefault="00EF79BC">
      <w:pPr>
        <w:spacing w:after="68"/>
        <w:ind w:left="62" w:right="104" w:firstLine="850"/>
        <w:rPr>
          <w:sz w:val="24"/>
          <w:szCs w:val="24"/>
        </w:rPr>
      </w:pPr>
      <w:r w:rsidRPr="00684900">
        <w:rPr>
          <w:sz w:val="24"/>
          <w:szCs w:val="24"/>
        </w:rPr>
        <w:t xml:space="preserve">-получения подотчетным лицом наличных денежных средств с использованием расчетных (дебетовых) карт через банкомат, а также оплата подотчетным лицом за </w:t>
      </w:r>
      <w:r w:rsidRPr="00684900">
        <w:rPr>
          <w:sz w:val="24"/>
          <w:szCs w:val="24"/>
        </w:rPr>
        <w:lastRenderedPageBreak/>
        <w:t>приобретенные услуги, работы, товары с использованием карт через электронный терминал или другое техническое средство, предназначенное для совершения операций с использованием карт;</w:t>
      </w:r>
    </w:p>
    <w:p w:rsidR="00AB492E" w:rsidRPr="00684900" w:rsidRDefault="00EF79BC">
      <w:pPr>
        <w:spacing w:after="67"/>
        <w:ind w:left="62" w:right="104" w:firstLine="850"/>
        <w:rPr>
          <w:sz w:val="24"/>
          <w:szCs w:val="24"/>
        </w:rPr>
      </w:pPr>
      <w:r w:rsidRPr="00684900">
        <w:rPr>
          <w:sz w:val="24"/>
          <w:szCs w:val="24"/>
        </w:rPr>
        <w:t>-внесения наличных денежных средств на лицевой счет из кассы учреждения с использованием расчетных (дебетовых) карт через банкомат;</w:t>
      </w:r>
    </w:p>
    <w:p w:rsidR="00AB492E" w:rsidRPr="00684900" w:rsidRDefault="00EF79BC">
      <w:pPr>
        <w:spacing w:after="69"/>
        <w:ind w:left="62" w:right="104" w:firstLine="850"/>
        <w:rPr>
          <w:sz w:val="24"/>
          <w:szCs w:val="24"/>
        </w:rPr>
      </w:pPr>
      <w:r w:rsidRPr="00684900">
        <w:rPr>
          <w:sz w:val="24"/>
          <w:szCs w:val="24"/>
        </w:rPr>
        <w:t>-поступления (зачисления) денежных средств на балансовый счет N 40116 "Средства для выплаты наличных денег и осуществления расчетов по отдельным операциям" из кассы учреждения при условии их зачисления на лицевой счет в операционный день, отличный от дня перечисления из кассы;</w:t>
      </w:r>
    </w:p>
    <w:p w:rsidR="00AB492E" w:rsidRPr="00684900" w:rsidRDefault="00EF79BC">
      <w:pPr>
        <w:spacing w:after="67"/>
        <w:ind w:left="62" w:right="104" w:firstLine="850"/>
        <w:rPr>
          <w:sz w:val="24"/>
          <w:szCs w:val="24"/>
        </w:rPr>
      </w:pPr>
      <w:r w:rsidRPr="00684900">
        <w:rPr>
          <w:sz w:val="24"/>
          <w:szCs w:val="24"/>
        </w:rPr>
        <w:t>-зачисления наличных денежных средств на лицевой счет учрежденияс использованием расчетных (дебетовых) карт через банкомат;</w:t>
      </w:r>
    </w:p>
    <w:p w:rsidR="00AB492E" w:rsidRPr="00684900" w:rsidRDefault="00EF79BC">
      <w:pPr>
        <w:spacing w:after="63"/>
        <w:ind w:left="62" w:right="104" w:firstLine="850"/>
        <w:rPr>
          <w:sz w:val="24"/>
          <w:szCs w:val="24"/>
        </w:rPr>
      </w:pPr>
      <w:r w:rsidRPr="00684900">
        <w:rPr>
          <w:sz w:val="24"/>
          <w:szCs w:val="24"/>
        </w:rPr>
        <w:t>-отражения ущерба в размере номинальной стоимости фальшивой денежной купюры, обнаруженной кассовым работником банка.</w:t>
      </w:r>
    </w:p>
    <w:tbl>
      <w:tblPr>
        <w:tblW w:w="9777" w:type="dxa"/>
        <w:tblCellMar>
          <w:left w:w="63" w:type="dxa"/>
          <w:right w:w="63" w:type="dxa"/>
        </w:tblCellMar>
        <w:tblLook w:val="04A0" w:firstRow="1" w:lastRow="0" w:firstColumn="1" w:lastColumn="0" w:noHBand="0" w:noVBand="1"/>
      </w:tblPr>
      <w:tblGrid>
        <w:gridCol w:w="4248"/>
        <w:gridCol w:w="1559"/>
        <w:gridCol w:w="1560"/>
        <w:gridCol w:w="2410"/>
      </w:tblGrid>
      <w:tr w:rsidR="00AB492E" w:rsidRPr="00684900" w:rsidTr="00D808C5">
        <w:trPr>
          <w:trHeight w:val="898"/>
        </w:trPr>
        <w:tc>
          <w:tcPr>
            <w:tcW w:w="424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rsidP="007B5507">
            <w:pPr>
              <w:spacing w:after="0" w:line="259" w:lineRule="auto"/>
              <w:ind w:left="0" w:firstLine="0"/>
              <w:jc w:val="left"/>
              <w:rPr>
                <w:sz w:val="24"/>
                <w:szCs w:val="24"/>
              </w:rPr>
            </w:pPr>
            <w:r w:rsidRPr="00684900">
              <w:rPr>
                <w:sz w:val="24"/>
                <w:szCs w:val="24"/>
              </w:rPr>
              <w:t>Операции по расчетам с финансовым органом по наличным денежным средствам оформляются следующими бухгалтерскими записями:Содержание операций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 w:firstLine="0"/>
              <w:jc w:val="center"/>
              <w:rPr>
                <w:sz w:val="24"/>
                <w:szCs w:val="24"/>
              </w:rPr>
            </w:pPr>
            <w:r w:rsidRPr="00684900">
              <w:rPr>
                <w:sz w:val="24"/>
                <w:szCs w:val="24"/>
              </w:rPr>
              <w:t>Дебет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center"/>
              <w:rPr>
                <w:sz w:val="24"/>
                <w:szCs w:val="24"/>
              </w:rPr>
            </w:pPr>
            <w:r w:rsidRPr="00684900">
              <w:rPr>
                <w:sz w:val="24"/>
                <w:szCs w:val="24"/>
              </w:rPr>
              <w:t>Кредит</w:t>
            </w:r>
          </w:p>
        </w:tc>
        <w:tc>
          <w:tcPr>
            <w:tcW w:w="24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Первичный документ</w:t>
            </w:r>
          </w:p>
        </w:tc>
      </w:tr>
      <w:tr w:rsidR="00AB492E" w:rsidRPr="00684900" w:rsidTr="00D808C5">
        <w:trPr>
          <w:trHeight w:val="1435"/>
        </w:trPr>
        <w:tc>
          <w:tcPr>
            <w:tcW w:w="424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Поступление в кассу учреждения наличных денежных средств, полученных с использованием расчетных (дебетовых) </w:t>
            </w:r>
            <w:r w:rsidR="0071516C">
              <w:rPr>
                <w:sz w:val="24"/>
                <w:szCs w:val="24"/>
              </w:rPr>
              <w:t>карт через банкомат</w:t>
            </w:r>
          </w:p>
        </w:tc>
        <w:tc>
          <w:tcPr>
            <w:tcW w:w="155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0 20134 000</w:t>
            </w:r>
          </w:p>
        </w:tc>
        <w:tc>
          <w:tcPr>
            <w:tcW w:w="156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0 21003 00</w:t>
            </w:r>
          </w:p>
        </w:tc>
        <w:tc>
          <w:tcPr>
            <w:tcW w:w="24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Приходный кассовый ордер (форма 0310001), чек, выданный через банкомат</w:t>
            </w:r>
          </w:p>
        </w:tc>
      </w:tr>
      <w:tr w:rsidR="00AB492E" w:rsidRPr="00684900" w:rsidTr="00D808C5">
        <w:tblPrEx>
          <w:tblCellMar>
            <w:left w:w="62" w:type="dxa"/>
            <w:right w:w="3" w:type="dxa"/>
          </w:tblCellMar>
        </w:tblPrEx>
        <w:trPr>
          <w:trHeight w:val="1643"/>
        </w:trPr>
        <w:tc>
          <w:tcPr>
            <w:tcW w:w="424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9" w:lineRule="auto"/>
              <w:ind w:left="0" w:firstLine="0"/>
              <w:jc w:val="left"/>
              <w:rPr>
                <w:sz w:val="24"/>
                <w:szCs w:val="24"/>
              </w:rPr>
            </w:pPr>
            <w:r w:rsidRPr="00684900">
              <w:rPr>
                <w:sz w:val="24"/>
                <w:szCs w:val="24"/>
              </w:rPr>
              <w:t xml:space="preserve">Перечисление денежных средств с лицевых счетов учреждения для осуществления операций по обеспечению наличными денежными </w:t>
            </w:r>
          </w:p>
          <w:p w:rsidR="00AB492E" w:rsidRPr="00684900" w:rsidRDefault="00EF79BC">
            <w:pPr>
              <w:spacing w:after="0" w:line="259" w:lineRule="auto"/>
              <w:ind w:left="0" w:right="360" w:firstLine="0"/>
              <w:rPr>
                <w:sz w:val="24"/>
                <w:szCs w:val="24"/>
              </w:rPr>
            </w:pPr>
            <w:r w:rsidRPr="00684900">
              <w:rPr>
                <w:sz w:val="24"/>
                <w:szCs w:val="24"/>
              </w:rPr>
              <w:t>средствами с использованием расчетных (дебетовых) карт</w:t>
            </w:r>
          </w:p>
        </w:tc>
        <w:tc>
          <w:tcPr>
            <w:tcW w:w="1559" w:type="dxa"/>
            <w:tcBorders>
              <w:top w:val="single" w:sz="4" w:space="0" w:color="000000"/>
              <w:left w:val="single" w:sz="4" w:space="0" w:color="000000"/>
              <w:bottom w:val="single" w:sz="4" w:space="0" w:color="000000"/>
              <w:right w:val="single" w:sz="4" w:space="0" w:color="000000"/>
            </w:tcBorders>
            <w:vAlign w:val="center"/>
          </w:tcPr>
          <w:p w:rsidR="00AB492E" w:rsidRPr="00015D3F" w:rsidRDefault="00835D34">
            <w:pPr>
              <w:spacing w:after="0" w:line="259" w:lineRule="auto"/>
              <w:ind w:left="158" w:firstLine="0"/>
              <w:jc w:val="left"/>
              <w:rPr>
                <w:color w:val="auto"/>
                <w:sz w:val="24"/>
                <w:szCs w:val="24"/>
              </w:rPr>
            </w:pPr>
            <w:hyperlink r:id="rId79">
              <w:r w:rsidR="00EF79BC" w:rsidRPr="00015D3F">
                <w:rPr>
                  <w:color w:val="auto"/>
                  <w:sz w:val="24"/>
                  <w:szCs w:val="24"/>
                </w:rPr>
                <w:t xml:space="preserve">0 21003 </w:t>
              </w:r>
            </w:hyperlink>
            <w:hyperlink r:id="rId80">
              <w:r w:rsidR="00EF79BC" w:rsidRPr="00015D3F">
                <w:rPr>
                  <w:color w:val="auto"/>
                  <w:sz w:val="24"/>
                  <w:szCs w:val="24"/>
                </w:rPr>
                <w:t>0</w:t>
              </w:r>
            </w:hyperlink>
            <w:r w:rsidR="00EF79BC" w:rsidRPr="00015D3F">
              <w:rPr>
                <w:color w:val="auto"/>
                <w:sz w:val="24"/>
                <w:szCs w:val="24"/>
              </w:rPr>
              <w:t>00</w:t>
            </w:r>
          </w:p>
        </w:tc>
        <w:tc>
          <w:tcPr>
            <w:tcW w:w="1560" w:type="dxa"/>
            <w:tcBorders>
              <w:top w:val="single" w:sz="4" w:space="0" w:color="000000"/>
              <w:left w:val="single" w:sz="4" w:space="0" w:color="000000"/>
              <w:bottom w:val="single" w:sz="4" w:space="0" w:color="000000"/>
              <w:right w:val="single" w:sz="4" w:space="0" w:color="000000"/>
            </w:tcBorders>
            <w:vAlign w:val="center"/>
          </w:tcPr>
          <w:p w:rsidR="00AB492E" w:rsidRPr="00015D3F" w:rsidRDefault="00835D34" w:rsidP="007B5507">
            <w:pPr>
              <w:spacing w:after="256" w:line="259" w:lineRule="auto"/>
              <w:ind w:left="0" w:firstLine="0"/>
              <w:jc w:val="left"/>
              <w:rPr>
                <w:color w:val="auto"/>
                <w:sz w:val="24"/>
                <w:szCs w:val="24"/>
              </w:rPr>
            </w:pPr>
            <w:hyperlink r:id="rId81">
              <w:r w:rsidR="00EF79BC" w:rsidRPr="00015D3F">
                <w:rPr>
                  <w:color w:val="auto"/>
                  <w:sz w:val="24"/>
                  <w:szCs w:val="24"/>
                </w:rPr>
                <w:t>0</w:t>
              </w:r>
            </w:hyperlink>
            <w:hyperlink r:id="rId82"/>
            <w:hyperlink r:id="rId83">
              <w:r w:rsidR="00EF79BC" w:rsidRPr="00015D3F">
                <w:rPr>
                  <w:color w:val="auto"/>
                  <w:sz w:val="24"/>
                  <w:szCs w:val="24"/>
                </w:rPr>
                <w:t>30405 000</w:t>
              </w:r>
            </w:hyperlink>
            <w:hyperlink r:id="rId84"/>
          </w:p>
          <w:p w:rsidR="00AB492E" w:rsidRPr="00015D3F" w:rsidRDefault="00835D34">
            <w:pPr>
              <w:spacing w:after="0" w:line="259" w:lineRule="auto"/>
              <w:ind w:left="67" w:firstLine="0"/>
              <w:jc w:val="left"/>
              <w:rPr>
                <w:color w:val="auto"/>
                <w:sz w:val="24"/>
                <w:szCs w:val="24"/>
              </w:rPr>
            </w:pPr>
            <w:hyperlink r:id="rId85">
              <w:r w:rsidR="00EF79BC" w:rsidRPr="00015D3F">
                <w:rPr>
                  <w:color w:val="auto"/>
                  <w:sz w:val="24"/>
                  <w:szCs w:val="24"/>
                </w:rPr>
                <w:t>(0 20111 000)</w:t>
              </w:r>
            </w:hyperlink>
            <w:hyperlink r:id="rId86"/>
            <w:hyperlink r:id="rId87"/>
          </w:p>
        </w:tc>
        <w:tc>
          <w:tcPr>
            <w:tcW w:w="2410" w:type="dxa"/>
            <w:tcBorders>
              <w:top w:val="single" w:sz="4" w:space="0" w:color="000000"/>
              <w:left w:val="single" w:sz="4" w:space="0" w:color="000000"/>
              <w:bottom w:val="single" w:sz="4" w:space="0" w:color="000000"/>
              <w:right w:val="single" w:sz="4" w:space="0" w:color="000000"/>
            </w:tcBorders>
            <w:vAlign w:val="center"/>
          </w:tcPr>
          <w:p w:rsidR="00AB492E" w:rsidRPr="00015D3F" w:rsidRDefault="00835D34">
            <w:pPr>
              <w:spacing w:after="0" w:line="259" w:lineRule="auto"/>
              <w:ind w:left="5" w:firstLine="0"/>
              <w:jc w:val="left"/>
              <w:rPr>
                <w:color w:val="auto"/>
                <w:sz w:val="24"/>
                <w:szCs w:val="24"/>
              </w:rPr>
            </w:pPr>
            <w:hyperlink r:id="rId88">
              <w:r w:rsidR="00EF79BC" w:rsidRPr="00015D3F">
                <w:rPr>
                  <w:color w:val="auto"/>
                  <w:sz w:val="24"/>
                  <w:szCs w:val="24"/>
                </w:rPr>
                <w:t>Выписка</w:t>
              </w:r>
            </w:hyperlink>
            <w:r w:rsidR="00B94BB1" w:rsidRPr="00015D3F">
              <w:rPr>
                <w:color w:val="auto"/>
              </w:rPr>
              <w:t xml:space="preserve"> </w:t>
            </w:r>
            <w:hyperlink r:id="rId89"/>
            <w:r w:rsidR="00EF79BC" w:rsidRPr="00015D3F">
              <w:rPr>
                <w:color w:val="auto"/>
                <w:sz w:val="24"/>
                <w:szCs w:val="24"/>
              </w:rPr>
              <w:t>из лицевого счета</w:t>
            </w:r>
          </w:p>
        </w:tc>
      </w:tr>
      <w:tr w:rsidR="00AB492E" w:rsidRPr="00684900" w:rsidTr="00D808C5">
        <w:tblPrEx>
          <w:tblCellMar>
            <w:left w:w="62" w:type="dxa"/>
            <w:right w:w="3" w:type="dxa"/>
          </w:tblCellMar>
        </w:tblPrEx>
        <w:trPr>
          <w:trHeight w:val="3153"/>
        </w:trPr>
        <w:tc>
          <w:tcPr>
            <w:tcW w:w="424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Получение подотчетным лицом наличных денежных средств с использованием расчетных (дебетовых) карт через банкомат, а также оплата подотчетным лицом за приобретенные услуги, работы, товары с использованием карт через электронный терминал или другое техническое средство, предназначенное для совершения операций с использованием карт</w:t>
            </w:r>
          </w:p>
        </w:tc>
        <w:tc>
          <w:tcPr>
            <w:tcW w:w="1559" w:type="dxa"/>
            <w:tcBorders>
              <w:top w:val="single" w:sz="4" w:space="0" w:color="000000"/>
              <w:left w:val="single" w:sz="4" w:space="0" w:color="000000"/>
              <w:bottom w:val="single" w:sz="4" w:space="0" w:color="000000"/>
              <w:right w:val="single" w:sz="4" w:space="0" w:color="000000"/>
            </w:tcBorders>
            <w:vAlign w:val="center"/>
          </w:tcPr>
          <w:p w:rsidR="00AB492E" w:rsidRPr="00015D3F" w:rsidRDefault="00835D34">
            <w:pPr>
              <w:spacing w:after="0" w:line="259" w:lineRule="auto"/>
              <w:ind w:left="158" w:firstLine="0"/>
              <w:jc w:val="left"/>
              <w:rPr>
                <w:color w:val="auto"/>
                <w:sz w:val="24"/>
                <w:szCs w:val="24"/>
              </w:rPr>
            </w:pPr>
            <w:hyperlink r:id="rId90">
              <w:r w:rsidR="00EF79BC" w:rsidRPr="00015D3F">
                <w:rPr>
                  <w:color w:val="auto"/>
                  <w:sz w:val="24"/>
                  <w:szCs w:val="24"/>
                </w:rPr>
                <w:t>0 20800 000</w:t>
              </w:r>
            </w:hyperlink>
            <w:hyperlink r:id="rId91"/>
          </w:p>
        </w:tc>
        <w:tc>
          <w:tcPr>
            <w:tcW w:w="1560" w:type="dxa"/>
            <w:tcBorders>
              <w:top w:val="single" w:sz="4" w:space="0" w:color="000000"/>
              <w:left w:val="single" w:sz="4" w:space="0" w:color="000000"/>
              <w:bottom w:val="single" w:sz="4" w:space="0" w:color="000000"/>
              <w:right w:val="single" w:sz="4" w:space="0" w:color="000000"/>
            </w:tcBorders>
            <w:vAlign w:val="center"/>
          </w:tcPr>
          <w:p w:rsidR="00AB492E" w:rsidRPr="00015D3F" w:rsidRDefault="00835D34" w:rsidP="00167988">
            <w:pPr>
              <w:spacing w:after="0" w:line="259" w:lineRule="auto"/>
              <w:ind w:left="158" w:firstLine="0"/>
              <w:jc w:val="center"/>
              <w:rPr>
                <w:color w:val="auto"/>
                <w:sz w:val="24"/>
                <w:szCs w:val="24"/>
              </w:rPr>
            </w:pPr>
            <w:hyperlink r:id="rId92">
              <w:r w:rsidR="00EA3705" w:rsidRPr="00015D3F">
                <w:rPr>
                  <w:color w:val="auto"/>
                  <w:sz w:val="24"/>
                  <w:szCs w:val="24"/>
                </w:rPr>
                <w:t>0</w:t>
              </w:r>
              <w:r w:rsidR="00EF79BC" w:rsidRPr="00015D3F">
                <w:rPr>
                  <w:color w:val="auto"/>
                  <w:sz w:val="24"/>
                  <w:szCs w:val="24"/>
                </w:rPr>
                <w:t>210</w:t>
              </w:r>
              <w:r w:rsidR="00EA3705" w:rsidRPr="00015D3F">
                <w:rPr>
                  <w:color w:val="auto"/>
                  <w:sz w:val="24"/>
                  <w:szCs w:val="24"/>
                </w:rPr>
                <w:t xml:space="preserve"> </w:t>
              </w:r>
              <w:r w:rsidR="00EF79BC" w:rsidRPr="00015D3F">
                <w:rPr>
                  <w:color w:val="auto"/>
                  <w:sz w:val="24"/>
                  <w:szCs w:val="24"/>
                </w:rPr>
                <w:t>03 000</w:t>
              </w:r>
            </w:hyperlink>
            <w:hyperlink r:id="rId93"/>
          </w:p>
        </w:tc>
        <w:tc>
          <w:tcPr>
            <w:tcW w:w="2410" w:type="dxa"/>
            <w:tcBorders>
              <w:top w:val="single" w:sz="4" w:space="0" w:color="000000"/>
              <w:left w:val="single" w:sz="4" w:space="0" w:color="000000"/>
              <w:bottom w:val="single" w:sz="4" w:space="0" w:color="000000"/>
              <w:right w:val="single" w:sz="4" w:space="0" w:color="000000"/>
            </w:tcBorders>
            <w:vAlign w:val="center"/>
          </w:tcPr>
          <w:p w:rsidR="00AB492E" w:rsidRPr="00015D3F" w:rsidRDefault="00835D34">
            <w:pPr>
              <w:spacing w:after="0" w:line="259" w:lineRule="auto"/>
              <w:ind w:left="5" w:right="203" w:firstLine="0"/>
              <w:rPr>
                <w:color w:val="auto"/>
                <w:sz w:val="24"/>
                <w:szCs w:val="24"/>
              </w:rPr>
            </w:pPr>
            <w:hyperlink r:id="rId94">
              <w:r w:rsidR="00EF79BC" w:rsidRPr="00015D3F">
                <w:rPr>
                  <w:color w:val="auto"/>
                  <w:sz w:val="24"/>
                  <w:szCs w:val="24"/>
                </w:rPr>
                <w:t>Сведения</w:t>
              </w:r>
            </w:hyperlink>
            <w:r w:rsidR="00B94BB1" w:rsidRPr="00015D3F">
              <w:rPr>
                <w:color w:val="auto"/>
              </w:rPr>
              <w:t xml:space="preserve"> </w:t>
            </w:r>
            <w:hyperlink r:id="rId95"/>
            <w:r w:rsidR="00EF79BC" w:rsidRPr="00015D3F">
              <w:rPr>
                <w:color w:val="auto"/>
                <w:sz w:val="24"/>
                <w:szCs w:val="24"/>
              </w:rPr>
              <w:t>об операциях, совершаемых с использованием карт(форма0531246)</w:t>
            </w:r>
          </w:p>
        </w:tc>
      </w:tr>
      <w:tr w:rsidR="00AB492E" w:rsidRPr="00684900" w:rsidTr="00D808C5">
        <w:tblPrEx>
          <w:tblCellMar>
            <w:left w:w="62" w:type="dxa"/>
            <w:right w:w="3" w:type="dxa"/>
          </w:tblCellMar>
        </w:tblPrEx>
        <w:trPr>
          <w:trHeight w:val="1143"/>
        </w:trPr>
        <w:tc>
          <w:tcPr>
            <w:tcW w:w="424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Внесение наличных денежных средств на лицевой счет из кассы учреждения с использованием расчетных (дебетовых) карт через банкомат</w:t>
            </w:r>
          </w:p>
        </w:tc>
        <w:tc>
          <w:tcPr>
            <w:tcW w:w="155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021003 000</w:t>
            </w:r>
          </w:p>
        </w:tc>
        <w:tc>
          <w:tcPr>
            <w:tcW w:w="156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020134 000</w:t>
            </w:r>
          </w:p>
        </w:tc>
        <w:tc>
          <w:tcPr>
            <w:tcW w:w="24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Расходный кассовый ордер (форма 0310002), чек, выданный через банкомат</w:t>
            </w:r>
          </w:p>
        </w:tc>
      </w:tr>
      <w:tr w:rsidR="00AB492E" w:rsidRPr="00684900" w:rsidTr="00D808C5">
        <w:tblPrEx>
          <w:tblCellMar>
            <w:left w:w="62" w:type="dxa"/>
            <w:right w:w="3" w:type="dxa"/>
          </w:tblCellMar>
        </w:tblPrEx>
        <w:trPr>
          <w:trHeight w:val="1066"/>
        </w:trPr>
        <w:tc>
          <w:tcPr>
            <w:tcW w:w="424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Отражение ущерба в размере номинальной стоимости фальшивой денежной купюры, обнаруженной кассовым работником банка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020981 000</w:t>
            </w:r>
          </w:p>
        </w:tc>
        <w:tc>
          <w:tcPr>
            <w:tcW w:w="156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021003 000</w:t>
            </w:r>
          </w:p>
        </w:tc>
        <w:tc>
          <w:tcPr>
            <w:tcW w:w="24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rsidP="0071516C">
            <w:pPr>
              <w:spacing w:after="255" w:line="259" w:lineRule="auto"/>
              <w:ind w:left="5" w:firstLine="0"/>
              <w:jc w:val="left"/>
              <w:rPr>
                <w:sz w:val="24"/>
                <w:szCs w:val="24"/>
              </w:rPr>
            </w:pPr>
            <w:r w:rsidRPr="00684900">
              <w:rPr>
                <w:sz w:val="24"/>
                <w:szCs w:val="24"/>
              </w:rPr>
              <w:t xml:space="preserve"> Справка о приеме на</w:t>
            </w:r>
            <w:r w:rsidR="00EA3705">
              <w:rPr>
                <w:sz w:val="24"/>
                <w:szCs w:val="24"/>
              </w:rPr>
              <w:t xml:space="preserve"> </w:t>
            </w:r>
            <w:r w:rsidRPr="00684900">
              <w:rPr>
                <w:sz w:val="24"/>
                <w:szCs w:val="24"/>
              </w:rPr>
              <w:t>экспертизу</w:t>
            </w:r>
            <w:r w:rsidR="00EA3705">
              <w:rPr>
                <w:sz w:val="24"/>
                <w:szCs w:val="24"/>
              </w:rPr>
              <w:t xml:space="preserve"> </w:t>
            </w:r>
            <w:r w:rsidRPr="00684900">
              <w:rPr>
                <w:sz w:val="24"/>
                <w:szCs w:val="24"/>
              </w:rPr>
              <w:t>сомнительных</w:t>
            </w:r>
            <w:r w:rsidR="00B94BB1">
              <w:rPr>
                <w:sz w:val="24"/>
                <w:szCs w:val="24"/>
              </w:rPr>
              <w:t xml:space="preserve"> </w:t>
            </w:r>
            <w:r w:rsidRPr="00684900">
              <w:rPr>
                <w:sz w:val="24"/>
                <w:szCs w:val="24"/>
              </w:rPr>
              <w:t>денежных знаков</w:t>
            </w:r>
            <w:r w:rsidR="00B94BB1">
              <w:rPr>
                <w:sz w:val="24"/>
                <w:szCs w:val="24"/>
              </w:rPr>
              <w:t xml:space="preserve"> </w:t>
            </w:r>
            <w:hyperlink r:id="rId96"/>
            <w:hyperlink r:id="rId97">
              <w:r w:rsidRPr="00015D3F">
                <w:rPr>
                  <w:color w:val="auto"/>
                  <w:sz w:val="24"/>
                  <w:szCs w:val="24"/>
                </w:rPr>
                <w:t>(ф. 0402159)</w:t>
              </w:r>
            </w:hyperlink>
            <w:hyperlink r:id="rId98"/>
          </w:p>
        </w:tc>
      </w:tr>
      <w:tr w:rsidR="00AB492E" w:rsidRPr="00684900" w:rsidTr="00D808C5">
        <w:tblPrEx>
          <w:tblCellMar>
            <w:left w:w="62" w:type="dxa"/>
            <w:right w:w="3" w:type="dxa"/>
          </w:tblCellMar>
        </w:tblPrEx>
        <w:trPr>
          <w:trHeight w:val="2590"/>
        </w:trPr>
        <w:tc>
          <w:tcPr>
            <w:tcW w:w="424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Поступление </w:t>
            </w:r>
          </w:p>
          <w:p w:rsidR="00AB492E" w:rsidRPr="00684900" w:rsidRDefault="00EF79BC">
            <w:pPr>
              <w:spacing w:after="0" w:line="259" w:lineRule="auto"/>
              <w:ind w:left="0" w:firstLine="0"/>
              <w:jc w:val="left"/>
              <w:rPr>
                <w:sz w:val="24"/>
                <w:szCs w:val="24"/>
              </w:rPr>
            </w:pPr>
            <w:r w:rsidRPr="00684900">
              <w:rPr>
                <w:sz w:val="24"/>
                <w:szCs w:val="24"/>
              </w:rPr>
              <w:t>(зачисление) денежных средств на балансовый счет N 40116 "Средства для выплаты наличных денег и осуществления расчетов по отдельным операциям" из кассы учреждения при условии их зачисления на счет в операционный день, отличный от дня перечисления из кассы</w:t>
            </w:r>
          </w:p>
        </w:tc>
        <w:tc>
          <w:tcPr>
            <w:tcW w:w="155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021003 000</w:t>
            </w:r>
          </w:p>
        </w:tc>
        <w:tc>
          <w:tcPr>
            <w:tcW w:w="156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020123 000</w:t>
            </w:r>
          </w:p>
        </w:tc>
        <w:tc>
          <w:tcPr>
            <w:tcW w:w="24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1" w:line="239" w:lineRule="auto"/>
              <w:ind w:left="5" w:firstLine="0"/>
              <w:jc w:val="left"/>
              <w:rPr>
                <w:sz w:val="24"/>
                <w:szCs w:val="24"/>
              </w:rPr>
            </w:pPr>
            <w:r w:rsidRPr="00684900">
              <w:rPr>
                <w:sz w:val="24"/>
                <w:szCs w:val="24"/>
              </w:rPr>
              <w:t xml:space="preserve">Ведомость операций уполномоченного подразделения неучастника бюджетного процесса с денежными средствами (форма </w:t>
            </w:r>
          </w:p>
          <w:p w:rsidR="00AB492E" w:rsidRPr="00684900" w:rsidRDefault="00EF79BC">
            <w:pPr>
              <w:spacing w:after="0" w:line="259" w:lineRule="auto"/>
              <w:ind w:left="5" w:firstLine="0"/>
              <w:jc w:val="left"/>
              <w:rPr>
                <w:sz w:val="24"/>
                <w:szCs w:val="24"/>
              </w:rPr>
            </w:pPr>
            <w:r w:rsidRPr="00684900">
              <w:rPr>
                <w:sz w:val="24"/>
                <w:szCs w:val="24"/>
              </w:rPr>
              <w:t>0531245)</w:t>
            </w:r>
          </w:p>
        </w:tc>
      </w:tr>
      <w:tr w:rsidR="00AB492E" w:rsidRPr="00684900" w:rsidTr="00D808C5">
        <w:tblPrEx>
          <w:tblCellMar>
            <w:left w:w="62" w:type="dxa"/>
            <w:right w:w="3" w:type="dxa"/>
          </w:tblCellMar>
        </w:tblPrEx>
        <w:trPr>
          <w:trHeight w:val="1181"/>
        </w:trPr>
        <w:tc>
          <w:tcPr>
            <w:tcW w:w="424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left"/>
              <w:rPr>
                <w:sz w:val="24"/>
                <w:szCs w:val="24"/>
              </w:rPr>
            </w:pPr>
            <w:r w:rsidRPr="00684900">
              <w:rPr>
                <w:sz w:val="24"/>
                <w:szCs w:val="24"/>
              </w:rPr>
              <w:t>Зачисление наличных денежных средств на лицевой счет учреждения с использованием расчетных (дебетовых) карт через банкомат</w:t>
            </w:r>
          </w:p>
        </w:tc>
        <w:tc>
          <w:tcPr>
            <w:tcW w:w="1559" w:type="dxa"/>
            <w:tcBorders>
              <w:top w:val="single" w:sz="4" w:space="0" w:color="000000"/>
              <w:left w:val="single" w:sz="4" w:space="0" w:color="000000"/>
              <w:bottom w:val="single" w:sz="4" w:space="0" w:color="000000"/>
              <w:right w:val="single" w:sz="4" w:space="0" w:color="000000"/>
            </w:tcBorders>
            <w:vAlign w:val="center"/>
          </w:tcPr>
          <w:p w:rsidR="00AB492E" w:rsidRPr="00015D3F" w:rsidRDefault="00835D34">
            <w:pPr>
              <w:spacing w:after="0" w:line="259" w:lineRule="auto"/>
              <w:ind w:left="158" w:firstLine="0"/>
              <w:jc w:val="left"/>
              <w:rPr>
                <w:color w:val="auto"/>
                <w:sz w:val="24"/>
                <w:szCs w:val="24"/>
              </w:rPr>
            </w:pPr>
            <w:hyperlink r:id="rId99">
              <w:r w:rsidR="00EF79BC" w:rsidRPr="00EA3705">
                <w:rPr>
                  <w:sz w:val="24"/>
                  <w:szCs w:val="24"/>
                </w:rPr>
                <w:t>0</w:t>
              </w:r>
            </w:hyperlink>
            <w:hyperlink r:id="rId100"/>
            <w:hyperlink r:id="rId101">
              <w:r w:rsidR="00EF79BC" w:rsidRPr="00015D3F">
                <w:rPr>
                  <w:color w:val="auto"/>
                  <w:sz w:val="24"/>
                  <w:szCs w:val="24"/>
                </w:rPr>
                <w:t>30405 000</w:t>
              </w:r>
            </w:hyperlink>
            <w:hyperlink r:id="rId102"/>
          </w:p>
          <w:p w:rsidR="00AB492E" w:rsidRPr="00EA3705" w:rsidRDefault="00835D34">
            <w:pPr>
              <w:spacing w:after="0" w:line="259" w:lineRule="auto"/>
              <w:ind w:left="67" w:firstLine="0"/>
              <w:jc w:val="left"/>
              <w:rPr>
                <w:sz w:val="24"/>
                <w:szCs w:val="24"/>
              </w:rPr>
            </w:pPr>
            <w:hyperlink r:id="rId103">
              <w:r w:rsidR="00EF79BC" w:rsidRPr="00015D3F">
                <w:rPr>
                  <w:color w:val="auto"/>
                  <w:sz w:val="24"/>
                  <w:szCs w:val="24"/>
                </w:rPr>
                <w:t>(0 20111 000)</w:t>
              </w:r>
            </w:hyperlink>
            <w:hyperlink r:id="rId104"/>
            <w:hyperlink r:id="rId105"/>
          </w:p>
        </w:tc>
        <w:tc>
          <w:tcPr>
            <w:tcW w:w="1560" w:type="dxa"/>
            <w:tcBorders>
              <w:top w:val="single" w:sz="4" w:space="0" w:color="000000"/>
              <w:left w:val="single" w:sz="4" w:space="0" w:color="000000"/>
              <w:bottom w:val="single" w:sz="4" w:space="0" w:color="000000"/>
              <w:right w:val="single" w:sz="4" w:space="0" w:color="000000"/>
            </w:tcBorders>
            <w:vAlign w:val="center"/>
          </w:tcPr>
          <w:p w:rsidR="00AB492E" w:rsidRPr="00EA3705" w:rsidRDefault="00835D34">
            <w:pPr>
              <w:spacing w:after="0" w:line="259" w:lineRule="auto"/>
              <w:ind w:left="158" w:firstLine="0"/>
              <w:jc w:val="left"/>
              <w:rPr>
                <w:sz w:val="24"/>
                <w:szCs w:val="24"/>
              </w:rPr>
            </w:pPr>
            <w:hyperlink r:id="rId106">
              <w:r w:rsidR="00EF79BC" w:rsidRPr="00015D3F">
                <w:rPr>
                  <w:color w:val="auto"/>
                  <w:sz w:val="24"/>
                  <w:szCs w:val="24"/>
                </w:rPr>
                <w:t>0 21003</w:t>
              </w:r>
              <w:r w:rsidR="00EF79BC" w:rsidRPr="00EA3705">
                <w:rPr>
                  <w:color w:val="0000FF"/>
                  <w:sz w:val="24"/>
                  <w:szCs w:val="24"/>
                </w:rPr>
                <w:t xml:space="preserve"> </w:t>
              </w:r>
            </w:hyperlink>
            <w:hyperlink r:id="rId107">
              <w:r w:rsidR="00EF79BC" w:rsidRPr="00EA3705">
                <w:rPr>
                  <w:sz w:val="24"/>
                  <w:szCs w:val="24"/>
                </w:rPr>
                <w:t>0</w:t>
              </w:r>
            </w:hyperlink>
            <w:r w:rsidR="00EF79BC" w:rsidRPr="00EA3705">
              <w:rPr>
                <w:sz w:val="24"/>
                <w:szCs w:val="24"/>
              </w:rPr>
              <w:t>00</w:t>
            </w:r>
          </w:p>
        </w:tc>
        <w:tc>
          <w:tcPr>
            <w:tcW w:w="24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835D34">
            <w:pPr>
              <w:spacing w:after="0" w:line="259" w:lineRule="auto"/>
              <w:ind w:left="5" w:firstLine="0"/>
              <w:jc w:val="left"/>
              <w:rPr>
                <w:sz w:val="24"/>
                <w:szCs w:val="24"/>
              </w:rPr>
            </w:pPr>
            <w:hyperlink r:id="rId108">
              <w:r w:rsidR="00EF79BC" w:rsidRPr="00015D3F">
                <w:rPr>
                  <w:color w:val="auto"/>
                  <w:sz w:val="24"/>
                  <w:szCs w:val="24"/>
                  <w:u w:val="single" w:color="0000FF"/>
                </w:rPr>
                <w:t>Выписка</w:t>
              </w:r>
            </w:hyperlink>
            <w:r w:rsidR="00B94BB1">
              <w:t xml:space="preserve"> </w:t>
            </w:r>
            <w:hyperlink r:id="rId109"/>
            <w:r w:rsidR="00EF79BC" w:rsidRPr="00684900">
              <w:rPr>
                <w:sz w:val="24"/>
                <w:szCs w:val="24"/>
              </w:rPr>
              <w:t>из лицевого счета</w:t>
            </w:r>
          </w:p>
        </w:tc>
      </w:tr>
    </w:tbl>
    <w:p w:rsidR="00AB492E" w:rsidRPr="00684900" w:rsidRDefault="00EF79BC" w:rsidP="0071516C">
      <w:pPr>
        <w:pStyle w:val="1"/>
        <w:spacing w:before="240" w:after="289"/>
        <w:ind w:left="408" w:right="56"/>
        <w:rPr>
          <w:sz w:val="24"/>
          <w:szCs w:val="24"/>
        </w:rPr>
      </w:pPr>
      <w:r w:rsidRPr="00684900">
        <w:rPr>
          <w:sz w:val="24"/>
          <w:szCs w:val="24"/>
        </w:rPr>
        <w:t>2</w:t>
      </w:r>
      <w:r w:rsidR="0071516C">
        <w:rPr>
          <w:sz w:val="24"/>
          <w:szCs w:val="24"/>
        </w:rPr>
        <w:t>5</w:t>
      </w:r>
      <w:r w:rsidRPr="00684900">
        <w:rPr>
          <w:sz w:val="24"/>
          <w:szCs w:val="24"/>
        </w:rPr>
        <w:t>.ОСОБЕННОСТИ УЧЕТА РАСЧЕТОВ С УЧРЕДИТЕЛЯМИ</w:t>
      </w:r>
    </w:p>
    <w:p w:rsidR="00AB492E" w:rsidRPr="00684900" w:rsidRDefault="00EF79BC">
      <w:pPr>
        <w:ind w:left="62" w:right="104"/>
        <w:rPr>
          <w:sz w:val="24"/>
          <w:szCs w:val="24"/>
        </w:rPr>
      </w:pPr>
      <w:r w:rsidRPr="00684900">
        <w:rPr>
          <w:sz w:val="24"/>
          <w:szCs w:val="24"/>
        </w:rPr>
        <w:t>Бюджетным (автономным) учреждением на счете 421006000 отражаются расчеты в сумме балансовой стоимости принятого (выбывшего) недвижимого имущества и особо ценного движимого имущества, закрепленного за ним собственником этого имущества или приобретенного бюджетным (автономным) учреждением за счет средств, выделенных ему собственником на приобретение такого имущества.</w:t>
      </w:r>
    </w:p>
    <w:p w:rsidR="00AB492E" w:rsidRPr="00684900" w:rsidRDefault="00EF79BC">
      <w:pPr>
        <w:ind w:left="62" w:right="104"/>
        <w:rPr>
          <w:sz w:val="24"/>
          <w:szCs w:val="24"/>
        </w:rPr>
      </w:pPr>
      <w:r w:rsidRPr="00684900">
        <w:rPr>
          <w:sz w:val="24"/>
          <w:szCs w:val="24"/>
        </w:rPr>
        <w:t>Бюджетным учреждением на счете 221006000 отражаются расчеты в сумме балансовой стоимости принятого (выбывшего) недвижимого имущества, приобретенного бюджетным учреждением за счет средств от приносящей доход деятельности.</w:t>
      </w:r>
    </w:p>
    <w:p w:rsidR="007B5507" w:rsidRDefault="00EF79BC" w:rsidP="007B5507">
      <w:pPr>
        <w:spacing w:after="0"/>
        <w:ind w:left="62" w:right="104"/>
        <w:rPr>
          <w:rFonts w:eastAsia="Calibri"/>
          <w:sz w:val="24"/>
          <w:szCs w:val="24"/>
        </w:rPr>
      </w:pPr>
      <w:r w:rsidRPr="00684900">
        <w:rPr>
          <w:sz w:val="24"/>
          <w:szCs w:val="24"/>
        </w:rPr>
        <w:t>В случае изменения балансовой стоимости недвижимого и особо ценного движимого имущества показатель счета 021006000 корректируется с одновременным направлением учредителю Извещения (ф.0504805) в сроки и порядке, установленных учредителем.</w:t>
      </w:r>
    </w:p>
    <w:p w:rsidR="00AB492E" w:rsidRPr="00684900" w:rsidRDefault="00EF79BC" w:rsidP="007B5507">
      <w:pPr>
        <w:spacing w:after="0"/>
        <w:ind w:left="62" w:right="104"/>
        <w:rPr>
          <w:sz w:val="24"/>
          <w:szCs w:val="24"/>
        </w:rPr>
      </w:pPr>
      <w:r w:rsidRPr="00684900">
        <w:rPr>
          <w:sz w:val="24"/>
          <w:szCs w:val="24"/>
        </w:rPr>
        <w:t>В случае наличии по коду вида финансового обеспечения 2 «приносящая доход деятельность (собственные доходы учреждения)» на счетах бухгалтерского учета бюджетного учреждения особо ценного движимого имущества, на счетах бухгалтерского учета автономного учреждения недвижимого имущества и особо ценного движимого имущества формирование показателей по счету 221006000 не производится.</w:t>
      </w:r>
    </w:p>
    <w:p w:rsidR="00AB492E" w:rsidRPr="00684900" w:rsidRDefault="00EF79BC" w:rsidP="0071516C">
      <w:pPr>
        <w:spacing w:before="240" w:after="367" w:line="259" w:lineRule="auto"/>
        <w:ind w:left="0" w:firstLine="0"/>
        <w:jc w:val="center"/>
        <w:rPr>
          <w:sz w:val="24"/>
          <w:szCs w:val="24"/>
        </w:rPr>
      </w:pPr>
      <w:r w:rsidRPr="00684900">
        <w:rPr>
          <w:b/>
          <w:sz w:val="24"/>
          <w:szCs w:val="24"/>
        </w:rPr>
        <w:t>2</w:t>
      </w:r>
      <w:r w:rsidR="0071516C">
        <w:rPr>
          <w:b/>
          <w:sz w:val="24"/>
          <w:szCs w:val="24"/>
        </w:rPr>
        <w:t>6</w:t>
      </w:r>
      <w:r w:rsidRPr="00684900">
        <w:rPr>
          <w:b/>
          <w:sz w:val="24"/>
          <w:szCs w:val="24"/>
        </w:rPr>
        <w:t>.ОСОБЕННОСТИ УЧЕТА ОБЯЗАТЕЛЬСТВ ПО ЗАРАБОТНОЙ ПЛАТЕ, ИНЫМ ВЫПЛАТАМ И ОБЯЗАТЕЛЬНЫМ</w:t>
      </w:r>
      <w:r w:rsidR="0027719F">
        <w:rPr>
          <w:b/>
          <w:sz w:val="24"/>
          <w:szCs w:val="24"/>
        </w:rPr>
        <w:t xml:space="preserve"> </w:t>
      </w:r>
      <w:r w:rsidRPr="00684900">
        <w:rPr>
          <w:b/>
          <w:sz w:val="24"/>
          <w:szCs w:val="24"/>
        </w:rPr>
        <w:t>ПЛАТЕЖАМ В БЮДЖЕТЫ БЮДЖЕТНОЙ СИСТЕМЫ РФ</w:t>
      </w:r>
    </w:p>
    <w:p w:rsidR="00AB492E" w:rsidRPr="00684900" w:rsidRDefault="00EF79BC" w:rsidP="0071516C">
      <w:pPr>
        <w:spacing w:after="3" w:line="285" w:lineRule="auto"/>
        <w:ind w:left="62" w:firstLine="850"/>
        <w:rPr>
          <w:sz w:val="24"/>
          <w:szCs w:val="24"/>
        </w:rPr>
      </w:pPr>
      <w:r w:rsidRPr="00684900">
        <w:rPr>
          <w:sz w:val="24"/>
          <w:szCs w:val="24"/>
        </w:rPr>
        <w:t xml:space="preserve">Отражение начислений физическим лицам выплат по оплате труда и иных выплат, а также отражение удержаний из сумм начислений осуществляется с использованием </w:t>
      </w:r>
      <w:r w:rsidRPr="00B56EDF">
        <w:rPr>
          <w:sz w:val="24"/>
          <w:szCs w:val="24"/>
        </w:rPr>
        <w:t>р</w:t>
      </w:r>
      <w:hyperlink r:id="rId110">
        <w:r w:rsidRPr="00015D3F">
          <w:rPr>
            <w:color w:val="auto"/>
            <w:sz w:val="24"/>
            <w:szCs w:val="24"/>
          </w:rPr>
          <w:t>асчетной ведомости</w:t>
        </w:r>
      </w:hyperlink>
      <w:r w:rsidR="00B94BB1">
        <w:t xml:space="preserve"> </w:t>
      </w:r>
      <w:hyperlink r:id="rId111"/>
      <w:r w:rsidRPr="00684900">
        <w:rPr>
          <w:sz w:val="24"/>
          <w:szCs w:val="24"/>
        </w:rPr>
        <w:t>(ф. 0504402).</w:t>
      </w:r>
    </w:p>
    <w:p w:rsidR="00AB492E" w:rsidRPr="00684900" w:rsidRDefault="00EF79BC">
      <w:pPr>
        <w:ind w:left="62" w:right="104" w:firstLine="850"/>
        <w:rPr>
          <w:sz w:val="24"/>
          <w:szCs w:val="24"/>
        </w:rPr>
      </w:pPr>
      <w:r w:rsidRPr="00684900">
        <w:rPr>
          <w:sz w:val="24"/>
          <w:szCs w:val="24"/>
        </w:rPr>
        <w:lastRenderedPageBreak/>
        <w:t>Признание в бюджетном учете обязательств по обязательным платежам в бюджеты бюджетной системы Российской Федерации осуществляется:</w:t>
      </w:r>
    </w:p>
    <w:p w:rsidR="00AB492E" w:rsidRPr="00684900" w:rsidRDefault="00EF79BC">
      <w:pPr>
        <w:ind w:left="62" w:right="104" w:firstLine="850"/>
        <w:rPr>
          <w:sz w:val="24"/>
          <w:szCs w:val="24"/>
        </w:rPr>
      </w:pPr>
      <w:r w:rsidRPr="00684900">
        <w:rPr>
          <w:sz w:val="24"/>
          <w:szCs w:val="24"/>
        </w:rPr>
        <w:t>-в части налогов, сборов - на основании бухгалтерской справки (ф.0504833) с приложением налоговых деклараций (расчетов) по состоянию на последний день месяца (квартала, полугодия, года), за который производится начисление;</w:t>
      </w:r>
    </w:p>
    <w:p w:rsidR="00AB492E" w:rsidRPr="00684900" w:rsidRDefault="00EF79BC">
      <w:pPr>
        <w:ind w:left="62" w:right="104" w:firstLine="850"/>
        <w:rPr>
          <w:sz w:val="24"/>
          <w:szCs w:val="24"/>
        </w:rPr>
      </w:pPr>
      <w:r w:rsidRPr="00684900">
        <w:rPr>
          <w:sz w:val="24"/>
          <w:szCs w:val="24"/>
        </w:rPr>
        <w:t xml:space="preserve">-в части налога на доходы физических лиц - на основании бухгалтерской справки (ф.0504833), сформированной по данным </w:t>
      </w:r>
      <w:r w:rsidRPr="00015D3F">
        <w:rPr>
          <w:color w:val="auto"/>
          <w:sz w:val="24"/>
          <w:szCs w:val="24"/>
        </w:rPr>
        <w:t>р</w:t>
      </w:r>
      <w:hyperlink r:id="rId112">
        <w:r w:rsidRPr="00015D3F">
          <w:rPr>
            <w:color w:val="auto"/>
            <w:sz w:val="24"/>
            <w:szCs w:val="24"/>
          </w:rPr>
          <w:t>асчетной</w:t>
        </w:r>
      </w:hyperlink>
      <w:r w:rsidR="00024B35" w:rsidRPr="00015D3F">
        <w:rPr>
          <w:color w:val="auto"/>
        </w:rPr>
        <w:t xml:space="preserve"> </w:t>
      </w:r>
      <w:hyperlink r:id="rId113"/>
      <w:hyperlink r:id="rId114">
        <w:r w:rsidRPr="00015D3F">
          <w:rPr>
            <w:color w:val="auto"/>
            <w:sz w:val="24"/>
            <w:szCs w:val="24"/>
          </w:rPr>
          <w:t>ведомости</w:t>
        </w:r>
      </w:hyperlink>
      <w:r w:rsidR="00B56EDF">
        <w:t xml:space="preserve"> </w:t>
      </w:r>
      <w:hyperlink r:id="rId115"/>
      <w:r w:rsidRPr="00684900">
        <w:rPr>
          <w:sz w:val="24"/>
          <w:szCs w:val="24"/>
        </w:rPr>
        <w:t>(ф. 0504402) одновременно с признанием обязательств по заработной плате и иным выплатам;</w:t>
      </w:r>
    </w:p>
    <w:p w:rsidR="00AB492E" w:rsidRPr="00684900" w:rsidRDefault="00EF79BC" w:rsidP="00D07B1A">
      <w:pPr>
        <w:spacing w:after="3" w:line="285" w:lineRule="auto"/>
        <w:ind w:left="62" w:firstLine="789"/>
        <w:jc w:val="left"/>
        <w:rPr>
          <w:sz w:val="24"/>
          <w:szCs w:val="24"/>
        </w:rPr>
      </w:pPr>
      <w:r w:rsidRPr="00684900">
        <w:rPr>
          <w:sz w:val="24"/>
          <w:szCs w:val="24"/>
        </w:rPr>
        <w:t xml:space="preserve">-в части страховых взносов на обязательное социальное страхование - на </w:t>
      </w:r>
      <w:r w:rsidRPr="00684900">
        <w:rPr>
          <w:sz w:val="24"/>
          <w:szCs w:val="24"/>
        </w:rPr>
        <w:tab/>
      </w:r>
      <w:r w:rsidR="00D07B1A">
        <w:rPr>
          <w:sz w:val="24"/>
          <w:szCs w:val="24"/>
        </w:rPr>
        <w:t xml:space="preserve">основании </w:t>
      </w:r>
      <w:r w:rsidRPr="00684900">
        <w:rPr>
          <w:sz w:val="24"/>
          <w:szCs w:val="24"/>
        </w:rPr>
        <w:t>бухгалтерской</w:t>
      </w:r>
      <w:r w:rsidR="00B56EDF">
        <w:rPr>
          <w:sz w:val="24"/>
          <w:szCs w:val="24"/>
        </w:rPr>
        <w:t xml:space="preserve"> </w:t>
      </w:r>
      <w:r w:rsidRPr="00684900">
        <w:rPr>
          <w:sz w:val="24"/>
          <w:szCs w:val="24"/>
        </w:rPr>
        <w:t>справки</w:t>
      </w:r>
      <w:r w:rsidR="00024B35">
        <w:rPr>
          <w:sz w:val="24"/>
          <w:szCs w:val="24"/>
        </w:rPr>
        <w:t xml:space="preserve"> </w:t>
      </w:r>
      <w:r w:rsidRPr="00684900">
        <w:rPr>
          <w:sz w:val="24"/>
          <w:szCs w:val="24"/>
        </w:rPr>
        <w:t>(ф.0504833)</w:t>
      </w:r>
      <w:r w:rsidR="00024B35">
        <w:rPr>
          <w:sz w:val="24"/>
          <w:szCs w:val="24"/>
        </w:rPr>
        <w:t xml:space="preserve"> </w:t>
      </w:r>
      <w:r w:rsidRPr="00684900">
        <w:rPr>
          <w:sz w:val="24"/>
          <w:szCs w:val="24"/>
        </w:rPr>
        <w:t>одновременно с признаниемобязательств по заработной плате и иным выплатам;</w:t>
      </w:r>
    </w:p>
    <w:p w:rsidR="00AB492E" w:rsidRPr="00684900" w:rsidRDefault="00EF79BC">
      <w:pPr>
        <w:ind w:left="62" w:right="104" w:firstLine="850"/>
        <w:rPr>
          <w:sz w:val="24"/>
          <w:szCs w:val="24"/>
        </w:rPr>
      </w:pPr>
      <w:r w:rsidRPr="00684900">
        <w:rPr>
          <w:sz w:val="24"/>
          <w:szCs w:val="24"/>
        </w:rPr>
        <w:t>-в части государственных пошлин - на основании бухгалтерской справки (ф.0504833) с приложением документов, подтверждающих совершение юридически значимых действий, за которые подлежит уплата государственной пошлины (документов, подтверждающих получение государственной (муниципальной) услуги).</w:t>
      </w:r>
    </w:p>
    <w:p w:rsidR="00AB492E" w:rsidRPr="00684900" w:rsidRDefault="00EF79BC">
      <w:pPr>
        <w:ind w:left="62" w:right="104" w:firstLine="850"/>
        <w:rPr>
          <w:sz w:val="24"/>
          <w:szCs w:val="24"/>
        </w:rPr>
      </w:pPr>
      <w:r w:rsidRPr="00684900">
        <w:rPr>
          <w:sz w:val="24"/>
          <w:szCs w:val="24"/>
        </w:rPr>
        <w:t xml:space="preserve">На счете </w:t>
      </w:r>
      <w:hyperlink r:id="rId116">
        <w:r w:rsidRPr="00015D3F">
          <w:rPr>
            <w:color w:val="auto"/>
            <w:sz w:val="24"/>
            <w:szCs w:val="24"/>
          </w:rPr>
          <w:t>030305000</w:t>
        </w:r>
      </w:hyperlink>
      <w:r w:rsidR="00B56EDF">
        <w:t xml:space="preserve"> </w:t>
      </w:r>
      <w:hyperlink r:id="rId117"/>
      <w:r w:rsidRPr="00684900">
        <w:rPr>
          <w:sz w:val="24"/>
          <w:szCs w:val="24"/>
        </w:rPr>
        <w:t>"Расчеты по прочим платежам в бюджет" отражаются расчеты с бюджетами бюджетной системы РФ по видам платежей:</w:t>
      </w:r>
    </w:p>
    <w:p w:rsidR="00AB492E" w:rsidRPr="00684900" w:rsidRDefault="00EF79BC">
      <w:pPr>
        <w:spacing w:after="44"/>
        <w:ind w:left="927" w:right="104" w:firstLine="0"/>
        <w:rPr>
          <w:sz w:val="24"/>
          <w:szCs w:val="24"/>
        </w:rPr>
      </w:pPr>
      <w:r w:rsidRPr="00684900">
        <w:rPr>
          <w:sz w:val="24"/>
          <w:szCs w:val="24"/>
        </w:rPr>
        <w:t>-транспортному налогу;</w:t>
      </w:r>
    </w:p>
    <w:p w:rsidR="00AB492E" w:rsidRPr="00684900" w:rsidRDefault="0071516C" w:rsidP="00D07B1A">
      <w:pPr>
        <w:tabs>
          <w:tab w:val="left" w:pos="851"/>
          <w:tab w:val="center" w:pos="1378"/>
          <w:tab w:val="center" w:pos="2322"/>
          <w:tab w:val="center" w:pos="3136"/>
          <w:tab w:val="center" w:pos="3949"/>
          <w:tab w:val="center" w:pos="5251"/>
          <w:tab w:val="center" w:pos="7235"/>
          <w:tab w:val="right" w:pos="9537"/>
        </w:tabs>
        <w:ind w:left="142" w:firstLine="0"/>
        <w:jc w:val="left"/>
        <w:rPr>
          <w:sz w:val="24"/>
          <w:szCs w:val="24"/>
        </w:rPr>
      </w:pPr>
      <w:r>
        <w:rPr>
          <w:rFonts w:eastAsia="Calibri"/>
          <w:sz w:val="24"/>
          <w:szCs w:val="24"/>
        </w:rPr>
        <w:tab/>
      </w:r>
      <w:r w:rsidR="00EF79BC" w:rsidRPr="00684900">
        <w:rPr>
          <w:sz w:val="24"/>
          <w:szCs w:val="24"/>
        </w:rPr>
        <w:t>-государственной пошлине;</w:t>
      </w:r>
    </w:p>
    <w:p w:rsidR="0071516C" w:rsidRDefault="00EF79BC">
      <w:pPr>
        <w:ind w:left="927" w:right="104" w:firstLine="0"/>
        <w:rPr>
          <w:rFonts w:eastAsia="Arial"/>
          <w:sz w:val="24"/>
          <w:szCs w:val="24"/>
        </w:rPr>
      </w:pPr>
      <w:r w:rsidRPr="00684900">
        <w:rPr>
          <w:sz w:val="24"/>
          <w:szCs w:val="24"/>
        </w:rPr>
        <w:t>-пени и штрафы по налогам, сборам, страховым взносам;</w:t>
      </w:r>
    </w:p>
    <w:p w:rsidR="00AB492E" w:rsidRPr="00684900" w:rsidRDefault="00EF79BC">
      <w:pPr>
        <w:ind w:left="927" w:right="104" w:firstLine="0"/>
        <w:rPr>
          <w:sz w:val="24"/>
          <w:szCs w:val="24"/>
        </w:rPr>
      </w:pPr>
      <w:r w:rsidRPr="00684900">
        <w:rPr>
          <w:sz w:val="24"/>
          <w:szCs w:val="24"/>
        </w:rPr>
        <w:t>-административным штрафам.</w:t>
      </w:r>
    </w:p>
    <w:p w:rsidR="00AB492E" w:rsidRDefault="00EF79BC" w:rsidP="00C75A0A">
      <w:pPr>
        <w:spacing w:after="0"/>
        <w:ind w:left="62" w:right="104" w:firstLine="850"/>
        <w:rPr>
          <w:sz w:val="24"/>
          <w:szCs w:val="24"/>
        </w:rPr>
      </w:pPr>
      <w:r w:rsidRPr="00684900">
        <w:rPr>
          <w:sz w:val="24"/>
          <w:szCs w:val="24"/>
        </w:rPr>
        <w:t>Взаимозачет встречных однородных требований (при наличии дебиторской задолженности по одному договору и кредиторской задолженности по другому договору, заключенным с одним поставщиком) не производится.</w:t>
      </w:r>
    </w:p>
    <w:p w:rsidR="00C75A0A" w:rsidRDefault="00C75A0A" w:rsidP="00C75A0A">
      <w:pPr>
        <w:spacing w:after="0"/>
        <w:ind w:left="62" w:right="104" w:firstLine="850"/>
        <w:rPr>
          <w:rStyle w:val="hgkelc"/>
          <w:sz w:val="24"/>
          <w:szCs w:val="24"/>
        </w:rPr>
      </w:pPr>
      <w:r w:rsidRPr="00C75A0A">
        <w:rPr>
          <w:rStyle w:val="hgkelc"/>
          <w:sz w:val="24"/>
          <w:szCs w:val="24"/>
        </w:rPr>
        <w:t xml:space="preserve">В 2023 году всем налогоплательщикам открыт ЕНС — </w:t>
      </w:r>
      <w:r w:rsidRPr="00C75A0A">
        <w:rPr>
          <w:rStyle w:val="hgkelc"/>
          <w:b/>
          <w:bCs/>
          <w:sz w:val="24"/>
          <w:szCs w:val="24"/>
        </w:rPr>
        <w:t>единый налоговый счет</w:t>
      </w:r>
      <w:r w:rsidRPr="00C75A0A">
        <w:rPr>
          <w:rStyle w:val="hgkelc"/>
          <w:sz w:val="24"/>
          <w:szCs w:val="24"/>
        </w:rPr>
        <w:t>. Это новый способ учета начисленных и уплаченных налогов и взносов. ЕНС пополняется с помощью Единого налогового платежа (ЕНП) до срока уплаты налогов.</w:t>
      </w:r>
    </w:p>
    <w:p w:rsidR="00034B05" w:rsidRDefault="00CE1C21" w:rsidP="00C75A0A">
      <w:pPr>
        <w:spacing w:after="0"/>
        <w:ind w:left="62" w:right="104" w:firstLine="850"/>
        <w:rPr>
          <w:rStyle w:val="hgkelc"/>
          <w:sz w:val="24"/>
          <w:szCs w:val="24"/>
        </w:rPr>
      </w:pPr>
      <w:r>
        <w:rPr>
          <w:rStyle w:val="hgkelc"/>
          <w:sz w:val="24"/>
          <w:szCs w:val="24"/>
        </w:rPr>
        <w:t>В инструкцию № 157н включены</w:t>
      </w:r>
      <w:r w:rsidR="00034B05">
        <w:rPr>
          <w:rStyle w:val="hgkelc"/>
          <w:sz w:val="24"/>
          <w:szCs w:val="24"/>
        </w:rPr>
        <w:t xml:space="preserve"> два новых счета:</w:t>
      </w:r>
    </w:p>
    <w:p w:rsidR="001F2664" w:rsidRDefault="001F2664" w:rsidP="00C75A0A">
      <w:pPr>
        <w:spacing w:after="0"/>
        <w:ind w:left="62" w:right="104" w:firstLine="850"/>
        <w:rPr>
          <w:rStyle w:val="hgkelc"/>
          <w:sz w:val="24"/>
          <w:szCs w:val="24"/>
        </w:rPr>
      </w:pPr>
      <w:r>
        <w:rPr>
          <w:rStyle w:val="hgkelc"/>
          <w:sz w:val="24"/>
          <w:szCs w:val="24"/>
        </w:rPr>
        <w:t>с</w:t>
      </w:r>
      <w:r w:rsidR="00815F53">
        <w:rPr>
          <w:rStyle w:val="hgkelc"/>
          <w:sz w:val="24"/>
          <w:szCs w:val="24"/>
        </w:rPr>
        <w:t>чет 030314000 «Расчеты по единому налоговому платежу</w:t>
      </w:r>
      <w:r>
        <w:rPr>
          <w:rStyle w:val="hgkelc"/>
          <w:sz w:val="24"/>
          <w:szCs w:val="24"/>
        </w:rPr>
        <w:t>»;</w:t>
      </w:r>
    </w:p>
    <w:p w:rsidR="007A3D0B" w:rsidRDefault="001F2664" w:rsidP="00C75A0A">
      <w:pPr>
        <w:spacing w:after="0"/>
        <w:ind w:left="62" w:right="104" w:firstLine="850"/>
        <w:rPr>
          <w:rStyle w:val="hgkelc"/>
          <w:sz w:val="24"/>
          <w:szCs w:val="24"/>
        </w:rPr>
      </w:pPr>
      <w:r>
        <w:rPr>
          <w:rStyle w:val="hgkelc"/>
          <w:sz w:val="24"/>
          <w:szCs w:val="24"/>
        </w:rPr>
        <w:t xml:space="preserve">счет 030315000 «Расчеты по единому </w:t>
      </w:r>
      <w:r w:rsidR="00CF1CF5">
        <w:rPr>
          <w:rStyle w:val="hgkelc"/>
          <w:sz w:val="24"/>
          <w:szCs w:val="24"/>
        </w:rPr>
        <w:t>страховому тарифу»</w:t>
      </w:r>
      <w:r w:rsidR="007A3D0B">
        <w:rPr>
          <w:rStyle w:val="hgkelc"/>
          <w:sz w:val="24"/>
          <w:szCs w:val="24"/>
        </w:rPr>
        <w:t>.</w:t>
      </w:r>
    </w:p>
    <w:p w:rsidR="00D4723C" w:rsidRDefault="007A3D0B" w:rsidP="00C75A0A">
      <w:pPr>
        <w:spacing w:after="0"/>
        <w:ind w:left="62" w:right="104" w:firstLine="850"/>
        <w:rPr>
          <w:rStyle w:val="hgkelc"/>
          <w:sz w:val="24"/>
          <w:szCs w:val="24"/>
        </w:rPr>
      </w:pPr>
      <w:r>
        <w:rPr>
          <w:rStyle w:val="hgkelc"/>
          <w:sz w:val="24"/>
          <w:szCs w:val="24"/>
        </w:rPr>
        <w:t xml:space="preserve">При учете налоговых обязательств </w:t>
      </w:r>
      <w:r w:rsidR="009546EE">
        <w:rPr>
          <w:rStyle w:val="hgkelc"/>
          <w:sz w:val="24"/>
          <w:szCs w:val="24"/>
        </w:rPr>
        <w:t>применяется счет 030314000, отражаются на нем перечисление налогов, которые входят</w:t>
      </w:r>
      <w:r w:rsidR="0080470D">
        <w:rPr>
          <w:rStyle w:val="hgkelc"/>
          <w:sz w:val="24"/>
          <w:szCs w:val="24"/>
        </w:rPr>
        <w:t xml:space="preserve"> в ЕНП (НДФЛ, НДС, налог на имущество, транспортны</w:t>
      </w:r>
      <w:r w:rsidR="00D4723C">
        <w:rPr>
          <w:rStyle w:val="hgkelc"/>
          <w:sz w:val="24"/>
          <w:szCs w:val="24"/>
        </w:rPr>
        <w:t>й, земельный налоги).</w:t>
      </w:r>
    </w:p>
    <w:p w:rsidR="00F849C9" w:rsidRDefault="000157D4" w:rsidP="00C75A0A">
      <w:pPr>
        <w:spacing w:after="0"/>
        <w:ind w:left="62" w:right="104" w:firstLine="850"/>
        <w:rPr>
          <w:rStyle w:val="hgkelc"/>
          <w:sz w:val="24"/>
          <w:szCs w:val="24"/>
        </w:rPr>
      </w:pPr>
      <w:r>
        <w:rPr>
          <w:rStyle w:val="hgkelc"/>
          <w:sz w:val="24"/>
          <w:szCs w:val="24"/>
        </w:rPr>
        <w:t xml:space="preserve">После поступления информации от налоговой инспекции о зачислении платежей, производится зачет </w:t>
      </w:r>
      <w:r w:rsidR="00F849C9">
        <w:rPr>
          <w:rStyle w:val="hgkelc"/>
          <w:sz w:val="24"/>
          <w:szCs w:val="24"/>
        </w:rPr>
        <w:t>налоговых обязательств.</w:t>
      </w:r>
    </w:p>
    <w:p w:rsidR="00815F53" w:rsidRDefault="00F849C9" w:rsidP="00C75A0A">
      <w:pPr>
        <w:spacing w:after="0"/>
        <w:ind w:left="62" w:right="104" w:firstLine="850"/>
        <w:rPr>
          <w:rStyle w:val="hgkelc"/>
          <w:sz w:val="24"/>
          <w:szCs w:val="24"/>
        </w:rPr>
      </w:pPr>
      <w:r>
        <w:rPr>
          <w:rStyle w:val="hgkelc"/>
          <w:sz w:val="24"/>
          <w:szCs w:val="24"/>
        </w:rPr>
        <w:t>Расчеты</w:t>
      </w:r>
      <w:r w:rsidR="00CD3216">
        <w:rPr>
          <w:rStyle w:val="hgkelc"/>
          <w:sz w:val="24"/>
          <w:szCs w:val="24"/>
        </w:rPr>
        <w:t xml:space="preserve"> по страховым взносам учитываются на счете 030315000.</w:t>
      </w:r>
      <w:r w:rsidR="001F2664">
        <w:rPr>
          <w:rStyle w:val="hgkelc"/>
          <w:sz w:val="24"/>
          <w:szCs w:val="24"/>
        </w:rPr>
        <w:t xml:space="preserve"> </w:t>
      </w:r>
    </w:p>
    <w:p w:rsidR="00997F94" w:rsidRPr="00684900" w:rsidRDefault="00997F94" w:rsidP="00017485">
      <w:pPr>
        <w:spacing w:after="0"/>
        <w:ind w:left="0" w:right="104" w:firstLine="0"/>
        <w:rPr>
          <w:sz w:val="24"/>
          <w:szCs w:val="24"/>
        </w:rPr>
      </w:pPr>
    </w:p>
    <w:p w:rsidR="00AB492E" w:rsidRPr="00684900" w:rsidRDefault="00EF79BC">
      <w:pPr>
        <w:spacing w:after="278" w:line="271" w:lineRule="auto"/>
        <w:ind w:left="4274" w:hanging="3304"/>
        <w:jc w:val="left"/>
        <w:rPr>
          <w:sz w:val="24"/>
          <w:szCs w:val="24"/>
        </w:rPr>
      </w:pPr>
      <w:r w:rsidRPr="00684900">
        <w:rPr>
          <w:b/>
          <w:sz w:val="24"/>
          <w:szCs w:val="24"/>
        </w:rPr>
        <w:t>2</w:t>
      </w:r>
      <w:r w:rsidR="0071516C">
        <w:rPr>
          <w:b/>
          <w:sz w:val="24"/>
          <w:szCs w:val="24"/>
        </w:rPr>
        <w:t>7</w:t>
      </w:r>
      <w:r w:rsidRPr="00684900">
        <w:rPr>
          <w:b/>
          <w:sz w:val="24"/>
          <w:szCs w:val="24"/>
        </w:rPr>
        <w:t xml:space="preserve">.ОСОБЕННОСТИ УЧЕТА НА СЧЕТАХ ФИНАНСОВОГО РЕЗУЛЬТАТА </w:t>
      </w:r>
    </w:p>
    <w:p w:rsidR="00AB492E" w:rsidRPr="00684900" w:rsidRDefault="00EF79BC">
      <w:pPr>
        <w:ind w:left="62" w:right="104"/>
        <w:rPr>
          <w:sz w:val="24"/>
          <w:szCs w:val="24"/>
        </w:rPr>
      </w:pPr>
      <w:r w:rsidRPr="00684900">
        <w:rPr>
          <w:sz w:val="24"/>
          <w:szCs w:val="24"/>
        </w:rPr>
        <w:t>Счет 40130 "Финансовый результат прошлых отчетных периодов" применяется в случаях:</w:t>
      </w:r>
    </w:p>
    <w:p w:rsidR="00AB492E" w:rsidRPr="00684900" w:rsidRDefault="00EF79BC">
      <w:pPr>
        <w:ind w:left="788" w:right="104" w:firstLine="0"/>
        <w:rPr>
          <w:sz w:val="24"/>
          <w:szCs w:val="24"/>
        </w:rPr>
      </w:pPr>
      <w:r w:rsidRPr="00684900">
        <w:rPr>
          <w:sz w:val="24"/>
          <w:szCs w:val="24"/>
        </w:rPr>
        <w:t>-заключения счетов текущего финансового года;</w:t>
      </w:r>
    </w:p>
    <w:p w:rsidR="00AB492E" w:rsidRPr="00684900" w:rsidRDefault="00EF79BC">
      <w:pPr>
        <w:ind w:left="788" w:right="104" w:firstLine="0"/>
        <w:rPr>
          <w:sz w:val="24"/>
          <w:szCs w:val="24"/>
        </w:rPr>
      </w:pPr>
      <w:r w:rsidRPr="00684900">
        <w:rPr>
          <w:sz w:val="24"/>
          <w:szCs w:val="24"/>
        </w:rPr>
        <w:t>-корректировки входящих остатков в межотчетный период.</w:t>
      </w:r>
    </w:p>
    <w:p w:rsidR="00AB492E" w:rsidRPr="00684900" w:rsidRDefault="00EF79BC">
      <w:pPr>
        <w:ind w:left="62" w:right="104"/>
        <w:rPr>
          <w:sz w:val="24"/>
          <w:szCs w:val="24"/>
        </w:rPr>
      </w:pPr>
      <w:r w:rsidRPr="00684900">
        <w:rPr>
          <w:sz w:val="24"/>
          <w:szCs w:val="24"/>
        </w:rPr>
        <w:t>Операции по корректировке входящих остатков производятся 31 декабря года, предшествующего отчетному.</w:t>
      </w:r>
    </w:p>
    <w:p w:rsidR="00AB492E" w:rsidRPr="00684900" w:rsidRDefault="00EF79BC">
      <w:pPr>
        <w:ind w:left="788" w:right="104" w:firstLine="0"/>
        <w:rPr>
          <w:sz w:val="24"/>
          <w:szCs w:val="24"/>
        </w:rPr>
      </w:pPr>
      <w:r w:rsidRPr="00684900">
        <w:rPr>
          <w:sz w:val="24"/>
          <w:szCs w:val="24"/>
        </w:rPr>
        <w:lastRenderedPageBreak/>
        <w:t>Учет доходов будущих периодов осуществляется:</w:t>
      </w:r>
    </w:p>
    <w:p w:rsidR="00731140" w:rsidRDefault="00EF79BC" w:rsidP="0071516C">
      <w:pPr>
        <w:ind w:left="0" w:right="104" w:firstLine="708"/>
        <w:rPr>
          <w:rFonts w:eastAsia="Calibri"/>
          <w:sz w:val="24"/>
          <w:szCs w:val="24"/>
        </w:rPr>
      </w:pPr>
      <w:r w:rsidRPr="00684900">
        <w:rPr>
          <w:sz w:val="24"/>
          <w:szCs w:val="24"/>
        </w:rPr>
        <w:t>-по видам доходов (поступлений), предусмотренных бюджетной сметой (планом финансово-хозяйственной деятельности) учреждения;</w:t>
      </w:r>
    </w:p>
    <w:p w:rsidR="00AB492E" w:rsidRPr="00684900" w:rsidRDefault="00EF79BC" w:rsidP="0071516C">
      <w:pPr>
        <w:ind w:left="0" w:right="104" w:firstLine="708"/>
        <w:rPr>
          <w:sz w:val="24"/>
          <w:szCs w:val="24"/>
        </w:rPr>
      </w:pPr>
      <w:r w:rsidRPr="00684900">
        <w:rPr>
          <w:sz w:val="24"/>
          <w:szCs w:val="24"/>
        </w:rPr>
        <w:t>-в разрезе контрагентов;</w:t>
      </w:r>
    </w:p>
    <w:p w:rsidR="00AB492E" w:rsidRPr="00684900" w:rsidRDefault="00EF79BC" w:rsidP="00731140">
      <w:pPr>
        <w:ind w:left="0" w:right="104" w:firstLine="708"/>
        <w:rPr>
          <w:sz w:val="24"/>
          <w:szCs w:val="24"/>
        </w:rPr>
      </w:pPr>
      <w:r w:rsidRPr="00684900">
        <w:rPr>
          <w:sz w:val="24"/>
          <w:szCs w:val="24"/>
        </w:rPr>
        <w:t>-в разрезе правовых оснований:</w:t>
      </w:r>
    </w:p>
    <w:p w:rsidR="00AB492E" w:rsidRPr="00684900" w:rsidRDefault="00EF79BC" w:rsidP="00731140">
      <w:pPr>
        <w:ind w:left="0" w:right="104" w:firstLine="708"/>
        <w:rPr>
          <w:sz w:val="24"/>
          <w:szCs w:val="24"/>
        </w:rPr>
      </w:pPr>
      <w:r w:rsidRPr="00684900">
        <w:rPr>
          <w:sz w:val="24"/>
          <w:szCs w:val="24"/>
        </w:rPr>
        <w:t>-договоров (соглашений);</w:t>
      </w:r>
    </w:p>
    <w:p w:rsidR="00AB492E" w:rsidRPr="00684900" w:rsidRDefault="00EF79BC" w:rsidP="00731140">
      <w:pPr>
        <w:ind w:left="0" w:right="104" w:firstLine="708"/>
        <w:rPr>
          <w:sz w:val="24"/>
          <w:szCs w:val="24"/>
        </w:rPr>
      </w:pPr>
      <w:r w:rsidRPr="00684900">
        <w:rPr>
          <w:sz w:val="24"/>
          <w:szCs w:val="24"/>
        </w:rPr>
        <w:t>-протоколов об административных правонарушениях;</w:t>
      </w:r>
    </w:p>
    <w:p w:rsidR="00AB492E" w:rsidRPr="00684900" w:rsidRDefault="00EF79BC" w:rsidP="00731140">
      <w:pPr>
        <w:spacing w:after="16" w:line="267" w:lineRule="auto"/>
        <w:ind w:left="0" w:right="104" w:firstLine="708"/>
        <w:rPr>
          <w:sz w:val="24"/>
          <w:szCs w:val="24"/>
        </w:rPr>
      </w:pPr>
      <w:r w:rsidRPr="00684900">
        <w:rPr>
          <w:sz w:val="24"/>
          <w:szCs w:val="24"/>
        </w:rPr>
        <w:t>-постановлений по делам об административных правонарушениях;</w:t>
      </w:r>
    </w:p>
    <w:p w:rsidR="00AB492E" w:rsidRPr="00684900" w:rsidRDefault="00EF79BC" w:rsidP="0071516C">
      <w:pPr>
        <w:ind w:left="0" w:right="104" w:firstLine="708"/>
        <w:rPr>
          <w:sz w:val="24"/>
          <w:szCs w:val="24"/>
        </w:rPr>
      </w:pPr>
      <w:r w:rsidRPr="00684900">
        <w:rPr>
          <w:sz w:val="24"/>
          <w:szCs w:val="24"/>
        </w:rPr>
        <w:t xml:space="preserve">-определений арбитражного суда о принятии искового заявления к производству арбитражного суда. </w:t>
      </w:r>
    </w:p>
    <w:p w:rsidR="00AB492E" w:rsidRPr="00684900" w:rsidRDefault="00EF79BC">
      <w:pPr>
        <w:ind w:left="62" w:right="104"/>
        <w:rPr>
          <w:sz w:val="24"/>
          <w:szCs w:val="24"/>
        </w:rPr>
      </w:pPr>
      <w:r w:rsidRPr="00684900">
        <w:rPr>
          <w:sz w:val="24"/>
          <w:szCs w:val="24"/>
        </w:rPr>
        <w:t xml:space="preserve">Доходы будущих периодов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в последний день каждого месяца) на протяжении срока пользования объектом учета аренды. Доходы от оказания платных услуг по долгосрочным договорам (абонементам),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 </w:t>
      </w:r>
    </w:p>
    <w:p w:rsidR="00AB492E" w:rsidRPr="00684900" w:rsidRDefault="00EF79BC">
      <w:pPr>
        <w:ind w:left="62" w:right="104"/>
        <w:rPr>
          <w:sz w:val="24"/>
          <w:szCs w:val="24"/>
        </w:rPr>
      </w:pPr>
      <w:r w:rsidRPr="00684900">
        <w:rPr>
          <w:sz w:val="24"/>
          <w:szCs w:val="24"/>
        </w:rPr>
        <w:t xml:space="preserve">В случае исполнения договора строительного подряда учреждение определяет процент исполнения договора в целях признания доходов в текущем периоде, как соотношение расходов, понесенных в связи с выполненным на конец отчетного периода объемом работ и предусмотренных сводным сметным расчетом, к общей величине расходов по долгосрочному договору строительного подряда, предусмотренной сводным сметным расчетом. </w:t>
      </w:r>
    </w:p>
    <w:p w:rsidR="00AB492E" w:rsidRPr="00684900" w:rsidRDefault="00EF79BC">
      <w:pPr>
        <w:ind w:left="62" w:right="104"/>
        <w:rPr>
          <w:sz w:val="24"/>
          <w:szCs w:val="24"/>
        </w:rPr>
      </w:pPr>
      <w:r w:rsidRPr="00684900">
        <w:rPr>
          <w:sz w:val="24"/>
          <w:szCs w:val="24"/>
        </w:rPr>
        <w:t xml:space="preserve">При принятии судом решения об отказе в удовлетворении исковых требований ранее принятая к учету дебиторская задолженность по штрафам, пеням, неустойкам, возмещениям ущерба корректируется по дебету счета </w:t>
      </w:r>
      <w:hyperlink r:id="rId118">
        <w:r w:rsidRPr="00762092">
          <w:rPr>
            <w:color w:val="0000FF"/>
            <w:sz w:val="24"/>
            <w:szCs w:val="24"/>
          </w:rPr>
          <w:t>040140000</w:t>
        </w:r>
      </w:hyperlink>
      <w:r w:rsidR="00762092">
        <w:t xml:space="preserve"> </w:t>
      </w:r>
      <w:hyperlink r:id="rId119"/>
      <w:r w:rsidRPr="00684900">
        <w:rPr>
          <w:sz w:val="24"/>
          <w:szCs w:val="24"/>
        </w:rPr>
        <w:t xml:space="preserve">«Доходы будущих периодов» и кредиту счета </w:t>
      </w:r>
      <w:hyperlink r:id="rId120">
        <w:r w:rsidRPr="00762092">
          <w:rPr>
            <w:color w:val="0000FF"/>
            <w:sz w:val="24"/>
            <w:szCs w:val="24"/>
          </w:rPr>
          <w:t>020940000</w:t>
        </w:r>
      </w:hyperlink>
      <w:r w:rsidR="00762092">
        <w:t xml:space="preserve"> </w:t>
      </w:r>
      <w:hyperlink r:id="rId121"/>
      <w:r w:rsidRPr="00684900">
        <w:rPr>
          <w:sz w:val="24"/>
          <w:szCs w:val="24"/>
        </w:rPr>
        <w:t>«Расчеты по штрафам, пеням, неустойкам, возмещениям ущерба».</w:t>
      </w:r>
    </w:p>
    <w:p w:rsidR="00AB492E" w:rsidRPr="00684900" w:rsidRDefault="00EF79BC">
      <w:pPr>
        <w:ind w:left="62" w:right="104"/>
        <w:rPr>
          <w:sz w:val="24"/>
          <w:szCs w:val="24"/>
        </w:rPr>
      </w:pPr>
      <w:r w:rsidRPr="00684900">
        <w:rPr>
          <w:sz w:val="24"/>
          <w:szCs w:val="24"/>
        </w:rPr>
        <w:t xml:space="preserve">В составе расходов будущих периодов на счете КБК Х.401.50.000 «Расходы будущих периодов» отражаются расходы: </w:t>
      </w:r>
    </w:p>
    <w:p w:rsidR="00AB492E" w:rsidRPr="00684900" w:rsidRDefault="00EF79BC" w:rsidP="00DD78B6">
      <w:pPr>
        <w:tabs>
          <w:tab w:val="left" w:pos="993"/>
        </w:tabs>
        <w:ind w:left="927" w:right="104" w:firstLine="0"/>
        <w:rPr>
          <w:sz w:val="24"/>
          <w:szCs w:val="24"/>
        </w:rPr>
      </w:pPr>
      <w:r w:rsidRPr="00684900">
        <w:rPr>
          <w:sz w:val="24"/>
          <w:szCs w:val="24"/>
        </w:rPr>
        <w:t xml:space="preserve">-по страхованию имущества, гражданской ответственности; </w:t>
      </w:r>
    </w:p>
    <w:p w:rsidR="00AB492E" w:rsidRPr="00684900" w:rsidRDefault="0071516C" w:rsidP="00DD78B6">
      <w:pPr>
        <w:tabs>
          <w:tab w:val="left" w:pos="993"/>
        </w:tabs>
        <w:spacing w:after="44"/>
        <w:ind w:left="927" w:right="104" w:firstLine="0"/>
        <w:rPr>
          <w:sz w:val="24"/>
          <w:szCs w:val="24"/>
        </w:rPr>
      </w:pPr>
      <w:r>
        <w:rPr>
          <w:sz w:val="24"/>
          <w:szCs w:val="24"/>
        </w:rPr>
        <w:t xml:space="preserve">  - по </w:t>
      </w:r>
      <w:r w:rsidR="00EF79BC" w:rsidRPr="00684900">
        <w:rPr>
          <w:sz w:val="24"/>
          <w:szCs w:val="24"/>
        </w:rPr>
        <w:t>техническому осмотру имущества (с указанием сроков действия)</w:t>
      </w:r>
      <w:r w:rsidR="00DD78B6">
        <w:rPr>
          <w:sz w:val="24"/>
          <w:szCs w:val="24"/>
        </w:rPr>
        <w:t>;</w:t>
      </w:r>
    </w:p>
    <w:p w:rsidR="00AB492E" w:rsidRPr="00684900" w:rsidRDefault="00EF79BC" w:rsidP="00DD78B6">
      <w:pPr>
        <w:tabs>
          <w:tab w:val="left" w:pos="993"/>
          <w:tab w:val="center" w:pos="2633"/>
          <w:tab w:val="center" w:pos="5153"/>
          <w:tab w:val="center" w:pos="7133"/>
          <w:tab w:val="right" w:pos="9537"/>
        </w:tabs>
        <w:ind w:left="0" w:firstLine="0"/>
        <w:rPr>
          <w:sz w:val="24"/>
          <w:szCs w:val="24"/>
        </w:rPr>
      </w:pPr>
      <w:r w:rsidRPr="00684900">
        <w:rPr>
          <w:rFonts w:eastAsia="Calibri"/>
          <w:sz w:val="24"/>
          <w:szCs w:val="24"/>
        </w:rPr>
        <w:tab/>
      </w:r>
      <w:r w:rsidRPr="00684900">
        <w:rPr>
          <w:sz w:val="24"/>
          <w:szCs w:val="24"/>
        </w:rPr>
        <w:t xml:space="preserve">-по приобретениюнеисключительного </w:t>
      </w:r>
      <w:r w:rsidRPr="00684900">
        <w:rPr>
          <w:sz w:val="24"/>
          <w:szCs w:val="24"/>
        </w:rPr>
        <w:tab/>
        <w:t xml:space="preserve">правапользования нематериальными активами в течение нескольких отчетных периодов;  </w:t>
      </w:r>
    </w:p>
    <w:p w:rsidR="00AB492E" w:rsidRPr="00684900" w:rsidRDefault="00EF79BC" w:rsidP="00DD78B6">
      <w:pPr>
        <w:tabs>
          <w:tab w:val="left" w:pos="993"/>
          <w:tab w:val="center" w:pos="2179"/>
          <w:tab w:val="center" w:pos="3191"/>
          <w:tab w:val="center" w:pos="4443"/>
          <w:tab w:val="center" w:pos="6472"/>
          <w:tab w:val="center" w:pos="8291"/>
          <w:tab w:val="right" w:pos="9537"/>
        </w:tabs>
        <w:ind w:left="0" w:firstLine="851"/>
        <w:rPr>
          <w:sz w:val="24"/>
          <w:szCs w:val="24"/>
        </w:rPr>
      </w:pPr>
      <w:r w:rsidRPr="00684900">
        <w:rPr>
          <w:rFonts w:eastAsia="Calibri"/>
          <w:sz w:val="24"/>
          <w:szCs w:val="24"/>
        </w:rPr>
        <w:tab/>
      </w:r>
      <w:r w:rsidRPr="00684900">
        <w:rPr>
          <w:sz w:val="24"/>
          <w:szCs w:val="24"/>
        </w:rPr>
        <w:t xml:space="preserve">-повыплатепо </w:t>
      </w:r>
      <w:r w:rsidRPr="00684900">
        <w:rPr>
          <w:sz w:val="24"/>
          <w:szCs w:val="24"/>
        </w:rPr>
        <w:tab/>
        <w:t xml:space="preserve">ежегодному оплачиваемому </w:t>
      </w:r>
      <w:r w:rsidRPr="00684900">
        <w:rPr>
          <w:sz w:val="24"/>
          <w:szCs w:val="24"/>
        </w:rPr>
        <w:tab/>
        <w:t xml:space="preserve">отпуску, за </w:t>
      </w:r>
      <w:r w:rsidR="00DD78B6">
        <w:rPr>
          <w:sz w:val="24"/>
          <w:szCs w:val="24"/>
        </w:rPr>
        <w:t>неотработанные дни о</w:t>
      </w:r>
      <w:r w:rsidRPr="00684900">
        <w:rPr>
          <w:sz w:val="24"/>
          <w:szCs w:val="24"/>
        </w:rPr>
        <w:t>тпуска;</w:t>
      </w:r>
    </w:p>
    <w:p w:rsidR="00AB492E" w:rsidRPr="00684900" w:rsidRDefault="00EF79BC" w:rsidP="00DD78B6">
      <w:pPr>
        <w:tabs>
          <w:tab w:val="left" w:pos="993"/>
        </w:tabs>
        <w:ind w:left="927" w:right="104" w:firstLine="0"/>
        <w:rPr>
          <w:sz w:val="24"/>
          <w:szCs w:val="24"/>
        </w:rPr>
      </w:pPr>
      <w:r w:rsidRPr="00684900">
        <w:rPr>
          <w:sz w:val="24"/>
          <w:szCs w:val="24"/>
        </w:rPr>
        <w:t>-по приобретению периодических изданий;</w:t>
      </w:r>
    </w:p>
    <w:p w:rsidR="00AB492E" w:rsidRPr="00684900" w:rsidRDefault="00DD78B6" w:rsidP="00DD78B6">
      <w:pPr>
        <w:ind w:left="0" w:right="104" w:firstLine="993"/>
        <w:rPr>
          <w:sz w:val="24"/>
          <w:szCs w:val="24"/>
        </w:rPr>
      </w:pPr>
      <w:r>
        <w:rPr>
          <w:sz w:val="24"/>
          <w:szCs w:val="24"/>
        </w:rPr>
        <w:t xml:space="preserve">- </w:t>
      </w:r>
      <w:r w:rsidR="00EF79BC" w:rsidRPr="00684900">
        <w:rPr>
          <w:sz w:val="24"/>
          <w:szCs w:val="24"/>
        </w:rPr>
        <w:t>связанные с передачей ссудополучателю в безвозмездное срочное пользование (операционную аренду) объектов нефинансовых активов.</w:t>
      </w:r>
    </w:p>
    <w:p w:rsidR="00AB492E" w:rsidRPr="00684900" w:rsidRDefault="00EF79BC">
      <w:pPr>
        <w:ind w:left="788" w:right="104" w:firstLine="0"/>
        <w:rPr>
          <w:sz w:val="24"/>
          <w:szCs w:val="24"/>
        </w:rPr>
      </w:pPr>
      <w:r w:rsidRPr="00684900">
        <w:rPr>
          <w:sz w:val="24"/>
          <w:szCs w:val="24"/>
        </w:rPr>
        <w:t>Учет расходов будущих периодов осуществляется:</w:t>
      </w:r>
    </w:p>
    <w:p w:rsidR="00AB492E" w:rsidRPr="00684900" w:rsidRDefault="00EF79BC">
      <w:pPr>
        <w:ind w:left="62" w:right="104"/>
        <w:rPr>
          <w:sz w:val="24"/>
          <w:szCs w:val="24"/>
        </w:rPr>
      </w:pPr>
      <w:r w:rsidRPr="00684900">
        <w:rPr>
          <w:sz w:val="24"/>
          <w:szCs w:val="24"/>
        </w:rPr>
        <w:t>-по видам расходов (выплат), предусмотренных сметой (планом финансово-хозяйственной деятельности) учреждения;</w:t>
      </w:r>
    </w:p>
    <w:p w:rsidR="00AB492E" w:rsidRPr="00684900" w:rsidRDefault="00EF79BC">
      <w:pPr>
        <w:ind w:left="62" w:right="104"/>
        <w:rPr>
          <w:sz w:val="24"/>
          <w:szCs w:val="24"/>
        </w:rPr>
      </w:pPr>
      <w:r w:rsidRPr="00684900">
        <w:rPr>
          <w:sz w:val="24"/>
          <w:szCs w:val="24"/>
        </w:rPr>
        <w:t>-по государственным (муниципальным) контрактам (договорам), соглашениям.</w:t>
      </w:r>
    </w:p>
    <w:p w:rsidR="00AB492E" w:rsidRPr="00684900" w:rsidRDefault="00EF79BC">
      <w:pPr>
        <w:ind w:left="62" w:right="104"/>
        <w:rPr>
          <w:sz w:val="24"/>
          <w:szCs w:val="24"/>
        </w:rPr>
      </w:pPr>
      <w:r w:rsidRPr="00684900">
        <w:rPr>
          <w:sz w:val="24"/>
          <w:szCs w:val="24"/>
        </w:rPr>
        <w:lastRenderedPageBreak/>
        <w:t>Расходы будущих периодов на страхование имущества (гражданской ответственности) относятся на финансовый результат текущего финансового года ежемесячно последним днем отчетного месяца равными долями в течение периода, к которому они относятся.</w:t>
      </w:r>
    </w:p>
    <w:p w:rsidR="00AB492E" w:rsidRPr="00684900" w:rsidRDefault="00EF79BC">
      <w:pPr>
        <w:ind w:left="62" w:right="104"/>
        <w:rPr>
          <w:sz w:val="24"/>
          <w:szCs w:val="24"/>
        </w:rPr>
      </w:pPr>
      <w:r w:rsidRPr="00684900">
        <w:rPr>
          <w:sz w:val="24"/>
          <w:szCs w:val="24"/>
        </w:rPr>
        <w:t>Расходы на выплаты по ежегодному оплачиваемому отпуску и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p>
    <w:p w:rsidR="00AB492E" w:rsidRPr="00684900" w:rsidRDefault="00EF79BC">
      <w:pPr>
        <w:ind w:left="62" w:right="104"/>
        <w:rPr>
          <w:sz w:val="24"/>
          <w:szCs w:val="24"/>
        </w:rPr>
      </w:pPr>
      <w:r w:rsidRPr="00684900">
        <w:rPr>
          <w:sz w:val="24"/>
          <w:szCs w:val="24"/>
        </w:rPr>
        <w:t>Операции по отнесению расходов будущих периодов на финансовый результат текущего года осуществляется на основании бухгалтерской справки (ф.0504833).</w:t>
      </w:r>
    </w:p>
    <w:p w:rsidR="00AB492E" w:rsidRPr="00684900" w:rsidRDefault="00EF79BC">
      <w:pPr>
        <w:ind w:left="62" w:right="104"/>
        <w:rPr>
          <w:sz w:val="24"/>
          <w:szCs w:val="24"/>
        </w:rPr>
      </w:pPr>
      <w:r w:rsidRPr="00684900">
        <w:rPr>
          <w:sz w:val="24"/>
          <w:szCs w:val="24"/>
        </w:rPr>
        <w:t>Выбытие с бухгалтерского учета объектов непроизведенных активов, в случае раздела земельного участка, в результате которого возникают вновь созданные земельные участки, записи о которых вносятся в новые разделы Единого государственного реестра прав, и открываются новые дела правоустанавливающих документов с новыми кадастровыми номерами, отражается по дебету счета 0</w:t>
      </w:r>
      <w:hyperlink r:id="rId122">
        <w:r w:rsidRPr="00684900">
          <w:rPr>
            <w:color w:val="0000FF"/>
            <w:sz w:val="24"/>
            <w:szCs w:val="24"/>
            <w:u w:val="single" w:color="0000FF"/>
          </w:rPr>
          <w:t>40110172</w:t>
        </w:r>
      </w:hyperlink>
      <w:r w:rsidR="00A860D2">
        <w:t xml:space="preserve"> </w:t>
      </w:r>
      <w:hyperlink r:id="rId123"/>
      <w:r w:rsidRPr="00684900">
        <w:rPr>
          <w:sz w:val="24"/>
          <w:szCs w:val="24"/>
        </w:rPr>
        <w:t>"Доходы от операций с активами".</w:t>
      </w:r>
    </w:p>
    <w:p w:rsidR="00AB492E" w:rsidRPr="00684900" w:rsidRDefault="00EF79BC">
      <w:pPr>
        <w:ind w:left="62" w:right="104"/>
        <w:rPr>
          <w:sz w:val="24"/>
          <w:szCs w:val="24"/>
        </w:rPr>
      </w:pPr>
      <w:r w:rsidRPr="00684900">
        <w:rPr>
          <w:sz w:val="24"/>
          <w:szCs w:val="24"/>
        </w:rPr>
        <w:t xml:space="preserve">Вновь созданные при разделении земельные участки при наличии права постоянного (бессрочного) пользования принимаются к бюджетному учету в корреспонденции с кредитом счета </w:t>
      </w:r>
      <w:hyperlink r:id="rId124">
        <w:r w:rsidRPr="00684900">
          <w:rPr>
            <w:color w:val="0000FF"/>
            <w:sz w:val="24"/>
            <w:szCs w:val="24"/>
            <w:u w:val="single" w:color="0000FF"/>
          </w:rPr>
          <w:t>040110172</w:t>
        </w:r>
      </w:hyperlink>
      <w:r w:rsidR="0049756D">
        <w:t xml:space="preserve"> </w:t>
      </w:r>
      <w:hyperlink r:id="rId125"/>
      <w:r w:rsidRPr="00684900">
        <w:rPr>
          <w:sz w:val="24"/>
          <w:szCs w:val="24"/>
        </w:rPr>
        <w:t>"Доходы от операций с активами".</w:t>
      </w:r>
    </w:p>
    <w:p w:rsidR="00AB492E" w:rsidRPr="00684900" w:rsidRDefault="00EF79BC">
      <w:pPr>
        <w:ind w:left="62" w:right="104"/>
        <w:rPr>
          <w:sz w:val="24"/>
          <w:szCs w:val="24"/>
        </w:rPr>
      </w:pPr>
      <w:r w:rsidRPr="00684900">
        <w:rPr>
          <w:sz w:val="24"/>
          <w:szCs w:val="24"/>
        </w:rPr>
        <w:t xml:space="preserve">Земельный участок, по которому собственность не разграничена, ранее вовлекаемый органом местного самоуправления в хозяйственный оборот и учитываемый на счете </w:t>
      </w:r>
      <w:hyperlink r:id="rId126">
        <w:r w:rsidRPr="00684900">
          <w:rPr>
            <w:color w:val="0000FF"/>
            <w:sz w:val="24"/>
            <w:szCs w:val="24"/>
            <w:u w:val="single" w:color="0000FF"/>
          </w:rPr>
          <w:t>110313000</w:t>
        </w:r>
      </w:hyperlink>
      <w:r w:rsidR="00A860D2">
        <w:t xml:space="preserve"> </w:t>
      </w:r>
      <w:hyperlink r:id="rId127"/>
      <w:r w:rsidRPr="00684900">
        <w:rPr>
          <w:sz w:val="24"/>
          <w:szCs w:val="24"/>
        </w:rPr>
        <w:t>«Непроизведенные активы - недвижимое имущество учреждений", при прекращении действия договора возмездного, безвозмездного (бессрочного) пользования данным земельным участком, списанию с бюджетного учета не подлежит.</w:t>
      </w:r>
    </w:p>
    <w:p w:rsidR="00AB492E" w:rsidRPr="00684900" w:rsidRDefault="00EF79BC">
      <w:pPr>
        <w:ind w:left="62" w:right="104"/>
        <w:rPr>
          <w:sz w:val="24"/>
          <w:szCs w:val="24"/>
        </w:rPr>
      </w:pPr>
      <w:r w:rsidRPr="00684900">
        <w:rPr>
          <w:sz w:val="24"/>
          <w:szCs w:val="24"/>
        </w:rPr>
        <w:t>По факту регистрации права муниципальной собственности на земельный участок, по которому собственность ранее была не разграничена, и отнесения его к составу имущества муниципальной казны в бюджетном учете осуществляется реклассификация указанного объекта имущества:</w:t>
      </w:r>
    </w:p>
    <w:p w:rsidR="00AB492E" w:rsidRDefault="00EF79BC">
      <w:pPr>
        <w:ind w:left="62" w:right="104"/>
        <w:rPr>
          <w:sz w:val="24"/>
          <w:szCs w:val="24"/>
        </w:rPr>
      </w:pPr>
      <w:r w:rsidRPr="00684900">
        <w:rPr>
          <w:sz w:val="24"/>
          <w:szCs w:val="24"/>
        </w:rPr>
        <w:t xml:space="preserve">-дебет счета </w:t>
      </w:r>
      <w:hyperlink r:id="rId128">
        <w:r w:rsidRPr="00684900">
          <w:rPr>
            <w:color w:val="0000FF"/>
            <w:sz w:val="24"/>
            <w:szCs w:val="24"/>
            <w:u w:val="single" w:color="0000FF"/>
          </w:rPr>
          <w:t>140110172</w:t>
        </w:r>
      </w:hyperlink>
      <w:r w:rsidR="0049756D">
        <w:t xml:space="preserve"> </w:t>
      </w:r>
      <w:hyperlink r:id="rId129"/>
      <w:r w:rsidRPr="00684900">
        <w:rPr>
          <w:sz w:val="24"/>
          <w:szCs w:val="24"/>
        </w:rPr>
        <w:t xml:space="preserve">"Доходы от операций с активами" и кредит счета </w:t>
      </w:r>
      <w:hyperlink r:id="rId130">
        <w:r w:rsidRPr="00684900">
          <w:rPr>
            <w:color w:val="0000FF"/>
            <w:sz w:val="24"/>
            <w:szCs w:val="24"/>
            <w:u w:val="single" w:color="0000FF"/>
          </w:rPr>
          <w:t>110313430</w:t>
        </w:r>
      </w:hyperlink>
      <w:r w:rsidR="0049756D">
        <w:t xml:space="preserve"> </w:t>
      </w:r>
      <w:hyperlink r:id="rId131"/>
      <w:r w:rsidRPr="00684900">
        <w:rPr>
          <w:sz w:val="24"/>
          <w:szCs w:val="24"/>
        </w:rPr>
        <w:t>"Уменьшение прочих непроизведенных активов - не</w:t>
      </w:r>
      <w:r w:rsidR="00731140">
        <w:rPr>
          <w:sz w:val="24"/>
          <w:szCs w:val="24"/>
        </w:rPr>
        <w:t xml:space="preserve">движимого имущества учреждений". </w:t>
      </w:r>
    </w:p>
    <w:p w:rsidR="00731140" w:rsidRPr="00684900" w:rsidRDefault="00731140">
      <w:pPr>
        <w:ind w:left="62" w:right="104"/>
        <w:rPr>
          <w:sz w:val="24"/>
          <w:szCs w:val="24"/>
        </w:rPr>
      </w:pPr>
    </w:p>
    <w:p w:rsidR="00AB492E" w:rsidRPr="00684900" w:rsidRDefault="002E5ECE" w:rsidP="002E5ECE">
      <w:pPr>
        <w:pStyle w:val="1"/>
        <w:spacing w:after="245"/>
        <w:ind w:left="408" w:right="64"/>
        <w:rPr>
          <w:sz w:val="24"/>
          <w:szCs w:val="24"/>
        </w:rPr>
      </w:pPr>
      <w:r>
        <w:rPr>
          <w:sz w:val="24"/>
          <w:szCs w:val="24"/>
        </w:rPr>
        <w:t>28</w:t>
      </w:r>
      <w:r w:rsidR="00EF79BC" w:rsidRPr="00684900">
        <w:rPr>
          <w:sz w:val="24"/>
          <w:szCs w:val="24"/>
        </w:rPr>
        <w:t>.САНКЦИОНИРОВАНИЕ РАСХОДОВ</w:t>
      </w:r>
    </w:p>
    <w:p w:rsidR="002E5ECE" w:rsidRDefault="00EF79BC">
      <w:pPr>
        <w:ind w:left="62" w:right="104"/>
        <w:rPr>
          <w:sz w:val="24"/>
          <w:szCs w:val="24"/>
        </w:rPr>
      </w:pPr>
      <w:r w:rsidRPr="00684900">
        <w:rPr>
          <w:sz w:val="24"/>
          <w:szCs w:val="24"/>
        </w:rPr>
        <w:t xml:space="preserve">Принятие к учету обязательств (денежных обязательств) в казенных учреждениях осуществляется в порядке, приведенном в </w:t>
      </w:r>
      <w:r w:rsidRPr="002E5ECE">
        <w:rPr>
          <w:b/>
          <w:sz w:val="24"/>
          <w:szCs w:val="24"/>
        </w:rPr>
        <w:t xml:space="preserve">приложении № </w:t>
      </w:r>
      <w:r w:rsidR="002E5ECE" w:rsidRPr="002E5ECE">
        <w:rPr>
          <w:b/>
          <w:sz w:val="24"/>
          <w:szCs w:val="24"/>
        </w:rPr>
        <w:t>9</w:t>
      </w:r>
      <w:r w:rsidR="002E5ECE">
        <w:rPr>
          <w:b/>
          <w:sz w:val="24"/>
          <w:szCs w:val="24"/>
        </w:rPr>
        <w:t>.</w:t>
      </w:r>
    </w:p>
    <w:p w:rsidR="00AB492E" w:rsidRPr="00684900" w:rsidRDefault="002E5ECE">
      <w:pPr>
        <w:ind w:left="62" w:right="104"/>
        <w:rPr>
          <w:sz w:val="24"/>
          <w:szCs w:val="24"/>
        </w:rPr>
      </w:pPr>
      <w:r w:rsidRPr="00684900">
        <w:rPr>
          <w:sz w:val="24"/>
          <w:szCs w:val="24"/>
        </w:rPr>
        <w:t>Принятие</w:t>
      </w:r>
      <w:r w:rsidR="00EF79BC" w:rsidRPr="00684900">
        <w:rPr>
          <w:sz w:val="24"/>
          <w:szCs w:val="24"/>
        </w:rPr>
        <w:t xml:space="preserve"> к учету обязательств (денежных обязательств) в бюджетных (автономных) учреждениях осуществляется в порядке, приведенном в </w:t>
      </w:r>
      <w:r w:rsidR="00EF79BC" w:rsidRPr="002E5ECE">
        <w:rPr>
          <w:b/>
          <w:sz w:val="24"/>
          <w:szCs w:val="24"/>
        </w:rPr>
        <w:t>приложении № 10.</w:t>
      </w:r>
    </w:p>
    <w:p w:rsidR="00AB492E" w:rsidRPr="00684900" w:rsidRDefault="002E5ECE" w:rsidP="00723D7B">
      <w:pPr>
        <w:spacing w:before="240" w:after="319" w:line="259" w:lineRule="auto"/>
        <w:ind w:firstLine="0"/>
        <w:jc w:val="center"/>
        <w:rPr>
          <w:sz w:val="24"/>
          <w:szCs w:val="24"/>
        </w:rPr>
      </w:pPr>
      <w:r>
        <w:rPr>
          <w:b/>
          <w:sz w:val="24"/>
          <w:szCs w:val="24"/>
        </w:rPr>
        <w:t>29</w:t>
      </w:r>
      <w:r w:rsidR="00EF79BC" w:rsidRPr="00684900">
        <w:rPr>
          <w:b/>
          <w:sz w:val="24"/>
          <w:szCs w:val="24"/>
        </w:rPr>
        <w:t>.ОСОБЕННОСТИ ФОРМИРОВАНИЯ ОТЛОЖЕННЫХ ОБЯЗАТЕЛЬСТВ (РЕЗЕРВОВ ПРЕДСТОЯЩИХ РАСХОДОВ)</w:t>
      </w:r>
    </w:p>
    <w:p w:rsidR="00AB492E" w:rsidRPr="00684900" w:rsidRDefault="00EF79BC">
      <w:pPr>
        <w:spacing w:after="41"/>
        <w:ind w:left="62" w:right="104"/>
        <w:rPr>
          <w:sz w:val="24"/>
          <w:szCs w:val="24"/>
        </w:rPr>
      </w:pPr>
      <w:r w:rsidRPr="00684900">
        <w:rPr>
          <w:sz w:val="24"/>
          <w:szCs w:val="24"/>
        </w:rPr>
        <w:t xml:space="preserve"> В учете формируются следующие виды резервов предстоящих расходов: </w:t>
      </w:r>
    </w:p>
    <w:p w:rsidR="00A854A8" w:rsidRDefault="00EF79BC" w:rsidP="00A854A8">
      <w:pPr>
        <w:tabs>
          <w:tab w:val="left" w:pos="993"/>
          <w:tab w:val="left" w:pos="1843"/>
        </w:tabs>
        <w:spacing w:after="3" w:line="285" w:lineRule="auto"/>
        <w:ind w:left="0" w:firstLine="0"/>
        <w:jc w:val="right"/>
        <w:rPr>
          <w:sz w:val="24"/>
          <w:szCs w:val="24"/>
        </w:rPr>
      </w:pPr>
      <w:r w:rsidRPr="00684900">
        <w:rPr>
          <w:sz w:val="24"/>
          <w:szCs w:val="24"/>
        </w:rPr>
        <w:t>-резерв на предстоящую оплату отпусков за фактически отработанное время или компенсаций за неиспользованный отпуск, в том числе при</w:t>
      </w:r>
      <w:r w:rsidR="00A854A8">
        <w:rPr>
          <w:sz w:val="24"/>
          <w:szCs w:val="24"/>
        </w:rPr>
        <w:t xml:space="preserve"> увольнении, включая платежи на</w:t>
      </w:r>
    </w:p>
    <w:p w:rsidR="00AB492E" w:rsidRPr="00684900" w:rsidRDefault="00A854A8" w:rsidP="00A854A8">
      <w:pPr>
        <w:tabs>
          <w:tab w:val="left" w:pos="993"/>
          <w:tab w:val="left" w:pos="1843"/>
        </w:tabs>
        <w:spacing w:after="3" w:line="285" w:lineRule="auto"/>
        <w:ind w:left="62" w:hanging="62"/>
        <w:rPr>
          <w:sz w:val="24"/>
          <w:szCs w:val="24"/>
        </w:rPr>
      </w:pPr>
      <w:r>
        <w:rPr>
          <w:sz w:val="24"/>
          <w:szCs w:val="24"/>
        </w:rPr>
        <w:t>о</w:t>
      </w:r>
      <w:r w:rsidR="00EF79BC" w:rsidRPr="00684900">
        <w:rPr>
          <w:sz w:val="24"/>
          <w:szCs w:val="24"/>
        </w:rPr>
        <w:t xml:space="preserve">бязательное социальное страхование (далее — резерв отпусков); </w:t>
      </w:r>
    </w:p>
    <w:p w:rsidR="00AB492E" w:rsidRPr="00684900" w:rsidRDefault="00EF79BC" w:rsidP="00A854A8">
      <w:pPr>
        <w:spacing w:after="3" w:line="285" w:lineRule="auto"/>
        <w:ind w:left="62" w:firstLine="700"/>
        <w:rPr>
          <w:sz w:val="24"/>
          <w:szCs w:val="24"/>
        </w:rPr>
      </w:pPr>
      <w:r w:rsidRPr="00684900">
        <w:rPr>
          <w:sz w:val="24"/>
          <w:szCs w:val="24"/>
        </w:rPr>
        <w:lastRenderedPageBreak/>
        <w:t xml:space="preserve">При </w:t>
      </w:r>
      <w:r w:rsidRPr="00684900">
        <w:rPr>
          <w:sz w:val="24"/>
          <w:szCs w:val="24"/>
        </w:rPr>
        <w:tab/>
        <w:t>формировании</w:t>
      </w:r>
      <w:r w:rsidR="00A860D2">
        <w:rPr>
          <w:sz w:val="24"/>
          <w:szCs w:val="24"/>
        </w:rPr>
        <w:t xml:space="preserve"> </w:t>
      </w:r>
      <w:r w:rsidRPr="00684900">
        <w:rPr>
          <w:sz w:val="24"/>
          <w:szCs w:val="24"/>
        </w:rPr>
        <w:t>резервов</w:t>
      </w:r>
      <w:r w:rsidR="00A860D2">
        <w:rPr>
          <w:sz w:val="24"/>
          <w:szCs w:val="24"/>
        </w:rPr>
        <w:t xml:space="preserve"> </w:t>
      </w:r>
      <w:r w:rsidRPr="00684900">
        <w:rPr>
          <w:sz w:val="24"/>
          <w:szCs w:val="24"/>
        </w:rPr>
        <w:t>предстоящих</w:t>
      </w:r>
      <w:r w:rsidR="00A860D2">
        <w:rPr>
          <w:sz w:val="24"/>
          <w:szCs w:val="24"/>
        </w:rPr>
        <w:t xml:space="preserve"> </w:t>
      </w:r>
      <w:r w:rsidRPr="00684900">
        <w:rPr>
          <w:sz w:val="24"/>
          <w:szCs w:val="24"/>
        </w:rPr>
        <w:t xml:space="preserve">расходов одновременно формируются отложенные обязательства на основании Бухгалтерской справки (ОКУД 0504833). </w:t>
      </w:r>
    </w:p>
    <w:p w:rsidR="00AB492E" w:rsidRPr="00684900" w:rsidRDefault="00EF79BC">
      <w:pPr>
        <w:ind w:left="62" w:right="104"/>
        <w:rPr>
          <w:sz w:val="24"/>
          <w:szCs w:val="24"/>
        </w:rPr>
      </w:pPr>
      <w:r w:rsidRPr="00684900">
        <w:rPr>
          <w:sz w:val="24"/>
          <w:szCs w:val="24"/>
        </w:rPr>
        <w:t xml:space="preserve"> Резерв отпусков формируется еже</w:t>
      </w:r>
      <w:r w:rsidR="00A5328B">
        <w:rPr>
          <w:sz w:val="24"/>
          <w:szCs w:val="24"/>
        </w:rPr>
        <w:t>годно</w:t>
      </w:r>
      <w:r w:rsidRPr="00684900">
        <w:rPr>
          <w:sz w:val="24"/>
          <w:szCs w:val="24"/>
        </w:rPr>
        <w:t xml:space="preserve"> в последний день отчетного </w:t>
      </w:r>
      <w:r w:rsidR="00A5328B">
        <w:rPr>
          <w:sz w:val="24"/>
          <w:szCs w:val="24"/>
        </w:rPr>
        <w:t>года</w:t>
      </w:r>
      <w:r w:rsidRPr="00684900">
        <w:rPr>
          <w:sz w:val="24"/>
          <w:szCs w:val="24"/>
        </w:rPr>
        <w:t xml:space="preserve"> на основании информации субъекта учета о количестве дней неиспользованных отпусков всех работников учреждения за отчетный </w:t>
      </w:r>
      <w:r w:rsidR="00A5328B">
        <w:rPr>
          <w:sz w:val="24"/>
          <w:szCs w:val="24"/>
        </w:rPr>
        <w:t>год.</w:t>
      </w:r>
    </w:p>
    <w:p w:rsidR="00AB492E" w:rsidRPr="00684900" w:rsidRDefault="00EF79BC">
      <w:pPr>
        <w:spacing w:after="47"/>
        <w:ind w:left="62" w:right="104"/>
        <w:rPr>
          <w:sz w:val="24"/>
          <w:szCs w:val="24"/>
        </w:rPr>
      </w:pPr>
      <w:r w:rsidRPr="00684900">
        <w:rPr>
          <w:sz w:val="24"/>
          <w:szCs w:val="24"/>
        </w:rPr>
        <w:t xml:space="preserve"> Резерв отпусков рассчитывается в целом по учреждению исходя из следующей формулы: </w:t>
      </w:r>
    </w:p>
    <w:p w:rsidR="00AB492E" w:rsidRPr="00684900" w:rsidRDefault="00EF79BC">
      <w:pPr>
        <w:spacing w:after="0" w:line="259" w:lineRule="auto"/>
        <w:ind w:left="650" w:firstLine="0"/>
        <w:jc w:val="center"/>
        <w:rPr>
          <w:sz w:val="24"/>
          <w:szCs w:val="24"/>
        </w:rPr>
      </w:pPr>
      <w:r w:rsidRPr="00684900">
        <w:rPr>
          <w:rFonts w:eastAsia="Arial"/>
          <w:i/>
          <w:sz w:val="24"/>
          <w:szCs w:val="24"/>
        </w:rPr>
        <w:t>Ро=</w:t>
      </w:r>
      <w:r w:rsidRPr="00684900">
        <w:rPr>
          <w:rFonts w:eastAsia="Arial"/>
          <w:sz w:val="24"/>
          <w:szCs w:val="24"/>
        </w:rPr>
        <w:t>(∑</w:t>
      </w:r>
      <w:r w:rsidRPr="00684900">
        <w:rPr>
          <w:rFonts w:eastAsia="Arial"/>
          <w:i/>
          <w:sz w:val="24"/>
          <w:szCs w:val="24"/>
        </w:rPr>
        <w:t>Kn</w:t>
      </w:r>
      <w:r w:rsidRPr="00684900">
        <w:rPr>
          <w:rFonts w:eastAsia="Arial"/>
          <w:sz w:val="24"/>
          <w:szCs w:val="24"/>
        </w:rPr>
        <w:t>×</w:t>
      </w:r>
      <w:r w:rsidRPr="00684900">
        <w:rPr>
          <w:rFonts w:eastAsia="Arial"/>
          <w:i/>
          <w:sz w:val="24"/>
          <w:szCs w:val="24"/>
        </w:rPr>
        <w:t>СЗП</w:t>
      </w:r>
      <w:r w:rsidR="007B47BB" w:rsidRPr="00684900">
        <w:rPr>
          <w:rFonts w:eastAsia="Arial"/>
          <w:i/>
          <w:sz w:val="24"/>
          <w:szCs w:val="24"/>
        </w:rPr>
        <w:t>n</w:t>
      </w:r>
      <w:r w:rsidR="007B47BB" w:rsidRPr="00684900">
        <w:rPr>
          <w:rFonts w:eastAsia="Arial"/>
          <w:sz w:val="24"/>
          <w:szCs w:val="24"/>
        </w:rPr>
        <w:t>) ×</w:t>
      </w:r>
      <w:r w:rsidRPr="00684900">
        <w:rPr>
          <w:rFonts w:eastAsia="Arial"/>
          <w:sz w:val="24"/>
          <w:szCs w:val="24"/>
        </w:rPr>
        <w:t>1,302</w:t>
      </w:r>
    </w:p>
    <w:p w:rsidR="00AB492E" w:rsidRPr="00684900" w:rsidRDefault="00AB492E">
      <w:pPr>
        <w:spacing w:after="21" w:line="259" w:lineRule="auto"/>
        <w:ind w:left="751" w:firstLine="0"/>
        <w:jc w:val="center"/>
        <w:rPr>
          <w:sz w:val="24"/>
          <w:szCs w:val="24"/>
        </w:rPr>
      </w:pPr>
    </w:p>
    <w:p w:rsidR="00D46FCE" w:rsidRDefault="00EF79BC" w:rsidP="00D46FCE">
      <w:pPr>
        <w:spacing w:after="44"/>
        <w:ind w:left="0" w:right="104" w:firstLine="650"/>
        <w:rPr>
          <w:sz w:val="24"/>
          <w:szCs w:val="24"/>
        </w:rPr>
      </w:pPr>
      <w:r w:rsidRPr="00684900">
        <w:rPr>
          <w:sz w:val="24"/>
          <w:szCs w:val="24"/>
        </w:rPr>
        <w:t xml:space="preserve">где </w:t>
      </w:r>
      <w:r w:rsidRPr="00684900">
        <w:rPr>
          <w:i/>
          <w:sz w:val="24"/>
          <w:szCs w:val="24"/>
        </w:rPr>
        <w:t>Ро</w:t>
      </w:r>
      <w:r w:rsidRPr="00684900">
        <w:rPr>
          <w:sz w:val="24"/>
          <w:szCs w:val="24"/>
        </w:rPr>
        <w:t xml:space="preserve"> - сумма резерв отпусков</w:t>
      </w:r>
      <w:r w:rsidR="00A854A8">
        <w:rPr>
          <w:sz w:val="24"/>
          <w:szCs w:val="24"/>
        </w:rPr>
        <w:t>,</w:t>
      </w:r>
    </w:p>
    <w:p w:rsidR="00AB492E" w:rsidRPr="00684900" w:rsidRDefault="00EF79BC" w:rsidP="00D46FCE">
      <w:pPr>
        <w:spacing w:after="44"/>
        <w:ind w:left="0" w:right="104" w:firstLine="62"/>
        <w:rPr>
          <w:sz w:val="24"/>
          <w:szCs w:val="24"/>
        </w:rPr>
      </w:pPr>
      <w:r w:rsidRPr="00684900">
        <w:rPr>
          <w:i/>
          <w:sz w:val="24"/>
          <w:szCs w:val="24"/>
        </w:rPr>
        <w:t>Кn</w:t>
      </w:r>
      <w:r w:rsidRPr="00684900">
        <w:rPr>
          <w:sz w:val="24"/>
          <w:szCs w:val="24"/>
        </w:rPr>
        <w:t xml:space="preserve"> - </w:t>
      </w:r>
      <w:r w:rsidR="00A854A8">
        <w:rPr>
          <w:sz w:val="24"/>
          <w:szCs w:val="24"/>
        </w:rPr>
        <w:t xml:space="preserve">количество неиспользованных n-м </w:t>
      </w:r>
      <w:r w:rsidRPr="00684900">
        <w:rPr>
          <w:sz w:val="24"/>
          <w:szCs w:val="24"/>
        </w:rPr>
        <w:t xml:space="preserve">сотрудником дней отпуска за </w:t>
      </w:r>
      <w:r w:rsidR="00A5328B">
        <w:rPr>
          <w:sz w:val="24"/>
          <w:szCs w:val="24"/>
        </w:rPr>
        <w:t>год</w:t>
      </w:r>
      <w:r w:rsidRPr="00684900">
        <w:rPr>
          <w:sz w:val="24"/>
          <w:szCs w:val="24"/>
        </w:rPr>
        <w:t xml:space="preserve">; </w:t>
      </w:r>
    </w:p>
    <w:p w:rsidR="00AB492E" w:rsidRPr="00684900" w:rsidRDefault="00EF79BC" w:rsidP="00D46FCE">
      <w:pPr>
        <w:ind w:left="62" w:right="104"/>
        <w:rPr>
          <w:sz w:val="24"/>
          <w:szCs w:val="24"/>
        </w:rPr>
      </w:pPr>
      <w:r w:rsidRPr="00684900">
        <w:rPr>
          <w:i/>
          <w:sz w:val="24"/>
          <w:szCs w:val="24"/>
        </w:rPr>
        <w:t>СЗПn</w:t>
      </w:r>
      <w:r w:rsidRPr="00684900">
        <w:rPr>
          <w:sz w:val="24"/>
          <w:szCs w:val="24"/>
        </w:rPr>
        <w:t xml:space="preserve">- средний дневной заработок n-го работника, определяемый за </w:t>
      </w:r>
      <w:r w:rsidR="00A5328B">
        <w:rPr>
          <w:sz w:val="24"/>
          <w:szCs w:val="24"/>
        </w:rPr>
        <w:t>год</w:t>
      </w:r>
      <w:r w:rsidRPr="00684900">
        <w:rPr>
          <w:sz w:val="24"/>
          <w:szCs w:val="24"/>
        </w:rPr>
        <w:t xml:space="preserve"> в соответствии с п.10 Положения об особенностях порядка исчисления средней заработной платы (утв. Постановлением Правительства РФ от 24.12.2007 N 922); </w:t>
      </w:r>
    </w:p>
    <w:p w:rsidR="00AB492E" w:rsidRPr="00684900" w:rsidRDefault="00EF79BC">
      <w:pPr>
        <w:ind w:left="62" w:right="104"/>
        <w:rPr>
          <w:sz w:val="24"/>
          <w:szCs w:val="24"/>
        </w:rPr>
      </w:pPr>
      <w:r w:rsidRPr="00684900">
        <w:rPr>
          <w:i/>
          <w:sz w:val="24"/>
          <w:szCs w:val="24"/>
        </w:rPr>
        <w:t>n</w:t>
      </w:r>
      <w:r w:rsidRPr="00684900">
        <w:rPr>
          <w:sz w:val="24"/>
          <w:szCs w:val="24"/>
        </w:rPr>
        <w:t xml:space="preserve"> - число работников, имеющих право на оплачиваемые отпуска за </w:t>
      </w:r>
      <w:r w:rsidR="00A5328B">
        <w:rPr>
          <w:sz w:val="24"/>
          <w:szCs w:val="24"/>
        </w:rPr>
        <w:t>год</w:t>
      </w:r>
      <w:r w:rsidRPr="00684900">
        <w:rPr>
          <w:sz w:val="24"/>
          <w:szCs w:val="24"/>
        </w:rPr>
        <w:t xml:space="preserve">. </w:t>
      </w:r>
    </w:p>
    <w:p w:rsidR="00AB492E" w:rsidRDefault="00EF79BC" w:rsidP="00A5328B">
      <w:pPr>
        <w:ind w:left="62" w:right="104"/>
        <w:rPr>
          <w:sz w:val="24"/>
          <w:szCs w:val="24"/>
        </w:rPr>
      </w:pPr>
      <w:r w:rsidRPr="00684900">
        <w:rPr>
          <w:sz w:val="24"/>
          <w:szCs w:val="24"/>
        </w:rPr>
        <w:t>Неиспользованная сумма резерва списывается с отнесением на уменьшение расходов текущего периода методом «Красное сторно» (дебет счета</w:t>
      </w:r>
      <w:r w:rsidR="0036302F">
        <w:rPr>
          <w:sz w:val="24"/>
          <w:szCs w:val="24"/>
        </w:rPr>
        <w:t xml:space="preserve"> </w:t>
      </w:r>
      <w:r w:rsidRPr="00684900">
        <w:rPr>
          <w:sz w:val="24"/>
          <w:szCs w:val="24"/>
        </w:rPr>
        <w:t>040120000"</w:t>
      </w:r>
      <w:r w:rsidR="00A854A8">
        <w:rPr>
          <w:sz w:val="24"/>
          <w:szCs w:val="24"/>
        </w:rPr>
        <w:t xml:space="preserve">Расходы </w:t>
      </w:r>
      <w:r w:rsidR="00D46FCE">
        <w:rPr>
          <w:sz w:val="24"/>
          <w:szCs w:val="24"/>
        </w:rPr>
        <w:t xml:space="preserve">текущего </w:t>
      </w:r>
      <w:r w:rsidRPr="00684900">
        <w:rPr>
          <w:sz w:val="24"/>
          <w:szCs w:val="24"/>
        </w:rPr>
        <w:t>финансово</w:t>
      </w:r>
      <w:r w:rsidR="0036302F">
        <w:rPr>
          <w:sz w:val="24"/>
          <w:szCs w:val="24"/>
        </w:rPr>
        <w:t xml:space="preserve">гогода" </w:t>
      </w:r>
      <w:r w:rsidR="00A854A8" w:rsidRPr="00684900">
        <w:rPr>
          <w:sz w:val="24"/>
          <w:szCs w:val="24"/>
        </w:rPr>
        <w:t xml:space="preserve"> и</w:t>
      </w:r>
      <w:r w:rsidRPr="00684900">
        <w:rPr>
          <w:sz w:val="24"/>
          <w:szCs w:val="24"/>
        </w:rPr>
        <w:t xml:space="preserve"> кредит счета 040160000 "Резервы предстоящих расходов") </w:t>
      </w:r>
    </w:p>
    <w:p w:rsidR="00A854A8" w:rsidRPr="00684900" w:rsidRDefault="00A854A8" w:rsidP="00A854A8">
      <w:pPr>
        <w:spacing w:after="3" w:line="285" w:lineRule="auto"/>
        <w:ind w:left="62" w:firstLine="700"/>
        <w:jc w:val="left"/>
        <w:rPr>
          <w:sz w:val="24"/>
          <w:szCs w:val="24"/>
        </w:rPr>
      </w:pPr>
    </w:p>
    <w:p w:rsidR="00AB492E" w:rsidRPr="00684900" w:rsidRDefault="00EF79BC">
      <w:pPr>
        <w:pStyle w:val="1"/>
        <w:spacing w:after="399"/>
        <w:ind w:left="408" w:right="60"/>
        <w:rPr>
          <w:sz w:val="24"/>
          <w:szCs w:val="24"/>
        </w:rPr>
      </w:pPr>
      <w:r w:rsidRPr="00684900">
        <w:rPr>
          <w:sz w:val="24"/>
          <w:szCs w:val="24"/>
        </w:rPr>
        <w:t>3</w:t>
      </w:r>
      <w:r w:rsidR="00A854A8">
        <w:rPr>
          <w:sz w:val="24"/>
          <w:szCs w:val="24"/>
        </w:rPr>
        <w:t>0</w:t>
      </w:r>
      <w:r w:rsidRPr="00684900">
        <w:rPr>
          <w:sz w:val="24"/>
          <w:szCs w:val="24"/>
        </w:rPr>
        <w:t xml:space="preserve">.ОСОБЕННОСТИ УЧЕТА ДОЛГОСРОЧНЫХ ДОГОВОРОВ </w:t>
      </w:r>
    </w:p>
    <w:p w:rsidR="00AB492E" w:rsidRPr="00684900" w:rsidRDefault="00EF79BC">
      <w:pPr>
        <w:spacing w:after="41"/>
        <w:ind w:left="62" w:right="104"/>
        <w:rPr>
          <w:sz w:val="24"/>
          <w:szCs w:val="24"/>
        </w:rPr>
      </w:pPr>
      <w:r w:rsidRPr="00684900">
        <w:rPr>
          <w:sz w:val="24"/>
          <w:szCs w:val="24"/>
        </w:rPr>
        <w:t xml:space="preserve"> Доходы, возникающих в результате заключения и исполнения субъектом учета договоров возмездного оказания услуг, срок действия которых не превышает один год, но даты начала и окончания исполнения которых приходятся на разные отчетные периоды, отражаются в бюджетном (бухгалтерском) учете в соответствии с положениями СГС «Долгосрочные договоры». </w:t>
      </w:r>
    </w:p>
    <w:p w:rsidR="00AB492E" w:rsidRPr="00684900" w:rsidRDefault="00EF79BC" w:rsidP="00A854A8">
      <w:pPr>
        <w:spacing w:after="3" w:line="285" w:lineRule="auto"/>
        <w:ind w:left="62" w:firstLine="700"/>
        <w:rPr>
          <w:sz w:val="24"/>
          <w:szCs w:val="24"/>
        </w:rPr>
      </w:pPr>
      <w:r w:rsidRPr="00684900">
        <w:rPr>
          <w:sz w:val="24"/>
          <w:szCs w:val="24"/>
        </w:rPr>
        <w:t xml:space="preserve">Доходы отоказания услуг подолгосрочным </w:t>
      </w:r>
      <w:r w:rsidRPr="00684900">
        <w:rPr>
          <w:sz w:val="24"/>
          <w:szCs w:val="24"/>
        </w:rPr>
        <w:tab/>
        <w:t xml:space="preserve">договорам признаются в учете по факту подписания долгосрочного договора, но не позднее месяца, следующего за месяцем, в котором он заключен, в составе доходов будущих периодов в сумме договора.  </w:t>
      </w:r>
    </w:p>
    <w:p w:rsidR="00AB492E" w:rsidRPr="00684900" w:rsidRDefault="00EF79BC">
      <w:pPr>
        <w:spacing w:after="46"/>
        <w:ind w:left="62" w:right="104"/>
        <w:rPr>
          <w:sz w:val="24"/>
          <w:szCs w:val="24"/>
        </w:rPr>
      </w:pPr>
      <w:r w:rsidRPr="00684900">
        <w:rPr>
          <w:sz w:val="24"/>
          <w:szCs w:val="24"/>
        </w:rPr>
        <w:t xml:space="preserve"> Доходы по долгосрочному договору признаются в составе доходов от реализации текущего периода равномерно (ежемесячно) в последний день текущего месяца, в разрезе каждого долгосрочного договора, до истечения срока действия иного долгосрочного договора с одновременным уменьшением сумм предстоящих доходов. </w:t>
      </w:r>
    </w:p>
    <w:p w:rsidR="00AB492E" w:rsidRPr="00684900" w:rsidRDefault="00EF79BC" w:rsidP="00723D7B">
      <w:pPr>
        <w:spacing w:before="240" w:after="3" w:line="285" w:lineRule="auto"/>
        <w:ind w:left="62" w:firstLine="700"/>
        <w:rPr>
          <w:sz w:val="24"/>
          <w:szCs w:val="24"/>
        </w:rPr>
      </w:pPr>
      <w:r w:rsidRPr="00684900">
        <w:rPr>
          <w:sz w:val="24"/>
          <w:szCs w:val="24"/>
        </w:rPr>
        <w:t xml:space="preserve">При </w:t>
      </w:r>
      <w:r w:rsidRPr="00684900">
        <w:rPr>
          <w:sz w:val="24"/>
          <w:szCs w:val="24"/>
        </w:rPr>
        <w:tab/>
        <w:t>отражениив</w:t>
      </w:r>
      <w:r w:rsidRPr="00684900">
        <w:rPr>
          <w:sz w:val="24"/>
          <w:szCs w:val="24"/>
        </w:rPr>
        <w:tab/>
        <w:t>бухгалт</w:t>
      </w:r>
      <w:r w:rsidR="00A854A8">
        <w:rPr>
          <w:sz w:val="24"/>
          <w:szCs w:val="24"/>
        </w:rPr>
        <w:t>ерском учете и бухгалтерской (</w:t>
      </w:r>
      <w:r w:rsidRPr="00684900">
        <w:rPr>
          <w:sz w:val="24"/>
          <w:szCs w:val="24"/>
        </w:rPr>
        <w:t xml:space="preserve">финансовой) отчетности доходов, расходов, фактов хозяйственной жизни, иных объектов бухгалтерского учета, возникающих в результате заключения и исполнения субъектом учета договоров, цена в которых определяется для отдельного отчетного периода (месяца, квартала) исходя из фиксированной стоимости единицы работы (услуги), при условии, что общий объем работ (услуг) по таким договорам не определен, положения СГС «Долгосрочные договоры» не применяются. </w:t>
      </w:r>
    </w:p>
    <w:p w:rsidR="00AB492E" w:rsidRPr="00684900" w:rsidRDefault="00EF79BC" w:rsidP="00723D7B">
      <w:pPr>
        <w:pStyle w:val="1"/>
        <w:spacing w:before="240" w:after="288"/>
        <w:ind w:left="408" w:right="62"/>
        <w:rPr>
          <w:sz w:val="24"/>
          <w:szCs w:val="24"/>
        </w:rPr>
      </w:pPr>
      <w:r w:rsidRPr="00684900">
        <w:rPr>
          <w:sz w:val="24"/>
          <w:szCs w:val="24"/>
        </w:rPr>
        <w:lastRenderedPageBreak/>
        <w:t>3</w:t>
      </w:r>
      <w:r w:rsidR="00D46FCE">
        <w:rPr>
          <w:sz w:val="24"/>
          <w:szCs w:val="24"/>
        </w:rPr>
        <w:t>1</w:t>
      </w:r>
      <w:r w:rsidRPr="00684900">
        <w:rPr>
          <w:sz w:val="24"/>
          <w:szCs w:val="24"/>
        </w:rPr>
        <w:t xml:space="preserve">.ОСОБЕННОСТИ УЧЕТА ОБЕСЦЕНЕНИЯ АКТИВОВ </w:t>
      </w:r>
    </w:p>
    <w:p w:rsidR="00AB492E" w:rsidRPr="00684900" w:rsidRDefault="00EF79BC">
      <w:pPr>
        <w:ind w:left="62" w:right="104"/>
        <w:rPr>
          <w:sz w:val="24"/>
          <w:szCs w:val="24"/>
        </w:rPr>
      </w:pPr>
      <w:r w:rsidRPr="00684900">
        <w:rPr>
          <w:sz w:val="24"/>
          <w:szCs w:val="24"/>
        </w:rPr>
        <w:t xml:space="preserve">Наличие внутренних или внешних признаков обесценения активов внутренних или внешних признаков восстановления убытка обозначается в графе «Примечание» соответствующих инвентаризационных описей. </w:t>
      </w:r>
    </w:p>
    <w:p w:rsidR="00AB492E" w:rsidRPr="00684900" w:rsidRDefault="00EF79BC">
      <w:pPr>
        <w:ind w:left="62" w:right="104"/>
        <w:rPr>
          <w:sz w:val="24"/>
          <w:szCs w:val="24"/>
        </w:rPr>
      </w:pPr>
      <w:r w:rsidRPr="00684900">
        <w:rPr>
          <w:sz w:val="24"/>
          <w:szCs w:val="24"/>
        </w:rPr>
        <w:t xml:space="preserve">Убыток от обесценения актива единовременно признается в составе расходов отчетного периода. Сумма ранее начисленной амортизации актива не корректируется. </w:t>
      </w:r>
    </w:p>
    <w:p w:rsidR="00AB492E" w:rsidRPr="00684900" w:rsidRDefault="00EF79BC">
      <w:pPr>
        <w:ind w:left="62" w:right="104"/>
        <w:rPr>
          <w:sz w:val="24"/>
          <w:szCs w:val="24"/>
        </w:rPr>
      </w:pPr>
      <w:r w:rsidRPr="00684900">
        <w:rPr>
          <w:sz w:val="24"/>
          <w:szCs w:val="24"/>
        </w:rPr>
        <w:t xml:space="preserve">Восстановление убытка от обесценения актива отражается в составе доходов текущего финансового года. </w:t>
      </w:r>
    </w:p>
    <w:p w:rsidR="00AB492E" w:rsidRPr="00684900" w:rsidRDefault="00EF79BC">
      <w:pPr>
        <w:ind w:left="62" w:right="104"/>
        <w:rPr>
          <w:sz w:val="24"/>
          <w:szCs w:val="24"/>
        </w:rPr>
      </w:pPr>
      <w:r w:rsidRPr="00684900">
        <w:rPr>
          <w:sz w:val="24"/>
          <w:szCs w:val="24"/>
        </w:rPr>
        <w:t>Принятие к учету убытка от обесценения активов производится в соответствии с решением о признании убытка от обесценения актива, принятого в порядке, аналогичном для принятия решения о списании такого имущества, установленного в соответствии с законодательством Российской Федерации на основании бухгалтерской справки</w:t>
      </w:r>
      <w:hyperlink r:id="rId132">
        <w:r w:rsidRPr="00684900">
          <w:rPr>
            <w:sz w:val="24"/>
            <w:szCs w:val="24"/>
          </w:rPr>
          <w:t xml:space="preserve"> (ф. 0504833).</w:t>
        </w:r>
      </w:hyperlink>
    </w:p>
    <w:p w:rsidR="00AB492E" w:rsidRPr="00684900" w:rsidRDefault="00EF79BC">
      <w:pPr>
        <w:ind w:left="62" w:right="104"/>
        <w:rPr>
          <w:sz w:val="24"/>
          <w:szCs w:val="24"/>
        </w:rPr>
      </w:pPr>
      <w:r w:rsidRPr="00684900">
        <w:rPr>
          <w:sz w:val="24"/>
          <w:szCs w:val="24"/>
        </w:rPr>
        <w:t xml:space="preserve">В части имущества, которым учреждение не имеет права распоряжаться, признание убытка осуществляется только по согласованию с собственником. </w:t>
      </w:r>
    </w:p>
    <w:p w:rsidR="00AB492E" w:rsidRPr="00684900" w:rsidRDefault="00EF79BC">
      <w:pPr>
        <w:ind w:left="62" w:right="104"/>
        <w:rPr>
          <w:sz w:val="24"/>
          <w:szCs w:val="24"/>
        </w:rPr>
      </w:pPr>
      <w:r w:rsidRPr="00684900">
        <w:rPr>
          <w:sz w:val="24"/>
          <w:szCs w:val="24"/>
        </w:rPr>
        <w:t xml:space="preserve">Операции по начислению убытков от обесценения активов отражаются: </w:t>
      </w:r>
    </w:p>
    <w:p w:rsidR="00D46FCE" w:rsidRDefault="00EF79BC">
      <w:pPr>
        <w:ind w:left="788" w:right="647" w:firstLine="0"/>
        <w:rPr>
          <w:sz w:val="24"/>
          <w:szCs w:val="24"/>
        </w:rPr>
      </w:pPr>
      <w:r w:rsidRPr="00684900">
        <w:rPr>
          <w:sz w:val="24"/>
          <w:szCs w:val="24"/>
        </w:rPr>
        <w:t>по дебету счета 040120274 "</w:t>
      </w:r>
      <w:r w:rsidR="00D46FCE">
        <w:rPr>
          <w:sz w:val="24"/>
          <w:szCs w:val="24"/>
        </w:rPr>
        <w:t xml:space="preserve">Убытки от обесценения активов" </w:t>
      </w:r>
    </w:p>
    <w:p w:rsidR="00AB492E" w:rsidRPr="00684900" w:rsidRDefault="00D46FCE">
      <w:pPr>
        <w:ind w:left="788" w:right="647" w:firstLine="0"/>
        <w:rPr>
          <w:sz w:val="24"/>
          <w:szCs w:val="24"/>
        </w:rPr>
      </w:pPr>
      <w:r>
        <w:rPr>
          <w:sz w:val="24"/>
          <w:szCs w:val="24"/>
        </w:rPr>
        <w:t xml:space="preserve">по кредиту счета </w:t>
      </w:r>
      <w:r w:rsidR="00EF79BC" w:rsidRPr="00684900">
        <w:rPr>
          <w:sz w:val="24"/>
          <w:szCs w:val="24"/>
        </w:rPr>
        <w:t xml:space="preserve">011400000 "Обесценение нефинансовых активов". </w:t>
      </w:r>
    </w:p>
    <w:p w:rsidR="00AB492E" w:rsidRPr="00684900" w:rsidRDefault="00EF79BC" w:rsidP="00C15D36">
      <w:pPr>
        <w:spacing w:before="240"/>
        <w:ind w:left="62" w:right="104"/>
        <w:rPr>
          <w:sz w:val="24"/>
          <w:szCs w:val="24"/>
        </w:rPr>
      </w:pPr>
      <w:r w:rsidRPr="00684900">
        <w:rPr>
          <w:sz w:val="24"/>
          <w:szCs w:val="24"/>
        </w:rPr>
        <w:t xml:space="preserve">Сумма восстановления убытка от обесценения активов относится на доходы текущего финансового года и отражается проводкой: по дебету 011400000 «Обесценение нефинансовых активов» по кредиту 040110172 «Доходы текущего финансового года». </w:t>
      </w:r>
    </w:p>
    <w:p w:rsidR="00AB492E" w:rsidRPr="00684900" w:rsidRDefault="00EF79BC" w:rsidP="00C15D36">
      <w:pPr>
        <w:spacing w:before="240" w:after="0" w:line="259" w:lineRule="auto"/>
        <w:ind w:left="788" w:firstLine="0"/>
        <w:jc w:val="center"/>
        <w:rPr>
          <w:sz w:val="24"/>
          <w:szCs w:val="24"/>
        </w:rPr>
      </w:pPr>
      <w:r w:rsidRPr="00684900">
        <w:rPr>
          <w:b/>
          <w:sz w:val="24"/>
          <w:szCs w:val="24"/>
        </w:rPr>
        <w:t>3</w:t>
      </w:r>
      <w:r w:rsidR="00D46FCE">
        <w:rPr>
          <w:b/>
          <w:sz w:val="24"/>
          <w:szCs w:val="24"/>
        </w:rPr>
        <w:t>2</w:t>
      </w:r>
      <w:r w:rsidRPr="00684900">
        <w:rPr>
          <w:b/>
          <w:sz w:val="24"/>
          <w:szCs w:val="24"/>
        </w:rPr>
        <w:t>.ОСОБЕННОСТИ ПРИЗНАНИЯ В БУХГАЛТЕРСКОМ УЧЕТЕ И РАСКРЫТ</w:t>
      </w:r>
      <w:r w:rsidR="00D46FCE">
        <w:rPr>
          <w:b/>
          <w:sz w:val="24"/>
          <w:szCs w:val="24"/>
        </w:rPr>
        <w:t xml:space="preserve">ИЯ В БУХГАЛТЕРСКОЙ (ФИНАНСОВОЙ) </w:t>
      </w:r>
      <w:r w:rsidRPr="00684900">
        <w:rPr>
          <w:b/>
          <w:sz w:val="24"/>
          <w:szCs w:val="24"/>
        </w:rPr>
        <w:t>ОТЧЕТНОСТИ СОБЫТИЙ ПОСЛЕ ОТЧЕТНОЙ ДАТЫ</w:t>
      </w:r>
    </w:p>
    <w:p w:rsidR="00AB492E" w:rsidRPr="00684900" w:rsidRDefault="00EF79BC" w:rsidP="00C15D36">
      <w:pPr>
        <w:spacing w:before="240"/>
        <w:ind w:left="62" w:right="104"/>
        <w:rPr>
          <w:sz w:val="24"/>
          <w:szCs w:val="24"/>
        </w:rPr>
      </w:pPr>
      <w:r w:rsidRPr="00684900">
        <w:rPr>
          <w:sz w:val="24"/>
          <w:szCs w:val="24"/>
        </w:rPr>
        <w:t xml:space="preserve">Событиями после отчетной даты признаются факты хозяйственной жизни, которые возникли в период между отчетной датой и датой подписания субъектом отчетности и централизованной бухгалтерией всей совокупности бухгалтерских отчетов и пояснений к ним и (или) датой подписания субъектом консолидированной отчетности уведомления о принятии отчетности, сформированного по результатам проведения им камеральной проверки полного комплекта бухгалтерской (финансовой) отчетностии которые оказали или могут оказать существенное влияние на финансовое положение, финансовый результат и (или) движение денежных средств субъекта отчетности. </w:t>
      </w:r>
    </w:p>
    <w:p w:rsidR="00AB492E" w:rsidRPr="00684900" w:rsidRDefault="00EF79BC">
      <w:pPr>
        <w:ind w:left="788" w:right="104" w:firstLine="0"/>
        <w:rPr>
          <w:sz w:val="24"/>
          <w:szCs w:val="24"/>
        </w:rPr>
      </w:pPr>
      <w:r w:rsidRPr="00684900">
        <w:rPr>
          <w:sz w:val="24"/>
          <w:szCs w:val="24"/>
        </w:rPr>
        <w:t xml:space="preserve">К событиям после отчетной даты относятся: </w:t>
      </w:r>
    </w:p>
    <w:p w:rsidR="00AB492E" w:rsidRPr="00684900" w:rsidRDefault="00EF79BC">
      <w:pPr>
        <w:ind w:left="62" w:right="104"/>
        <w:rPr>
          <w:sz w:val="24"/>
          <w:szCs w:val="24"/>
        </w:rPr>
      </w:pPr>
      <w:r w:rsidRPr="00684900">
        <w:rPr>
          <w:sz w:val="24"/>
          <w:szCs w:val="24"/>
        </w:rPr>
        <w:t xml:space="preserve">-события, </w:t>
      </w:r>
      <w:r w:rsidRPr="00684900">
        <w:rPr>
          <w:b/>
          <w:sz w:val="24"/>
          <w:szCs w:val="24"/>
        </w:rPr>
        <w:t>подтверждающие условия хозяйственной деятельности</w:t>
      </w:r>
      <w:r w:rsidRPr="00684900">
        <w:rPr>
          <w:sz w:val="24"/>
          <w:szCs w:val="24"/>
        </w:rPr>
        <w:t xml:space="preserve"> (факты хозяйственной жизни) субъекта учета, существовавшие на отчетную дату; </w:t>
      </w:r>
    </w:p>
    <w:p w:rsidR="00AB492E" w:rsidRPr="00684900" w:rsidRDefault="00EF79BC">
      <w:pPr>
        <w:ind w:left="62" w:right="104"/>
        <w:rPr>
          <w:sz w:val="24"/>
          <w:szCs w:val="24"/>
        </w:rPr>
      </w:pPr>
      <w:r w:rsidRPr="00684900">
        <w:rPr>
          <w:sz w:val="24"/>
          <w:szCs w:val="24"/>
        </w:rPr>
        <w:t xml:space="preserve">-события, </w:t>
      </w:r>
      <w:r w:rsidRPr="00684900">
        <w:rPr>
          <w:b/>
          <w:sz w:val="24"/>
          <w:szCs w:val="24"/>
        </w:rPr>
        <w:t>указывающие на условия хозяйственной деятельности</w:t>
      </w:r>
      <w:r w:rsidRPr="00684900">
        <w:rPr>
          <w:sz w:val="24"/>
          <w:szCs w:val="24"/>
        </w:rPr>
        <w:t xml:space="preserve"> (факты хозяйственной жизни) субъекта учета, возникшие после отчетной даты. </w:t>
      </w:r>
    </w:p>
    <w:p w:rsidR="00AB492E" w:rsidRPr="00684900" w:rsidRDefault="00D46FCE">
      <w:pPr>
        <w:ind w:left="62" w:right="104"/>
        <w:rPr>
          <w:sz w:val="24"/>
          <w:szCs w:val="24"/>
        </w:rPr>
      </w:pPr>
      <w:r>
        <w:rPr>
          <w:sz w:val="24"/>
          <w:szCs w:val="24"/>
        </w:rPr>
        <w:t>-с</w:t>
      </w:r>
      <w:r w:rsidR="00EF79BC" w:rsidRPr="00684900">
        <w:rPr>
          <w:sz w:val="24"/>
          <w:szCs w:val="24"/>
        </w:rPr>
        <w:t xml:space="preserve">обытия, </w:t>
      </w:r>
      <w:r w:rsidR="00EF79BC" w:rsidRPr="00684900">
        <w:rPr>
          <w:b/>
          <w:sz w:val="24"/>
          <w:szCs w:val="24"/>
        </w:rPr>
        <w:t>подтверждающие условия хозяйственной деятельности</w:t>
      </w:r>
      <w:r w:rsidR="00EF79BC" w:rsidRPr="00684900">
        <w:rPr>
          <w:sz w:val="24"/>
          <w:szCs w:val="24"/>
        </w:rPr>
        <w:t xml:space="preserve"> (факты хозяйственной жизни) субъекта учета, отражаются в бухгалтерском учете последним днем отчетного периода (до отражения бухгалтерских записей по завершению финансового года) не позднее чем за 1 рабочий день до даты представления комплекта бухгалтерской (финансовой) отчетности</w:t>
      </w:r>
      <w:r w:rsidR="00EF79BC" w:rsidRPr="00684900">
        <w:rPr>
          <w:b/>
          <w:sz w:val="24"/>
          <w:szCs w:val="24"/>
        </w:rPr>
        <w:t>.</w:t>
      </w:r>
    </w:p>
    <w:p w:rsidR="00AB492E" w:rsidRPr="00684900" w:rsidRDefault="00EF79BC">
      <w:pPr>
        <w:ind w:left="62" w:right="104"/>
        <w:rPr>
          <w:sz w:val="24"/>
          <w:szCs w:val="24"/>
        </w:rPr>
      </w:pPr>
      <w:r w:rsidRPr="00684900">
        <w:rPr>
          <w:sz w:val="24"/>
          <w:szCs w:val="24"/>
        </w:rPr>
        <w:lastRenderedPageBreak/>
        <w:t xml:space="preserve">Дата (предельный срок), до которой принимаются первичные учетные документы, подлежащие отражению в составе показателей отчетного финансового года, отражающие события после отчетной даты, не может быть позже даты отражения события после отчетной даты в бухгалтерском учете. </w:t>
      </w:r>
    </w:p>
    <w:p w:rsidR="00AB492E" w:rsidRPr="00684900" w:rsidRDefault="00EF79BC">
      <w:pPr>
        <w:ind w:left="62" w:right="104"/>
        <w:rPr>
          <w:sz w:val="24"/>
          <w:szCs w:val="24"/>
        </w:rPr>
      </w:pPr>
      <w:r w:rsidRPr="00684900">
        <w:rPr>
          <w:sz w:val="24"/>
          <w:szCs w:val="24"/>
        </w:rPr>
        <w:t xml:space="preserve">События, </w:t>
      </w:r>
      <w:r w:rsidRPr="00684900">
        <w:rPr>
          <w:b/>
          <w:sz w:val="24"/>
          <w:szCs w:val="24"/>
        </w:rPr>
        <w:t>подтверждающие условия хозяйственной деятельности</w:t>
      </w:r>
      <w:r w:rsidRPr="00684900">
        <w:rPr>
          <w:sz w:val="24"/>
          <w:szCs w:val="24"/>
        </w:rPr>
        <w:t xml:space="preserve"> (факты хозяйственной жизни) субъекта учета, отражаются в бухгалтерской (финансовой) отчетности за отчетный период и раскрываются в текстовой части пояснительной записки. </w:t>
      </w:r>
    </w:p>
    <w:p w:rsidR="00AB492E" w:rsidRPr="00684900" w:rsidRDefault="00EF79BC">
      <w:pPr>
        <w:ind w:left="62" w:right="104"/>
        <w:rPr>
          <w:sz w:val="24"/>
          <w:szCs w:val="24"/>
        </w:rPr>
      </w:pPr>
      <w:r w:rsidRPr="00684900">
        <w:rPr>
          <w:sz w:val="24"/>
          <w:szCs w:val="24"/>
        </w:rPr>
        <w:t xml:space="preserve">В случае, если в связи с поздним поступлением в пределах срока формирования и представления бухгалтерской (финансовой) отчетности первичных учетных документов информация о событии, </w:t>
      </w:r>
      <w:r w:rsidRPr="00684900">
        <w:rPr>
          <w:b/>
          <w:sz w:val="24"/>
          <w:szCs w:val="24"/>
        </w:rPr>
        <w:t>подтверждающем условия хозяйственной деятельности</w:t>
      </w:r>
      <w:r w:rsidRPr="00684900">
        <w:rPr>
          <w:sz w:val="24"/>
          <w:szCs w:val="24"/>
        </w:rPr>
        <w:t xml:space="preserve"> (факты хозяйственной жизни) субъекта учета,  после отчетной даты не используется при формировании показателей бухгалтерской (финансовой) отчетности, информация об указанном событии при условии его существенности и его оценке в денежном выражении раскрывается в текстовой части пояснительной записки. </w:t>
      </w:r>
    </w:p>
    <w:p w:rsidR="00AB492E" w:rsidRPr="00684900" w:rsidRDefault="00EF79BC">
      <w:pPr>
        <w:ind w:left="62" w:right="104"/>
        <w:rPr>
          <w:sz w:val="24"/>
          <w:szCs w:val="24"/>
        </w:rPr>
      </w:pPr>
      <w:r w:rsidRPr="00684900">
        <w:rPr>
          <w:sz w:val="24"/>
          <w:szCs w:val="24"/>
        </w:rPr>
        <w:t xml:space="preserve">На основании указанной информации события, </w:t>
      </w:r>
      <w:r w:rsidRPr="00684900">
        <w:rPr>
          <w:b/>
          <w:sz w:val="24"/>
          <w:szCs w:val="24"/>
        </w:rPr>
        <w:t>подтверждающие условия хозяйственной деятельности</w:t>
      </w:r>
      <w:r w:rsidRPr="00684900">
        <w:rPr>
          <w:sz w:val="24"/>
          <w:szCs w:val="24"/>
        </w:rPr>
        <w:t xml:space="preserve"> (факты хозяйственной жизни) субъекта учета, отражаются в бухгалтерском учете в следующем отчетном году в отдельном журнале по прочим операциям </w:t>
      </w:r>
      <w:hyperlink r:id="rId133">
        <w:r w:rsidRPr="00684900">
          <w:rPr>
            <w:color w:val="000080"/>
            <w:sz w:val="24"/>
            <w:szCs w:val="24"/>
            <w:u w:val="single" w:color="000080"/>
          </w:rPr>
          <w:t>аналогично</w:t>
        </w:r>
      </w:hyperlink>
      <w:r w:rsidR="006108C7">
        <w:t xml:space="preserve"> </w:t>
      </w:r>
      <w:hyperlink r:id="rId134"/>
      <w:r w:rsidRPr="00684900">
        <w:rPr>
          <w:sz w:val="24"/>
          <w:szCs w:val="24"/>
        </w:rPr>
        <w:t xml:space="preserve">исправлению ошибок прошлых лет с отражением в составе показателей годовой бухгалтерской (финансовой) отчетности следующего отчетного года с </w:t>
      </w:r>
      <w:hyperlink r:id="rId135">
        <w:r w:rsidRPr="00684900">
          <w:rPr>
            <w:sz w:val="24"/>
            <w:szCs w:val="24"/>
            <w:u w:val="single" w:color="000000"/>
          </w:rPr>
          <w:t>корректировкой</w:t>
        </w:r>
      </w:hyperlink>
      <w:r w:rsidR="00740F1C">
        <w:t xml:space="preserve"> </w:t>
      </w:r>
      <w:hyperlink r:id="rId136"/>
      <w:r w:rsidRPr="00684900">
        <w:rPr>
          <w:sz w:val="24"/>
          <w:szCs w:val="24"/>
        </w:rPr>
        <w:t xml:space="preserve">входящих остатков. </w:t>
      </w:r>
    </w:p>
    <w:p w:rsidR="00AB492E" w:rsidRPr="00684900" w:rsidRDefault="00EF79BC">
      <w:pPr>
        <w:ind w:left="62" w:right="104"/>
        <w:rPr>
          <w:sz w:val="24"/>
          <w:szCs w:val="24"/>
        </w:rPr>
      </w:pPr>
      <w:r w:rsidRPr="00684900">
        <w:rPr>
          <w:sz w:val="24"/>
          <w:szCs w:val="24"/>
        </w:rPr>
        <w:t xml:space="preserve">События, </w:t>
      </w:r>
      <w:r w:rsidRPr="00684900">
        <w:rPr>
          <w:b/>
          <w:sz w:val="24"/>
          <w:szCs w:val="24"/>
        </w:rPr>
        <w:t>указывающие на условия хозяйственной деятельности</w:t>
      </w:r>
      <w:r w:rsidRPr="00684900">
        <w:rPr>
          <w:sz w:val="24"/>
          <w:szCs w:val="24"/>
        </w:rPr>
        <w:t xml:space="preserve"> (факты хозяйственной жизни) субъекта учета, отражаются в бухгалтерском учете в общем порядке в периоде, следующем за отчетным и в бухгалтерской (финансовой) отчетности за отчетный период не отражается.  </w:t>
      </w:r>
    </w:p>
    <w:p w:rsidR="00723D7B" w:rsidRDefault="00EF79BC" w:rsidP="00723D7B">
      <w:pPr>
        <w:ind w:left="62" w:right="104"/>
        <w:rPr>
          <w:sz w:val="24"/>
          <w:szCs w:val="24"/>
        </w:rPr>
      </w:pPr>
      <w:r w:rsidRPr="00684900">
        <w:rPr>
          <w:sz w:val="24"/>
          <w:szCs w:val="24"/>
        </w:rPr>
        <w:t xml:space="preserve">Информация о событиях, </w:t>
      </w:r>
      <w:r w:rsidRPr="00684900">
        <w:rPr>
          <w:b/>
          <w:sz w:val="24"/>
          <w:szCs w:val="24"/>
        </w:rPr>
        <w:t>указывающих на условия хозяйственной деятельности</w:t>
      </w:r>
      <w:r w:rsidRPr="00684900">
        <w:rPr>
          <w:sz w:val="24"/>
          <w:szCs w:val="24"/>
        </w:rPr>
        <w:t xml:space="preserve"> (факты хозяйственной жизни) субъекта учета, раскрывается в текстовой части пояснительной записки.</w:t>
      </w:r>
    </w:p>
    <w:p w:rsidR="00AB492E" w:rsidRPr="00684900" w:rsidRDefault="00EF79BC" w:rsidP="00723D7B">
      <w:pPr>
        <w:ind w:left="62" w:right="104"/>
        <w:rPr>
          <w:sz w:val="24"/>
          <w:szCs w:val="24"/>
        </w:rPr>
      </w:pPr>
      <w:r w:rsidRPr="00684900">
        <w:rPr>
          <w:sz w:val="24"/>
          <w:szCs w:val="24"/>
        </w:rPr>
        <w:t xml:space="preserve">Событие после отчетной даты определяется как существенное в составе событий после отчетной даты, если оно обусловливает изменения стоимости соответствующего объекта бюджетного учета на 5 процентов и более от общей стоимости группы активов, обязательств или иных показателей. </w:t>
      </w:r>
    </w:p>
    <w:p w:rsidR="00AB492E" w:rsidRPr="00723D7B" w:rsidRDefault="00EF79BC" w:rsidP="00723D7B">
      <w:pPr>
        <w:spacing w:before="240" w:after="319" w:line="259" w:lineRule="auto"/>
        <w:ind w:firstLine="0"/>
        <w:jc w:val="center"/>
        <w:rPr>
          <w:b/>
          <w:sz w:val="24"/>
          <w:szCs w:val="24"/>
        </w:rPr>
      </w:pPr>
      <w:r w:rsidRPr="00723D7B">
        <w:rPr>
          <w:b/>
          <w:sz w:val="24"/>
          <w:szCs w:val="24"/>
        </w:rPr>
        <w:t>3</w:t>
      </w:r>
      <w:r w:rsidR="00026ECA" w:rsidRPr="00723D7B">
        <w:rPr>
          <w:b/>
          <w:sz w:val="24"/>
          <w:szCs w:val="24"/>
        </w:rPr>
        <w:t>3</w:t>
      </w:r>
      <w:r w:rsidRPr="00723D7B">
        <w:rPr>
          <w:b/>
          <w:sz w:val="24"/>
          <w:szCs w:val="24"/>
        </w:rPr>
        <w:t>.ИНВЕНТАРИЗАЦИЯ ИМУЩЕСТВА И ОБЯЗАТЕЛЬСТВ</w:t>
      </w:r>
    </w:p>
    <w:p w:rsidR="00AB492E" w:rsidRPr="00684900" w:rsidRDefault="00EF79BC">
      <w:pPr>
        <w:ind w:left="62" w:right="104"/>
        <w:rPr>
          <w:sz w:val="24"/>
          <w:szCs w:val="24"/>
        </w:rPr>
      </w:pPr>
      <w:r w:rsidRPr="00684900">
        <w:rPr>
          <w:sz w:val="24"/>
          <w:szCs w:val="24"/>
        </w:rPr>
        <w:t xml:space="preserve">Участие сотрудников централизованной бухгалтерии в инвентаризационных комиссиях субъекта учета не требуется. </w:t>
      </w:r>
    </w:p>
    <w:p w:rsidR="00AB492E" w:rsidRPr="00684900" w:rsidRDefault="00EF79BC">
      <w:pPr>
        <w:ind w:left="62" w:right="104"/>
        <w:rPr>
          <w:sz w:val="24"/>
          <w:szCs w:val="24"/>
        </w:rPr>
      </w:pPr>
      <w:r w:rsidRPr="00684900">
        <w:rPr>
          <w:sz w:val="24"/>
          <w:szCs w:val="24"/>
        </w:rPr>
        <w:t>Для формирования справочника членов комиссии в программном продукте «</w:t>
      </w:r>
      <w:r w:rsidR="00026ECA">
        <w:rPr>
          <w:sz w:val="24"/>
          <w:szCs w:val="24"/>
        </w:rPr>
        <w:t xml:space="preserve">1С: Предприятие </w:t>
      </w:r>
      <w:r w:rsidRPr="00684900">
        <w:rPr>
          <w:sz w:val="24"/>
          <w:szCs w:val="24"/>
        </w:rPr>
        <w:t>8</w:t>
      </w:r>
      <w:r w:rsidR="00026ECA">
        <w:rPr>
          <w:sz w:val="24"/>
          <w:szCs w:val="24"/>
        </w:rPr>
        <w:t>.3</w:t>
      </w:r>
      <w:r w:rsidRPr="00684900">
        <w:rPr>
          <w:sz w:val="24"/>
          <w:szCs w:val="24"/>
        </w:rPr>
        <w:t xml:space="preserve">» субъект учета направляет в централизованную бухгалтерию приказ о создании постоянно действующей инвентаризационной комиссии. </w:t>
      </w:r>
    </w:p>
    <w:p w:rsidR="00AB492E" w:rsidRPr="00684900" w:rsidRDefault="00EF79BC">
      <w:pPr>
        <w:ind w:left="62" w:right="104"/>
        <w:rPr>
          <w:sz w:val="24"/>
          <w:szCs w:val="24"/>
        </w:rPr>
      </w:pPr>
      <w:r w:rsidRPr="00684900">
        <w:rPr>
          <w:sz w:val="24"/>
          <w:szCs w:val="24"/>
        </w:rPr>
        <w:t xml:space="preserve">Субъект учета направляет в централизованную бухгалтерию приказ о проведении инвентаризации с указанием наименований объектов, подлежащих инвентаризации, даты начала и окончания проведения инвентаризации.  </w:t>
      </w:r>
    </w:p>
    <w:p w:rsidR="00AB492E" w:rsidRPr="00684900" w:rsidRDefault="00EF79BC">
      <w:pPr>
        <w:ind w:left="62" w:right="104"/>
        <w:rPr>
          <w:sz w:val="24"/>
          <w:szCs w:val="24"/>
        </w:rPr>
      </w:pPr>
      <w:r w:rsidRPr="00684900">
        <w:rPr>
          <w:sz w:val="24"/>
          <w:szCs w:val="24"/>
        </w:rPr>
        <w:t>На основании приказа субъекта учета о проведении инвентаризации сотрудник централизованной бухгалтерии, на которого возложено ведение бухгалтерского (бюджетного) учета, составление бухгалтерской (финансовой) отчетности субъекта учета, формирует инвентаризационные описи объектов, подлежащих инвентаризации (по видам</w:t>
      </w:r>
      <w:r w:rsidR="00B6643A">
        <w:rPr>
          <w:sz w:val="24"/>
          <w:szCs w:val="24"/>
        </w:rPr>
        <w:t xml:space="preserve"> </w:t>
      </w:r>
      <w:r w:rsidR="00B6643A">
        <w:rPr>
          <w:sz w:val="24"/>
          <w:szCs w:val="24"/>
        </w:rPr>
        <w:lastRenderedPageBreak/>
        <w:t>документов,</w:t>
      </w:r>
      <w:r w:rsidRPr="00684900">
        <w:rPr>
          <w:sz w:val="24"/>
          <w:szCs w:val="24"/>
        </w:rPr>
        <w:t xml:space="preserve"> материально-ответственным лицам,</w:t>
      </w:r>
      <w:r w:rsidR="00B6643A">
        <w:rPr>
          <w:sz w:val="24"/>
          <w:szCs w:val="24"/>
        </w:rPr>
        <w:t xml:space="preserve"> видам задолженности</w:t>
      </w:r>
      <w:r w:rsidRPr="00684900">
        <w:rPr>
          <w:sz w:val="24"/>
          <w:szCs w:val="24"/>
        </w:rPr>
        <w:t xml:space="preserve"> и т.д.) и передает их субъекту учета не позднее дня начала инвентаризации. </w:t>
      </w:r>
    </w:p>
    <w:p w:rsidR="00AB492E" w:rsidRPr="00684900" w:rsidRDefault="00EF79BC">
      <w:pPr>
        <w:ind w:left="62" w:right="104"/>
        <w:rPr>
          <w:sz w:val="24"/>
          <w:szCs w:val="24"/>
        </w:rPr>
      </w:pPr>
      <w:r w:rsidRPr="00684900">
        <w:rPr>
          <w:sz w:val="24"/>
          <w:szCs w:val="24"/>
        </w:rPr>
        <w:t xml:space="preserve">По результатам инвентаризации субъект учета направляет в централизованную бухгалтерию акт о результатах инвентаризации (ОКУД 0504835) и инвентаризационные описи, оформленные в соответствие установленными требованиями Приказа 52н. </w:t>
      </w:r>
    </w:p>
    <w:p w:rsidR="00AB492E" w:rsidRPr="00684900" w:rsidRDefault="00EF79BC">
      <w:pPr>
        <w:ind w:left="62" w:right="104"/>
        <w:rPr>
          <w:sz w:val="24"/>
          <w:szCs w:val="24"/>
        </w:rPr>
      </w:pPr>
      <w:r w:rsidRPr="00684900">
        <w:rPr>
          <w:sz w:val="24"/>
          <w:szCs w:val="24"/>
        </w:rPr>
        <w:t xml:space="preserve">В случае установления в ходе инвентаризации отклонений фактического наличия активов и обязательств с данными бухгалтерского учета субъект учета направляет в централизованную бухгалтерию решение комиссии по поступлению и выбытию активов и обязательств (об оприходовании излишков; о списании недостающего имущества; о восстановлении задолженности неплатежеспособных дебиторов, ранее списанной на забалансовый счет; об отнесении недостач, хищений, потерь имущества, ущерба, нанесенного имуществу, на счета виновных лиц; о возмещении в натуральной форме ущерба, причиненного виновными лицами; о проведении взаимного зачета излишков и недостач при пересортице; о списании нереальной к взысканию дебиторской и невостребованной кредиторской задолженности и т.д.) с приложением ведомостей расхождений по результатам инвентаризации (ОКУД 0504092). </w:t>
      </w:r>
    </w:p>
    <w:p w:rsidR="00AB492E" w:rsidRPr="00684900" w:rsidRDefault="00EF79BC" w:rsidP="00026ECA">
      <w:pPr>
        <w:spacing w:after="0"/>
        <w:ind w:left="62" w:right="104"/>
        <w:rPr>
          <w:sz w:val="24"/>
          <w:szCs w:val="24"/>
        </w:rPr>
      </w:pPr>
      <w:r w:rsidRPr="00684900">
        <w:rPr>
          <w:sz w:val="24"/>
          <w:szCs w:val="24"/>
        </w:rPr>
        <w:t xml:space="preserve">На основании решения комиссии по поступлению и выбытию активов и обязательств субъекта учета сотрудник, на которого возложено ведение бухгалтерского (бюджетного) учета, составление бухгалтерской (финансовой) отчетности субъекта учета, отражает результаты инвентаризации в бухгалтерском (бюджетном) учете. </w:t>
      </w:r>
    </w:p>
    <w:p w:rsidR="00723D7B" w:rsidRDefault="00EF79BC" w:rsidP="00723D7B">
      <w:pPr>
        <w:spacing w:after="0"/>
        <w:ind w:left="62" w:right="104"/>
        <w:rPr>
          <w:sz w:val="24"/>
          <w:szCs w:val="24"/>
        </w:rPr>
      </w:pPr>
      <w:r w:rsidRPr="00684900">
        <w:rPr>
          <w:sz w:val="24"/>
          <w:szCs w:val="24"/>
        </w:rPr>
        <w:t xml:space="preserve">Результаты инвентаризации отражаются в бухгалтерском (бюджетном) учете и отчетности того месяца, в котором была закончена инвентаризация, а по годовой инвентаризации – в годовом бухгалтерском отчете. </w:t>
      </w:r>
    </w:p>
    <w:p w:rsidR="00AB492E" w:rsidRPr="00684900" w:rsidRDefault="00EF79BC" w:rsidP="00723D7B">
      <w:pPr>
        <w:spacing w:after="0"/>
        <w:ind w:left="62" w:right="104"/>
        <w:rPr>
          <w:sz w:val="24"/>
          <w:szCs w:val="24"/>
        </w:rPr>
      </w:pPr>
      <w:r w:rsidRPr="00684900">
        <w:rPr>
          <w:sz w:val="24"/>
          <w:szCs w:val="24"/>
        </w:rPr>
        <w:t>Порядок взаимодействия централизованной бухгалтерии и субъекта учета при проведении инвентаризации нефинансовых, финансовых активов, обязательств, финансовых результатов, объектов на забалансовых счетах субъекта учета определен в соответствии с утвержденным в рамках единой учетной политики при централизации у</w:t>
      </w:r>
      <w:r w:rsidR="00A5328B">
        <w:rPr>
          <w:sz w:val="24"/>
          <w:szCs w:val="24"/>
        </w:rPr>
        <w:t>чета графиком документооборота (</w:t>
      </w:r>
      <w:r w:rsidR="00A5328B" w:rsidRPr="00A5328B">
        <w:rPr>
          <w:b/>
          <w:sz w:val="24"/>
          <w:szCs w:val="24"/>
        </w:rPr>
        <w:t xml:space="preserve">приложение </w:t>
      </w:r>
      <w:r w:rsidR="00A5328B">
        <w:rPr>
          <w:b/>
          <w:sz w:val="24"/>
          <w:szCs w:val="24"/>
        </w:rPr>
        <w:t>№</w:t>
      </w:r>
      <w:r w:rsidR="00A5328B" w:rsidRPr="00A5328B">
        <w:rPr>
          <w:b/>
          <w:sz w:val="24"/>
          <w:szCs w:val="24"/>
        </w:rPr>
        <w:t>1).</w:t>
      </w:r>
    </w:p>
    <w:p w:rsidR="00AB492E" w:rsidRPr="00684900" w:rsidRDefault="00EF79BC" w:rsidP="00026ECA">
      <w:pPr>
        <w:spacing w:before="240" w:after="324" w:line="259" w:lineRule="auto"/>
        <w:ind w:firstLine="0"/>
        <w:jc w:val="center"/>
        <w:rPr>
          <w:sz w:val="24"/>
          <w:szCs w:val="24"/>
        </w:rPr>
      </w:pPr>
      <w:r w:rsidRPr="00684900">
        <w:rPr>
          <w:b/>
          <w:sz w:val="24"/>
          <w:szCs w:val="24"/>
        </w:rPr>
        <w:t>3</w:t>
      </w:r>
      <w:r w:rsidR="00026ECA">
        <w:rPr>
          <w:b/>
          <w:sz w:val="24"/>
          <w:szCs w:val="24"/>
        </w:rPr>
        <w:t>4</w:t>
      </w:r>
      <w:r w:rsidRPr="00684900">
        <w:rPr>
          <w:b/>
          <w:sz w:val="24"/>
          <w:szCs w:val="24"/>
        </w:rPr>
        <w:t>.ПРАВИЛА ВНУТРЕННЕГО КОНТРОЛЯ СОВЕРШАЕМЫХ ФАКТОВ ХОЗЯЙСТВЕННОЙ ЖИЗНИ</w:t>
      </w:r>
    </w:p>
    <w:p w:rsidR="00AB492E" w:rsidRPr="00684900" w:rsidRDefault="00026ECA" w:rsidP="00C966C9">
      <w:pPr>
        <w:spacing w:after="0" w:line="259" w:lineRule="auto"/>
        <w:ind w:firstLine="0"/>
        <w:rPr>
          <w:sz w:val="24"/>
          <w:szCs w:val="24"/>
        </w:rPr>
      </w:pPr>
      <w:r>
        <w:rPr>
          <w:sz w:val="24"/>
          <w:szCs w:val="24"/>
        </w:rPr>
        <w:tab/>
      </w:r>
      <w:r w:rsidR="00EF79BC" w:rsidRPr="00684900">
        <w:rPr>
          <w:sz w:val="24"/>
          <w:szCs w:val="24"/>
        </w:rPr>
        <w:t xml:space="preserve">Правила внутреннего контроля совершаемых фактов хозяйственной жизни </w:t>
      </w:r>
      <w:r>
        <w:rPr>
          <w:sz w:val="24"/>
          <w:szCs w:val="24"/>
        </w:rPr>
        <w:t>р</w:t>
      </w:r>
      <w:r w:rsidR="00EF79BC" w:rsidRPr="00684900">
        <w:rPr>
          <w:sz w:val="24"/>
          <w:szCs w:val="24"/>
        </w:rPr>
        <w:t>азработаны с целью соблюдения положений правовых актов, устанавливающих требования к бухгалтерскому учету, составлению и представлению бухгалтерской (финансовой) отчетности.</w:t>
      </w:r>
    </w:p>
    <w:p w:rsidR="00AB492E" w:rsidRPr="00684900" w:rsidRDefault="00EF79BC">
      <w:pPr>
        <w:ind w:left="62" w:right="104"/>
        <w:rPr>
          <w:sz w:val="24"/>
          <w:szCs w:val="24"/>
        </w:rPr>
      </w:pPr>
      <w:r w:rsidRPr="00684900">
        <w:rPr>
          <w:sz w:val="24"/>
          <w:szCs w:val="24"/>
        </w:rPr>
        <w:t>При осуществлении внутреннего контроля совершаемых фактов хозяйственной жизни проводится:</w:t>
      </w:r>
    </w:p>
    <w:p w:rsidR="00AB492E" w:rsidRPr="00684900" w:rsidRDefault="00EF79BC">
      <w:pPr>
        <w:ind w:left="62" w:right="104"/>
        <w:rPr>
          <w:sz w:val="24"/>
          <w:szCs w:val="24"/>
        </w:rPr>
      </w:pPr>
      <w:r w:rsidRPr="00684900">
        <w:rPr>
          <w:rFonts w:eastAsia="Calibri"/>
          <w:sz w:val="24"/>
          <w:szCs w:val="24"/>
        </w:rPr>
        <w:t>-</w:t>
      </w:r>
      <w:r w:rsidRPr="00684900">
        <w:rPr>
          <w:sz w:val="24"/>
          <w:szCs w:val="24"/>
        </w:rPr>
        <w:t>проверка надлежащего составления первичных учетных документов по совершенным фактам хозяйственной жизни;</w:t>
      </w:r>
    </w:p>
    <w:p w:rsidR="00AB492E" w:rsidRPr="00684900" w:rsidRDefault="00EF79BC">
      <w:pPr>
        <w:ind w:left="62" w:right="104"/>
        <w:rPr>
          <w:sz w:val="24"/>
          <w:szCs w:val="24"/>
        </w:rPr>
      </w:pPr>
      <w:r w:rsidRPr="00684900">
        <w:rPr>
          <w:rFonts w:eastAsia="Calibri"/>
          <w:sz w:val="24"/>
          <w:szCs w:val="24"/>
        </w:rPr>
        <w:t>-</w:t>
      </w:r>
      <w:r w:rsidRPr="00684900">
        <w:rPr>
          <w:sz w:val="24"/>
          <w:szCs w:val="24"/>
        </w:rPr>
        <w:t>проверка правильности, полноты и своевременности регистрации фактов хозяйственной жизни в регистрах бухгалтерского учета;</w:t>
      </w:r>
    </w:p>
    <w:p w:rsidR="00AB492E" w:rsidRPr="00684900" w:rsidRDefault="00EF79BC">
      <w:pPr>
        <w:ind w:left="788" w:right="104" w:firstLine="0"/>
        <w:rPr>
          <w:sz w:val="24"/>
          <w:szCs w:val="24"/>
        </w:rPr>
      </w:pPr>
      <w:r w:rsidRPr="00684900">
        <w:rPr>
          <w:rFonts w:eastAsia="Calibri"/>
          <w:sz w:val="24"/>
          <w:szCs w:val="24"/>
        </w:rPr>
        <w:t>-</w:t>
      </w:r>
      <w:r w:rsidRPr="00684900">
        <w:rPr>
          <w:sz w:val="24"/>
          <w:szCs w:val="24"/>
        </w:rPr>
        <w:t>проверка достоверности бухгалтерской (финансовой) отчетности.</w:t>
      </w:r>
    </w:p>
    <w:p w:rsidR="00AB492E" w:rsidRPr="00684900" w:rsidRDefault="00EF79BC">
      <w:pPr>
        <w:ind w:left="62" w:right="104"/>
        <w:rPr>
          <w:sz w:val="24"/>
          <w:szCs w:val="24"/>
        </w:rPr>
      </w:pPr>
      <w:r w:rsidRPr="00684900">
        <w:rPr>
          <w:sz w:val="24"/>
          <w:szCs w:val="24"/>
        </w:rPr>
        <w:t xml:space="preserve">Проверка надлежащего составления первичных учетных документов по совершенным фактам хозяйственной жизни осуществляется лицом, на которое возложено </w:t>
      </w:r>
      <w:r w:rsidRPr="00684900">
        <w:rPr>
          <w:sz w:val="24"/>
          <w:szCs w:val="24"/>
        </w:rPr>
        <w:lastRenderedPageBreak/>
        <w:t xml:space="preserve">ведение бухгалтерского (бюджетного) учета, составление бухгалтерской (финансовой) отчетности субъекта учета до момента отражения в регистрах бухгалтерского учета. </w:t>
      </w:r>
    </w:p>
    <w:p w:rsidR="00AB492E" w:rsidRPr="00684900" w:rsidRDefault="00EF79BC">
      <w:pPr>
        <w:ind w:left="62" w:right="104"/>
        <w:rPr>
          <w:sz w:val="24"/>
          <w:szCs w:val="24"/>
        </w:rPr>
      </w:pPr>
      <w:r w:rsidRPr="00684900">
        <w:rPr>
          <w:sz w:val="24"/>
          <w:szCs w:val="24"/>
        </w:rPr>
        <w:t xml:space="preserve">Первичный учетный документ принимается к бухгалтерскому (бюджетному) учету при условии отражения в нем всех реквизитов, предусмотренных унифицированной формой документа. </w:t>
      </w:r>
    </w:p>
    <w:p w:rsidR="00AB492E" w:rsidRPr="00684900" w:rsidRDefault="00EF79BC">
      <w:pPr>
        <w:ind w:left="62" w:right="104"/>
        <w:rPr>
          <w:sz w:val="24"/>
          <w:szCs w:val="24"/>
        </w:rPr>
      </w:pPr>
      <w:r w:rsidRPr="00684900">
        <w:rPr>
          <w:sz w:val="24"/>
          <w:szCs w:val="24"/>
        </w:rPr>
        <w:t>При отсутствии унифицированной формы первичный учетный документ должен содержать следующие обязательные реквизиты:</w:t>
      </w:r>
    </w:p>
    <w:p w:rsidR="00AB492E" w:rsidRPr="00684900" w:rsidRDefault="00EF79BC">
      <w:pPr>
        <w:ind w:left="788" w:right="104" w:firstLine="0"/>
        <w:rPr>
          <w:sz w:val="24"/>
          <w:szCs w:val="24"/>
        </w:rPr>
      </w:pPr>
      <w:r w:rsidRPr="00684900">
        <w:rPr>
          <w:sz w:val="24"/>
          <w:szCs w:val="24"/>
        </w:rPr>
        <w:t>-наименование документа;</w:t>
      </w:r>
    </w:p>
    <w:p w:rsidR="00AB492E" w:rsidRPr="00684900" w:rsidRDefault="00EF79BC">
      <w:pPr>
        <w:ind w:left="788" w:right="104" w:firstLine="0"/>
        <w:rPr>
          <w:sz w:val="24"/>
          <w:szCs w:val="24"/>
        </w:rPr>
      </w:pPr>
      <w:r w:rsidRPr="00684900">
        <w:rPr>
          <w:sz w:val="24"/>
          <w:szCs w:val="24"/>
        </w:rPr>
        <w:t>-дату составления документа;</w:t>
      </w:r>
    </w:p>
    <w:p w:rsidR="00AB492E" w:rsidRPr="00684900" w:rsidRDefault="00EF79BC">
      <w:pPr>
        <w:ind w:left="788" w:right="104" w:firstLine="0"/>
        <w:rPr>
          <w:sz w:val="24"/>
          <w:szCs w:val="24"/>
        </w:rPr>
      </w:pPr>
      <w:r w:rsidRPr="00684900">
        <w:rPr>
          <w:sz w:val="24"/>
          <w:szCs w:val="24"/>
        </w:rPr>
        <w:t>-наименование субъекта учета, составившего документ;</w:t>
      </w:r>
    </w:p>
    <w:p w:rsidR="00AB492E" w:rsidRPr="00684900" w:rsidRDefault="00EF79BC">
      <w:pPr>
        <w:ind w:left="788" w:right="104" w:firstLine="0"/>
        <w:rPr>
          <w:sz w:val="24"/>
          <w:szCs w:val="24"/>
        </w:rPr>
      </w:pPr>
      <w:r w:rsidRPr="00684900">
        <w:rPr>
          <w:sz w:val="24"/>
          <w:szCs w:val="24"/>
        </w:rPr>
        <w:t>-содержание факта хозяйственной жизни;</w:t>
      </w:r>
    </w:p>
    <w:p w:rsidR="00AB492E" w:rsidRPr="00684900" w:rsidRDefault="00EF79BC">
      <w:pPr>
        <w:ind w:left="62" w:right="104"/>
        <w:rPr>
          <w:sz w:val="24"/>
          <w:szCs w:val="24"/>
        </w:rPr>
      </w:pPr>
      <w:r w:rsidRPr="00684900">
        <w:rPr>
          <w:sz w:val="24"/>
          <w:szCs w:val="24"/>
        </w:rPr>
        <w:t>-величина натурального и (или) денежного измерения факта хозяйственной жизни с указанием единиц измерения;</w:t>
      </w:r>
    </w:p>
    <w:p w:rsidR="00AB492E" w:rsidRPr="00684900" w:rsidRDefault="00EF79BC">
      <w:pPr>
        <w:ind w:left="62" w:right="104"/>
        <w:rPr>
          <w:sz w:val="24"/>
          <w:szCs w:val="24"/>
        </w:rPr>
      </w:pPr>
      <w:r w:rsidRPr="00684900">
        <w:rPr>
          <w:sz w:val="24"/>
          <w:szCs w:val="24"/>
        </w:rPr>
        <w:t>-наименование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оформление свершившегося события;</w:t>
      </w:r>
    </w:p>
    <w:p w:rsidR="00AB492E" w:rsidRPr="00684900" w:rsidRDefault="00EF79BC">
      <w:pPr>
        <w:ind w:left="62" w:right="104"/>
        <w:rPr>
          <w:sz w:val="24"/>
          <w:szCs w:val="24"/>
        </w:rPr>
      </w:pPr>
      <w:r w:rsidRPr="00684900">
        <w:rPr>
          <w:sz w:val="24"/>
          <w:szCs w:val="24"/>
        </w:rPr>
        <w:t>-подписи лиц с указанием их фамилий и инициалов либо иных реквизитов, необходимых для идентификации этих лиц) и при наличии на документе подписи руководителя субъекта учета или уполномоченных им на то лиц.</w:t>
      </w:r>
    </w:p>
    <w:p w:rsidR="00AB492E" w:rsidRPr="00684900" w:rsidRDefault="00EF79BC">
      <w:pPr>
        <w:ind w:left="62" w:right="104"/>
        <w:rPr>
          <w:sz w:val="24"/>
          <w:szCs w:val="24"/>
        </w:rPr>
      </w:pPr>
      <w:r w:rsidRPr="00684900">
        <w:rPr>
          <w:sz w:val="24"/>
          <w:szCs w:val="24"/>
        </w:rPr>
        <w:t>Лицо, на которое возложено ведение бухгалтерского (бюджетного) учета, составление бухгалтерской (финансовой) отчетности, не несет ответственность за соответствие составленных субъектом учета первичных учетных документов свершившимся фактам хозяйственной жизни.</w:t>
      </w:r>
    </w:p>
    <w:p w:rsidR="00AB492E" w:rsidRPr="00684900" w:rsidRDefault="00EF79BC">
      <w:pPr>
        <w:ind w:left="62" w:right="104"/>
        <w:rPr>
          <w:sz w:val="24"/>
          <w:szCs w:val="24"/>
        </w:rPr>
      </w:pPr>
      <w:r w:rsidRPr="00684900">
        <w:rPr>
          <w:sz w:val="24"/>
          <w:szCs w:val="24"/>
        </w:rPr>
        <w:t>При выявлении в ходе внутреннего контроля ненадлежащего составления первичных учетных документов лицо, на которое возложено ведение бухгалтерского (бюджетного) учета, составление бухгалтерской (финансовой) отчетности, возвращает первичные учетные документы субъекту учету на доработку (исправление).</w:t>
      </w:r>
    </w:p>
    <w:p w:rsidR="00AB492E" w:rsidRDefault="00EF79BC">
      <w:pPr>
        <w:ind w:left="62" w:right="104"/>
        <w:rPr>
          <w:sz w:val="24"/>
          <w:szCs w:val="24"/>
        </w:rPr>
      </w:pPr>
      <w:r w:rsidRPr="00684900">
        <w:rPr>
          <w:sz w:val="24"/>
          <w:szCs w:val="24"/>
        </w:rPr>
        <w:t>Проверка правильности, полноты и своевременности регистрации фактов хозяйственной жизни в регистрах бухгалтерского учета и достоверности бухгалтерской (финансовой) отчетности осуществляется лицами, уполномоченными руководител</w:t>
      </w:r>
      <w:r w:rsidR="007D6E58">
        <w:rPr>
          <w:sz w:val="24"/>
          <w:szCs w:val="24"/>
        </w:rPr>
        <w:t>ем централизованной бухгалтерии.</w:t>
      </w:r>
    </w:p>
    <w:p w:rsidR="00C966C9" w:rsidRDefault="00EF79BC" w:rsidP="00C966C9">
      <w:pPr>
        <w:spacing w:after="0" w:line="259" w:lineRule="auto"/>
        <w:ind w:firstLine="0"/>
        <w:rPr>
          <w:sz w:val="24"/>
          <w:szCs w:val="24"/>
        </w:rPr>
      </w:pPr>
      <w:r w:rsidRPr="00684900">
        <w:rPr>
          <w:sz w:val="24"/>
          <w:szCs w:val="24"/>
        </w:rPr>
        <w:t>Информация о нарушениях, выявл</w:t>
      </w:r>
      <w:r w:rsidR="007D6E58">
        <w:rPr>
          <w:sz w:val="24"/>
          <w:szCs w:val="24"/>
        </w:rPr>
        <w:t>яемых в ходе внутреннего финансового контроля</w:t>
      </w:r>
      <w:r w:rsidRPr="00684900">
        <w:rPr>
          <w:sz w:val="24"/>
          <w:szCs w:val="24"/>
        </w:rPr>
        <w:t>, доводится до сведения сотрудников централизованной бухгалтерии с целью недопущения аналогичных нарушений при ведении бухгалтерского (бюджетного) учета, составлении отчетности.</w:t>
      </w:r>
      <w:r w:rsidR="00C966C9">
        <w:rPr>
          <w:sz w:val="24"/>
          <w:szCs w:val="24"/>
        </w:rPr>
        <w:t>Основанием организации внутреннего финансового аудита с учетом положений пункта 5 статьи 160.2-1 Бюджетного кодекса Российской Федерации является одно из следующих решений об организации внутреннего финансового аудита, которой должен принять руководитель главного администратора (администратора) бюджетных средств:</w:t>
      </w:r>
    </w:p>
    <w:p w:rsidR="00C966C9" w:rsidRDefault="00C966C9" w:rsidP="00C966C9">
      <w:pPr>
        <w:spacing w:after="0" w:line="259" w:lineRule="auto"/>
        <w:ind w:firstLine="631"/>
        <w:rPr>
          <w:sz w:val="24"/>
          <w:szCs w:val="24"/>
        </w:rPr>
      </w:pPr>
      <w:r>
        <w:rPr>
          <w:sz w:val="24"/>
          <w:szCs w:val="24"/>
        </w:rPr>
        <w:t>- решение об образовании субъекта внутреннего финансового аудита;</w:t>
      </w:r>
    </w:p>
    <w:p w:rsidR="00C966C9" w:rsidRDefault="00C966C9" w:rsidP="00C966C9">
      <w:pPr>
        <w:spacing w:after="0" w:line="259" w:lineRule="auto"/>
        <w:ind w:firstLine="631"/>
        <w:rPr>
          <w:sz w:val="24"/>
          <w:szCs w:val="24"/>
        </w:rPr>
      </w:pPr>
      <w:r>
        <w:rPr>
          <w:sz w:val="24"/>
          <w:szCs w:val="24"/>
        </w:rPr>
        <w:t>- решение о самостоятельном выполнении руководителем главного администратора (администратора) бюджетных средств действий, напрвленных на достижение целей осуществления внутреннего финансового аудита (далее – упрощенное осуществление внутреннего финансового аудита);</w:t>
      </w:r>
    </w:p>
    <w:p w:rsidR="00A71A42" w:rsidRPr="00CD21F8" w:rsidRDefault="00C966C9" w:rsidP="00CD21F8">
      <w:pPr>
        <w:spacing w:after="0" w:line="259" w:lineRule="auto"/>
        <w:ind w:firstLine="631"/>
        <w:rPr>
          <w:sz w:val="24"/>
          <w:szCs w:val="24"/>
        </w:rPr>
      </w:pPr>
      <w:r>
        <w:rPr>
          <w:sz w:val="24"/>
          <w:szCs w:val="24"/>
        </w:rPr>
        <w:t xml:space="preserve">- решение о передаче полномочий по осуществлению внутреннего финасового аудита, указанным в пункте 16 Федерального Стандарта внутреннего финансового аудита </w:t>
      </w:r>
      <w:r>
        <w:rPr>
          <w:sz w:val="24"/>
          <w:szCs w:val="24"/>
        </w:rPr>
        <w:lastRenderedPageBreak/>
        <w:t>«Основания и порядок организации, случаи и порядок передачи полномочий по осуществлению внутреннего финансового аудита» от 18.2.2019 №237н.</w:t>
      </w:r>
    </w:p>
    <w:p w:rsidR="00AB492E" w:rsidRDefault="00EF79BC" w:rsidP="00C15D36">
      <w:pPr>
        <w:spacing w:before="240" w:after="26" w:line="240" w:lineRule="auto"/>
        <w:ind w:left="1081" w:hanging="437"/>
        <w:jc w:val="center"/>
        <w:rPr>
          <w:b/>
          <w:sz w:val="24"/>
          <w:szCs w:val="24"/>
        </w:rPr>
      </w:pPr>
      <w:r w:rsidRPr="00684900">
        <w:rPr>
          <w:b/>
          <w:sz w:val="24"/>
          <w:szCs w:val="24"/>
        </w:rPr>
        <w:t>3</w:t>
      </w:r>
      <w:r w:rsidR="002A77C9">
        <w:rPr>
          <w:b/>
          <w:sz w:val="24"/>
          <w:szCs w:val="24"/>
        </w:rPr>
        <w:t>5</w:t>
      </w:r>
      <w:r w:rsidRPr="00684900">
        <w:rPr>
          <w:b/>
          <w:sz w:val="24"/>
          <w:szCs w:val="24"/>
        </w:rPr>
        <w:t>.ПОРЯДОК ПЕРЕДАЧИ ДОКУМЕНТОВ И ЦЕННОСТЕЙ ПРИ СМЕНЕ ДОЛЖНОСТНЫХ ЛИЦ, НА КОТОРЫХ ВОЗЛОЖЕНА ОБЯЗАННОСТЬ ПО ВЕДЕНИЮ БЮДЖЕТНОГО (БУХГАЛТЕРСКОГО) УЧЕТА И СОСТАВЛЕНИЕ БЮДЖЕТНОЙ (БУХГАЛТЕРСКОЙ) ОТЧЕТНОСТИ</w:t>
      </w:r>
      <w:r w:rsidR="0058675B">
        <w:rPr>
          <w:b/>
          <w:sz w:val="24"/>
          <w:szCs w:val="24"/>
        </w:rPr>
        <w:t xml:space="preserve"> </w:t>
      </w:r>
      <w:r w:rsidRPr="00C966C9">
        <w:rPr>
          <w:b/>
          <w:sz w:val="24"/>
          <w:szCs w:val="24"/>
        </w:rPr>
        <w:t>СУБЪЕКТА УЧЕТА</w:t>
      </w:r>
    </w:p>
    <w:p w:rsidR="00AB492E" w:rsidRPr="00684900" w:rsidRDefault="00EF79BC" w:rsidP="00C966C9">
      <w:pPr>
        <w:spacing w:before="240" w:after="41"/>
        <w:ind w:left="62" w:right="104"/>
        <w:rPr>
          <w:sz w:val="24"/>
          <w:szCs w:val="24"/>
        </w:rPr>
      </w:pPr>
      <w:r w:rsidRPr="00684900">
        <w:rPr>
          <w:sz w:val="24"/>
          <w:szCs w:val="24"/>
        </w:rPr>
        <w:t xml:space="preserve"> Передача документов и ценностей осуществляется при смене должностных лиц централизованной бухгалтерии, на которых возложены обязанности по ведению бюджетного (бухгалтерского) учета и составлению бюджетной (бухгалтерской) отчетности субъекта учета.  </w:t>
      </w:r>
    </w:p>
    <w:p w:rsidR="00AB492E" w:rsidRPr="00684900" w:rsidRDefault="00EF79BC" w:rsidP="002A77C9">
      <w:pPr>
        <w:spacing w:after="3" w:line="285" w:lineRule="auto"/>
        <w:ind w:left="62" w:firstLine="700"/>
        <w:rPr>
          <w:sz w:val="24"/>
          <w:szCs w:val="24"/>
        </w:rPr>
      </w:pPr>
      <w:r w:rsidRPr="00684900">
        <w:rPr>
          <w:sz w:val="24"/>
          <w:szCs w:val="24"/>
        </w:rPr>
        <w:t xml:space="preserve">Передача документов и ценностей осуществляется лицом, освобожденным от обязанностей по ведению бюджетного (бухгалтерского) учета и составлению бюджетной (бухгалтерской) отчетности субъекта учета (далее - передающее лицо), лицу, на которого возложена обязанность по ведению бюджетного (бухгалтерского) учета и составлению бюджетной (бухгалтерской) отчетности субъекта учета (далее - принимающее лицо). В случае отсутствия принимающего лица прием документов и ценностей осуществляется главным бухгалтером централизованной бухгалтерии или иным лицом, </w:t>
      </w:r>
      <w:r w:rsidR="002A77C9">
        <w:rPr>
          <w:sz w:val="24"/>
          <w:szCs w:val="24"/>
        </w:rPr>
        <w:t xml:space="preserve">уполномоченным </w:t>
      </w:r>
      <w:r w:rsidRPr="00684900">
        <w:rPr>
          <w:sz w:val="24"/>
          <w:szCs w:val="24"/>
        </w:rPr>
        <w:t xml:space="preserve">руководителем </w:t>
      </w:r>
      <w:r w:rsidRPr="00684900">
        <w:rPr>
          <w:sz w:val="24"/>
          <w:szCs w:val="24"/>
        </w:rPr>
        <w:tab/>
        <w:t xml:space="preserve">централизованной бухгалтерии, с последующей передачей принимающему лицу. </w:t>
      </w:r>
    </w:p>
    <w:p w:rsidR="00AB492E" w:rsidRPr="00684900" w:rsidRDefault="00EF79BC" w:rsidP="002A77C9">
      <w:pPr>
        <w:spacing w:after="3" w:line="285" w:lineRule="auto"/>
        <w:ind w:left="62" w:firstLine="700"/>
        <w:rPr>
          <w:sz w:val="24"/>
          <w:szCs w:val="24"/>
        </w:rPr>
      </w:pPr>
      <w:r w:rsidRPr="00684900">
        <w:rPr>
          <w:sz w:val="24"/>
          <w:szCs w:val="24"/>
        </w:rPr>
        <w:t>Передача документов и ценностей осуществляется при участии постоянно</w:t>
      </w:r>
      <w:r w:rsidR="00C22176">
        <w:rPr>
          <w:sz w:val="24"/>
          <w:szCs w:val="24"/>
        </w:rPr>
        <w:t xml:space="preserve"> </w:t>
      </w:r>
      <w:r w:rsidRPr="00684900">
        <w:rPr>
          <w:sz w:val="24"/>
          <w:szCs w:val="24"/>
        </w:rPr>
        <w:t>действующей</w:t>
      </w:r>
      <w:r w:rsidR="00C22176">
        <w:rPr>
          <w:sz w:val="24"/>
          <w:szCs w:val="24"/>
        </w:rPr>
        <w:t xml:space="preserve"> </w:t>
      </w:r>
      <w:r w:rsidRPr="00684900">
        <w:rPr>
          <w:sz w:val="24"/>
          <w:szCs w:val="24"/>
        </w:rPr>
        <w:t>комиссии,</w:t>
      </w:r>
      <w:r w:rsidR="00C22176">
        <w:rPr>
          <w:sz w:val="24"/>
          <w:szCs w:val="24"/>
        </w:rPr>
        <w:t xml:space="preserve"> </w:t>
      </w:r>
      <w:r w:rsidRPr="00684900">
        <w:rPr>
          <w:sz w:val="24"/>
          <w:szCs w:val="24"/>
        </w:rPr>
        <w:t>созданной</w:t>
      </w:r>
      <w:r w:rsidR="00C22176">
        <w:rPr>
          <w:sz w:val="24"/>
          <w:szCs w:val="24"/>
        </w:rPr>
        <w:t xml:space="preserve"> </w:t>
      </w:r>
      <w:r w:rsidRPr="00684900">
        <w:rPr>
          <w:sz w:val="24"/>
          <w:szCs w:val="24"/>
        </w:rPr>
        <w:t xml:space="preserve">в централизованной бухгалтерии.  </w:t>
      </w:r>
    </w:p>
    <w:p w:rsidR="00AB492E" w:rsidRPr="00684900" w:rsidRDefault="00EF79BC">
      <w:pPr>
        <w:spacing w:after="40"/>
        <w:ind w:left="62" w:right="104"/>
        <w:rPr>
          <w:sz w:val="24"/>
          <w:szCs w:val="24"/>
        </w:rPr>
      </w:pPr>
      <w:r w:rsidRPr="00684900">
        <w:rPr>
          <w:sz w:val="24"/>
          <w:szCs w:val="24"/>
        </w:rPr>
        <w:t xml:space="preserve">Перечень </w:t>
      </w:r>
      <w:r w:rsidRPr="00684900">
        <w:rPr>
          <w:sz w:val="24"/>
          <w:szCs w:val="24"/>
        </w:rPr>
        <w:tab/>
        <w:t xml:space="preserve">документов </w:t>
      </w:r>
      <w:r w:rsidRPr="00684900">
        <w:rPr>
          <w:sz w:val="24"/>
          <w:szCs w:val="24"/>
        </w:rPr>
        <w:tab/>
        <w:t>(копии</w:t>
      </w:r>
      <w:r w:rsidR="00C22176">
        <w:rPr>
          <w:sz w:val="24"/>
          <w:szCs w:val="24"/>
        </w:rPr>
        <w:t xml:space="preserve"> </w:t>
      </w:r>
      <w:r w:rsidRPr="00684900">
        <w:rPr>
          <w:sz w:val="24"/>
          <w:szCs w:val="24"/>
        </w:rPr>
        <w:t xml:space="preserve">документов) </w:t>
      </w:r>
      <w:r w:rsidRPr="00684900">
        <w:rPr>
          <w:sz w:val="24"/>
          <w:szCs w:val="24"/>
        </w:rPr>
        <w:tab/>
        <w:t>и</w:t>
      </w:r>
      <w:r w:rsidR="0030491C">
        <w:rPr>
          <w:sz w:val="24"/>
          <w:szCs w:val="24"/>
        </w:rPr>
        <w:t xml:space="preserve"> </w:t>
      </w:r>
      <w:r w:rsidRPr="00684900">
        <w:rPr>
          <w:sz w:val="24"/>
          <w:szCs w:val="24"/>
        </w:rPr>
        <w:t xml:space="preserve">ценностей, </w:t>
      </w:r>
      <w:r w:rsidR="002A77C9">
        <w:rPr>
          <w:sz w:val="24"/>
          <w:szCs w:val="24"/>
        </w:rPr>
        <w:t>п</w:t>
      </w:r>
      <w:r w:rsidRPr="00684900">
        <w:rPr>
          <w:sz w:val="24"/>
          <w:szCs w:val="24"/>
        </w:rPr>
        <w:t xml:space="preserve">одлежащих передаче при смене должностных лиц: </w:t>
      </w:r>
    </w:p>
    <w:p w:rsidR="00AB492E" w:rsidRPr="00684900" w:rsidRDefault="00EF79BC" w:rsidP="0018601E">
      <w:pPr>
        <w:tabs>
          <w:tab w:val="center" w:pos="788"/>
          <w:tab w:val="center" w:pos="3451"/>
        </w:tabs>
        <w:spacing w:after="56"/>
        <w:ind w:left="0" w:firstLine="709"/>
        <w:rPr>
          <w:sz w:val="24"/>
          <w:szCs w:val="24"/>
        </w:rPr>
      </w:pPr>
      <w:r w:rsidRPr="00684900">
        <w:rPr>
          <w:rFonts w:eastAsia="Calibri"/>
          <w:sz w:val="24"/>
          <w:szCs w:val="24"/>
        </w:rPr>
        <w:tab/>
      </w:r>
      <w:r w:rsidRPr="00684900">
        <w:rPr>
          <w:sz w:val="24"/>
          <w:szCs w:val="24"/>
        </w:rPr>
        <w:t xml:space="preserve">-первичные учетные документы; </w:t>
      </w:r>
    </w:p>
    <w:p w:rsidR="00AB492E" w:rsidRPr="00684900" w:rsidRDefault="00EF79BC" w:rsidP="0018601E">
      <w:pPr>
        <w:tabs>
          <w:tab w:val="center" w:pos="788"/>
          <w:tab w:val="center" w:pos="2397"/>
          <w:tab w:val="center" w:pos="3668"/>
          <w:tab w:val="center" w:pos="4665"/>
          <w:tab w:val="center" w:pos="6136"/>
          <w:tab w:val="center" w:pos="7410"/>
          <w:tab w:val="right" w:pos="9537"/>
        </w:tabs>
        <w:ind w:left="0" w:firstLine="709"/>
        <w:rPr>
          <w:sz w:val="24"/>
          <w:szCs w:val="24"/>
        </w:rPr>
      </w:pPr>
      <w:r w:rsidRPr="00684900">
        <w:rPr>
          <w:rFonts w:eastAsia="Calibri"/>
          <w:sz w:val="24"/>
          <w:szCs w:val="24"/>
        </w:rPr>
        <w:tab/>
      </w:r>
      <w:r w:rsidRPr="00684900">
        <w:rPr>
          <w:sz w:val="24"/>
          <w:szCs w:val="24"/>
        </w:rPr>
        <w:t>-бухгалтерские</w:t>
      </w:r>
      <w:r w:rsidR="00C22176">
        <w:rPr>
          <w:sz w:val="24"/>
          <w:szCs w:val="24"/>
        </w:rPr>
        <w:t xml:space="preserve"> </w:t>
      </w:r>
      <w:r w:rsidRPr="00684900">
        <w:rPr>
          <w:sz w:val="24"/>
          <w:szCs w:val="24"/>
        </w:rPr>
        <w:t xml:space="preserve">и налоговые регистры </w:t>
      </w:r>
      <w:r w:rsidRPr="00684900">
        <w:rPr>
          <w:sz w:val="24"/>
          <w:szCs w:val="24"/>
        </w:rPr>
        <w:tab/>
        <w:t>(книги,</w:t>
      </w:r>
      <w:r w:rsidR="00C22176">
        <w:rPr>
          <w:sz w:val="24"/>
          <w:szCs w:val="24"/>
        </w:rPr>
        <w:t xml:space="preserve"> </w:t>
      </w:r>
      <w:r w:rsidRPr="00684900">
        <w:rPr>
          <w:sz w:val="24"/>
          <w:szCs w:val="24"/>
        </w:rPr>
        <w:t>оборотные</w:t>
      </w:r>
      <w:r w:rsidR="00C22176">
        <w:rPr>
          <w:sz w:val="24"/>
          <w:szCs w:val="24"/>
        </w:rPr>
        <w:t xml:space="preserve"> </w:t>
      </w:r>
      <w:r w:rsidRPr="00684900">
        <w:rPr>
          <w:sz w:val="24"/>
          <w:szCs w:val="24"/>
        </w:rPr>
        <w:t xml:space="preserve">ведомости, карточки, журналы операций, описи); </w:t>
      </w:r>
    </w:p>
    <w:p w:rsidR="00AB492E" w:rsidRPr="00684900" w:rsidRDefault="00EF79BC" w:rsidP="0018601E">
      <w:pPr>
        <w:spacing w:after="41"/>
        <w:ind w:left="62" w:right="104"/>
        <w:rPr>
          <w:sz w:val="24"/>
          <w:szCs w:val="24"/>
        </w:rPr>
      </w:pPr>
      <w:r w:rsidRPr="00684900">
        <w:rPr>
          <w:sz w:val="24"/>
          <w:szCs w:val="24"/>
        </w:rPr>
        <w:t xml:space="preserve"> -отчетность, в том числе консолидированная (бухгалтерская (бюджетная), статистическая, в государственные внебюджетным фонды и иным пользователям); </w:t>
      </w:r>
    </w:p>
    <w:p w:rsidR="00AB492E" w:rsidRPr="00684900" w:rsidRDefault="00EF79BC" w:rsidP="0018601E">
      <w:pPr>
        <w:tabs>
          <w:tab w:val="center" w:pos="788"/>
          <w:tab w:val="center" w:pos="4853"/>
        </w:tabs>
        <w:ind w:left="0" w:firstLine="709"/>
        <w:rPr>
          <w:sz w:val="24"/>
          <w:szCs w:val="24"/>
        </w:rPr>
      </w:pPr>
      <w:r w:rsidRPr="00684900">
        <w:rPr>
          <w:rFonts w:eastAsia="Calibri"/>
          <w:sz w:val="24"/>
          <w:szCs w:val="24"/>
        </w:rPr>
        <w:tab/>
      </w:r>
      <w:r w:rsidRPr="00684900">
        <w:rPr>
          <w:sz w:val="24"/>
          <w:szCs w:val="24"/>
        </w:rPr>
        <w:t xml:space="preserve"> -распорядительные акты руководителей субъекта учета; </w:t>
      </w:r>
    </w:p>
    <w:p w:rsidR="00AB492E" w:rsidRPr="00684900" w:rsidRDefault="00EF79BC" w:rsidP="0018601E">
      <w:pPr>
        <w:spacing w:after="40"/>
        <w:ind w:left="62" w:right="104"/>
        <w:rPr>
          <w:sz w:val="24"/>
          <w:szCs w:val="24"/>
        </w:rPr>
      </w:pPr>
      <w:r w:rsidRPr="00684900">
        <w:rPr>
          <w:sz w:val="24"/>
          <w:szCs w:val="24"/>
        </w:rPr>
        <w:t xml:space="preserve"> -правовые акты, устанавливающие сроки выплаты заработной платы, порядок выплаты премий, материальной помощи, надбавок и т.д.; </w:t>
      </w:r>
    </w:p>
    <w:p w:rsidR="00AB492E" w:rsidRPr="00684900" w:rsidRDefault="00EF79BC" w:rsidP="0018601E">
      <w:pPr>
        <w:tabs>
          <w:tab w:val="center" w:pos="788"/>
          <w:tab w:val="center" w:pos="3678"/>
        </w:tabs>
        <w:spacing w:after="51"/>
        <w:ind w:left="0" w:firstLine="709"/>
        <w:rPr>
          <w:sz w:val="24"/>
          <w:szCs w:val="24"/>
        </w:rPr>
      </w:pPr>
      <w:r w:rsidRPr="00684900">
        <w:rPr>
          <w:rFonts w:eastAsia="Calibri"/>
          <w:sz w:val="24"/>
          <w:szCs w:val="24"/>
        </w:rPr>
        <w:tab/>
      </w:r>
      <w:r w:rsidRPr="00684900">
        <w:rPr>
          <w:sz w:val="24"/>
          <w:szCs w:val="24"/>
        </w:rPr>
        <w:t xml:space="preserve">-штатные расписания (расстановки); </w:t>
      </w:r>
    </w:p>
    <w:p w:rsidR="00AB492E" w:rsidRPr="00684900" w:rsidRDefault="00EF79BC" w:rsidP="0018601E">
      <w:pPr>
        <w:spacing w:after="3" w:line="285" w:lineRule="auto"/>
        <w:ind w:left="62" w:firstLine="700"/>
        <w:rPr>
          <w:sz w:val="24"/>
          <w:szCs w:val="24"/>
        </w:rPr>
      </w:pPr>
      <w:r w:rsidRPr="00684900">
        <w:rPr>
          <w:sz w:val="24"/>
          <w:szCs w:val="24"/>
        </w:rPr>
        <w:t xml:space="preserve">-заявления (на выдачу подотчетных сумм, удержание из зарплаты, налоговые вычеты, перечисление заработной платы на банковскую карту, выплату пособий и иные); </w:t>
      </w:r>
    </w:p>
    <w:p w:rsidR="00AB492E" w:rsidRPr="00684900" w:rsidRDefault="00EF79BC" w:rsidP="0018601E">
      <w:pPr>
        <w:tabs>
          <w:tab w:val="center" w:pos="788"/>
          <w:tab w:val="center" w:pos="2527"/>
          <w:tab w:val="center" w:pos="4426"/>
          <w:tab w:val="center" w:pos="5808"/>
          <w:tab w:val="center" w:pos="7374"/>
          <w:tab w:val="right" w:pos="9537"/>
        </w:tabs>
        <w:ind w:left="0" w:firstLine="709"/>
        <w:rPr>
          <w:sz w:val="24"/>
          <w:szCs w:val="24"/>
        </w:rPr>
      </w:pPr>
      <w:r w:rsidRPr="00684900">
        <w:rPr>
          <w:rFonts w:eastAsia="Calibri"/>
          <w:sz w:val="24"/>
          <w:szCs w:val="24"/>
        </w:rPr>
        <w:tab/>
      </w:r>
      <w:r w:rsidRPr="00684900">
        <w:rPr>
          <w:sz w:val="24"/>
          <w:szCs w:val="24"/>
        </w:rPr>
        <w:t xml:space="preserve">-исполнительные листы, решения </w:t>
      </w:r>
      <w:r w:rsidRPr="00684900">
        <w:rPr>
          <w:sz w:val="24"/>
          <w:szCs w:val="24"/>
        </w:rPr>
        <w:tab/>
        <w:t xml:space="preserve">судебных </w:t>
      </w:r>
      <w:r w:rsidRPr="00684900">
        <w:rPr>
          <w:sz w:val="24"/>
          <w:szCs w:val="24"/>
        </w:rPr>
        <w:tab/>
        <w:t>органов,</w:t>
      </w:r>
      <w:r w:rsidR="0030491C">
        <w:rPr>
          <w:sz w:val="24"/>
          <w:szCs w:val="24"/>
        </w:rPr>
        <w:t xml:space="preserve"> </w:t>
      </w:r>
      <w:r w:rsidRPr="00684900">
        <w:rPr>
          <w:sz w:val="24"/>
          <w:szCs w:val="24"/>
        </w:rPr>
        <w:t xml:space="preserve">постановления по делу об административных правонарушениях; </w:t>
      </w:r>
    </w:p>
    <w:p w:rsidR="00AB492E" w:rsidRPr="00684900" w:rsidRDefault="00EF79BC" w:rsidP="0018601E">
      <w:pPr>
        <w:tabs>
          <w:tab w:val="center" w:pos="788"/>
          <w:tab w:val="center" w:pos="3465"/>
        </w:tabs>
        <w:ind w:left="0" w:firstLine="709"/>
        <w:rPr>
          <w:sz w:val="24"/>
          <w:szCs w:val="24"/>
        </w:rPr>
      </w:pPr>
      <w:r w:rsidRPr="00684900">
        <w:rPr>
          <w:rFonts w:eastAsia="Calibri"/>
          <w:sz w:val="24"/>
          <w:szCs w:val="24"/>
        </w:rPr>
        <w:tab/>
      </w:r>
      <w:r w:rsidRPr="00684900">
        <w:rPr>
          <w:sz w:val="24"/>
          <w:szCs w:val="24"/>
        </w:rPr>
        <w:t xml:space="preserve">-бюджетные сметы, планы ФХД; </w:t>
      </w:r>
    </w:p>
    <w:p w:rsidR="00AB492E" w:rsidRPr="00684900" w:rsidRDefault="00EF79BC" w:rsidP="0018601E">
      <w:pPr>
        <w:spacing w:after="0"/>
        <w:ind w:left="62" w:right="104"/>
        <w:rPr>
          <w:sz w:val="24"/>
          <w:szCs w:val="24"/>
        </w:rPr>
      </w:pPr>
      <w:r w:rsidRPr="00684900">
        <w:rPr>
          <w:sz w:val="24"/>
          <w:szCs w:val="24"/>
        </w:rPr>
        <w:t xml:space="preserve"> -акты сверок расчетов, подтверждающие состояние дебиторской и кредиторской задолженности, перечень нереальных к взысканию сумм дебиторской задолженности с характеристикой по каждой сумме; </w:t>
      </w:r>
    </w:p>
    <w:p w:rsidR="00AB492E" w:rsidRPr="00684900" w:rsidRDefault="00EF79BC" w:rsidP="0018601E">
      <w:pPr>
        <w:tabs>
          <w:tab w:val="center" w:pos="788"/>
          <w:tab w:val="center" w:pos="2242"/>
          <w:tab w:val="center" w:pos="3808"/>
          <w:tab w:val="center" w:pos="5591"/>
          <w:tab w:val="center" w:pos="7424"/>
          <w:tab w:val="right" w:pos="9537"/>
        </w:tabs>
        <w:spacing w:after="0"/>
        <w:ind w:left="0" w:firstLine="709"/>
        <w:rPr>
          <w:sz w:val="24"/>
          <w:szCs w:val="24"/>
        </w:rPr>
      </w:pPr>
      <w:r w:rsidRPr="00684900">
        <w:rPr>
          <w:rFonts w:eastAsia="Calibri"/>
          <w:sz w:val="24"/>
          <w:szCs w:val="24"/>
        </w:rPr>
        <w:tab/>
      </w:r>
      <w:r w:rsidRPr="00684900">
        <w:rPr>
          <w:sz w:val="24"/>
          <w:szCs w:val="24"/>
        </w:rPr>
        <w:t xml:space="preserve">-прогнозные </w:t>
      </w:r>
      <w:r w:rsidRPr="00684900">
        <w:rPr>
          <w:sz w:val="24"/>
          <w:szCs w:val="24"/>
        </w:rPr>
        <w:tab/>
        <w:t xml:space="preserve">данные </w:t>
      </w:r>
      <w:r w:rsidRPr="00684900">
        <w:rPr>
          <w:sz w:val="24"/>
          <w:szCs w:val="24"/>
        </w:rPr>
        <w:tab/>
        <w:t xml:space="preserve">администраторадоходов </w:t>
      </w:r>
      <w:r w:rsidRPr="00684900">
        <w:rPr>
          <w:sz w:val="24"/>
          <w:szCs w:val="24"/>
        </w:rPr>
        <w:tab/>
        <w:t xml:space="preserve">бюджета, администратора источников финансирования дефицита бюджета; </w:t>
      </w:r>
    </w:p>
    <w:p w:rsidR="00AB492E" w:rsidRPr="00684900" w:rsidRDefault="00EF79BC" w:rsidP="0018601E">
      <w:pPr>
        <w:tabs>
          <w:tab w:val="center" w:pos="788"/>
          <w:tab w:val="right" w:pos="9537"/>
        </w:tabs>
        <w:spacing w:after="0"/>
        <w:ind w:left="0" w:firstLine="709"/>
        <w:rPr>
          <w:sz w:val="24"/>
          <w:szCs w:val="24"/>
        </w:rPr>
      </w:pPr>
      <w:r w:rsidRPr="00684900">
        <w:rPr>
          <w:rFonts w:eastAsia="Calibri"/>
          <w:sz w:val="24"/>
          <w:szCs w:val="24"/>
        </w:rPr>
        <w:lastRenderedPageBreak/>
        <w:tab/>
      </w:r>
      <w:r w:rsidRPr="00684900">
        <w:rPr>
          <w:sz w:val="24"/>
          <w:szCs w:val="24"/>
        </w:rPr>
        <w:t xml:space="preserve">-информация о создании, ликвидации, реорганизации субъектов учета; </w:t>
      </w:r>
    </w:p>
    <w:p w:rsidR="00AB492E" w:rsidRPr="00684900" w:rsidRDefault="00EF79BC" w:rsidP="0018601E">
      <w:pPr>
        <w:spacing w:after="3" w:line="285" w:lineRule="auto"/>
        <w:ind w:left="62" w:firstLine="700"/>
        <w:rPr>
          <w:sz w:val="24"/>
          <w:szCs w:val="24"/>
        </w:rPr>
      </w:pPr>
      <w:r w:rsidRPr="00684900">
        <w:rPr>
          <w:sz w:val="24"/>
          <w:szCs w:val="24"/>
        </w:rPr>
        <w:t>-приказ</w:t>
      </w:r>
      <w:r w:rsidR="00F314E8">
        <w:rPr>
          <w:sz w:val="24"/>
          <w:szCs w:val="24"/>
        </w:rPr>
        <w:t xml:space="preserve"> </w:t>
      </w:r>
      <w:r w:rsidRPr="00684900">
        <w:rPr>
          <w:sz w:val="24"/>
          <w:szCs w:val="24"/>
        </w:rPr>
        <w:t>о создании инвентаризационной</w:t>
      </w:r>
      <w:r w:rsidR="00F314E8">
        <w:rPr>
          <w:sz w:val="24"/>
          <w:szCs w:val="24"/>
        </w:rPr>
        <w:t xml:space="preserve"> </w:t>
      </w:r>
      <w:r w:rsidRPr="00684900">
        <w:rPr>
          <w:sz w:val="24"/>
          <w:szCs w:val="24"/>
        </w:rPr>
        <w:t>комиссии, инвентаризационная</w:t>
      </w:r>
      <w:r w:rsidR="0018601E">
        <w:rPr>
          <w:sz w:val="24"/>
          <w:szCs w:val="24"/>
        </w:rPr>
        <w:t xml:space="preserve"> опись, </w:t>
      </w:r>
      <w:r w:rsidRPr="00684900">
        <w:rPr>
          <w:sz w:val="24"/>
          <w:szCs w:val="24"/>
        </w:rPr>
        <w:t xml:space="preserve">ведомость </w:t>
      </w:r>
      <w:r w:rsidRPr="00684900">
        <w:rPr>
          <w:sz w:val="24"/>
          <w:szCs w:val="24"/>
        </w:rPr>
        <w:tab/>
        <w:t xml:space="preserve">расхождения </w:t>
      </w:r>
      <w:r w:rsidRPr="00684900">
        <w:rPr>
          <w:sz w:val="24"/>
          <w:szCs w:val="24"/>
        </w:rPr>
        <w:tab/>
        <w:t xml:space="preserve">по </w:t>
      </w:r>
      <w:r w:rsidRPr="00684900">
        <w:rPr>
          <w:sz w:val="24"/>
          <w:szCs w:val="24"/>
        </w:rPr>
        <w:tab/>
        <w:t xml:space="preserve">результатам инвентаризации, акт о результатах инвентаризации;  </w:t>
      </w:r>
    </w:p>
    <w:p w:rsidR="00AB492E" w:rsidRPr="00684900" w:rsidRDefault="00EF79BC" w:rsidP="0018601E">
      <w:pPr>
        <w:tabs>
          <w:tab w:val="center" w:pos="788"/>
          <w:tab w:val="center" w:pos="4928"/>
        </w:tabs>
        <w:spacing w:after="52"/>
        <w:ind w:left="0" w:firstLine="709"/>
        <w:rPr>
          <w:sz w:val="24"/>
          <w:szCs w:val="24"/>
        </w:rPr>
      </w:pPr>
      <w:r w:rsidRPr="00684900">
        <w:rPr>
          <w:rFonts w:eastAsia="Calibri"/>
          <w:sz w:val="24"/>
          <w:szCs w:val="24"/>
        </w:rPr>
        <w:tab/>
      </w:r>
      <w:r w:rsidRPr="00684900">
        <w:rPr>
          <w:sz w:val="24"/>
          <w:szCs w:val="24"/>
        </w:rPr>
        <w:t xml:space="preserve">-решения комиссии по поступлению и выбытию активов; </w:t>
      </w:r>
    </w:p>
    <w:p w:rsidR="00AB492E" w:rsidRPr="00684900" w:rsidRDefault="00EF79BC" w:rsidP="0018601E">
      <w:pPr>
        <w:spacing w:after="3" w:line="285" w:lineRule="auto"/>
        <w:ind w:left="62" w:firstLine="700"/>
        <w:rPr>
          <w:sz w:val="24"/>
          <w:szCs w:val="24"/>
        </w:rPr>
      </w:pPr>
      <w:r w:rsidRPr="00684900">
        <w:rPr>
          <w:sz w:val="24"/>
          <w:szCs w:val="24"/>
        </w:rPr>
        <w:t>-договора, муниципальные</w:t>
      </w:r>
      <w:r w:rsidR="000F020A">
        <w:rPr>
          <w:sz w:val="24"/>
          <w:szCs w:val="24"/>
        </w:rPr>
        <w:t xml:space="preserve"> </w:t>
      </w:r>
      <w:r w:rsidRPr="00684900">
        <w:rPr>
          <w:sz w:val="24"/>
          <w:szCs w:val="24"/>
        </w:rPr>
        <w:t>контракты, соглашения,</w:t>
      </w:r>
      <w:r w:rsidR="000F020A">
        <w:rPr>
          <w:sz w:val="24"/>
          <w:szCs w:val="24"/>
        </w:rPr>
        <w:t xml:space="preserve"> </w:t>
      </w:r>
      <w:r w:rsidRPr="00684900">
        <w:rPr>
          <w:sz w:val="24"/>
          <w:szCs w:val="24"/>
        </w:rPr>
        <w:t xml:space="preserve">дополнительные соглашения (на поставку товаров, оказания услуг, аренды, безвозмездного пользования, купли-продажи, дарения, пожертвования, найма жилого помещения, о предоставлении субсидий, грантов, межбюджетных трансфертов и иные); </w:t>
      </w:r>
    </w:p>
    <w:p w:rsidR="00AB492E" w:rsidRPr="00684900" w:rsidRDefault="00EF79BC" w:rsidP="0018601E">
      <w:pPr>
        <w:spacing w:after="41"/>
        <w:ind w:left="62" w:right="104"/>
        <w:rPr>
          <w:sz w:val="24"/>
          <w:szCs w:val="24"/>
        </w:rPr>
      </w:pPr>
      <w:r w:rsidRPr="00684900">
        <w:rPr>
          <w:sz w:val="24"/>
          <w:szCs w:val="24"/>
        </w:rPr>
        <w:t xml:space="preserve"> -извещения об осуществлении закупки товара, работ, услуг для обеспечения муниципальных нужд; </w:t>
      </w:r>
    </w:p>
    <w:p w:rsidR="00AB492E" w:rsidRPr="00684900" w:rsidRDefault="00EF79BC" w:rsidP="0018601E">
      <w:pPr>
        <w:spacing w:after="3" w:line="285" w:lineRule="auto"/>
        <w:ind w:left="62" w:firstLine="700"/>
        <w:rPr>
          <w:sz w:val="24"/>
          <w:szCs w:val="24"/>
        </w:rPr>
      </w:pPr>
      <w:r w:rsidRPr="00684900">
        <w:rPr>
          <w:sz w:val="24"/>
          <w:szCs w:val="24"/>
        </w:rPr>
        <w:t xml:space="preserve">-информацияопризнании конкурентной процедуры несостоявшейся, документы, подтверждающие факт отказа поставщика, выигравшего конкурс, от заключения контракта; </w:t>
      </w:r>
    </w:p>
    <w:p w:rsidR="00AB492E" w:rsidRPr="00684900" w:rsidRDefault="00EF79BC" w:rsidP="0018601E">
      <w:pPr>
        <w:spacing w:after="41"/>
        <w:ind w:left="62" w:right="104"/>
        <w:rPr>
          <w:sz w:val="24"/>
          <w:szCs w:val="24"/>
        </w:rPr>
      </w:pPr>
      <w:r w:rsidRPr="00684900">
        <w:rPr>
          <w:sz w:val="24"/>
          <w:szCs w:val="24"/>
        </w:rPr>
        <w:t xml:space="preserve"> -письма о возврате денежных средств, внесенных в качестве обеспечения исполнения контракта (гарантийных обязательств); </w:t>
      </w:r>
    </w:p>
    <w:p w:rsidR="00AB492E" w:rsidRPr="00684900" w:rsidRDefault="00EF79BC" w:rsidP="0018601E">
      <w:pPr>
        <w:spacing w:after="27" w:line="285" w:lineRule="auto"/>
        <w:ind w:left="62" w:firstLine="700"/>
        <w:rPr>
          <w:sz w:val="24"/>
          <w:szCs w:val="24"/>
        </w:rPr>
      </w:pPr>
      <w:r w:rsidRPr="00684900">
        <w:rPr>
          <w:sz w:val="24"/>
          <w:szCs w:val="24"/>
        </w:rPr>
        <w:t xml:space="preserve">-первичные </w:t>
      </w:r>
      <w:r w:rsidRPr="00684900">
        <w:rPr>
          <w:sz w:val="24"/>
          <w:szCs w:val="24"/>
        </w:rPr>
        <w:tab/>
        <w:t xml:space="preserve">документына </w:t>
      </w:r>
      <w:r w:rsidR="0018601E">
        <w:rPr>
          <w:sz w:val="24"/>
          <w:szCs w:val="24"/>
        </w:rPr>
        <w:t>п</w:t>
      </w:r>
      <w:r w:rsidRPr="00684900">
        <w:rPr>
          <w:sz w:val="24"/>
          <w:szCs w:val="24"/>
        </w:rPr>
        <w:t xml:space="preserve">одтверждениенеобходимости удержания обеспечения исполнения контракта с целью перечисления в доход бюджета; </w:t>
      </w:r>
    </w:p>
    <w:p w:rsidR="00AB492E" w:rsidRPr="00684900" w:rsidRDefault="00EF79BC" w:rsidP="0018601E">
      <w:pPr>
        <w:tabs>
          <w:tab w:val="center" w:pos="788"/>
          <w:tab w:val="center" w:pos="2827"/>
        </w:tabs>
        <w:spacing w:after="51"/>
        <w:ind w:left="0" w:firstLine="709"/>
        <w:rPr>
          <w:sz w:val="24"/>
          <w:szCs w:val="24"/>
        </w:rPr>
      </w:pPr>
      <w:r w:rsidRPr="00684900">
        <w:rPr>
          <w:rFonts w:eastAsia="Calibri"/>
          <w:sz w:val="24"/>
          <w:szCs w:val="24"/>
        </w:rPr>
        <w:tab/>
      </w:r>
      <w:r w:rsidRPr="00684900">
        <w:rPr>
          <w:sz w:val="24"/>
          <w:szCs w:val="24"/>
        </w:rPr>
        <w:t xml:space="preserve">-банковские гарантии; </w:t>
      </w:r>
    </w:p>
    <w:p w:rsidR="00AB492E" w:rsidRPr="00684900" w:rsidRDefault="00EF79BC" w:rsidP="0018601E">
      <w:pPr>
        <w:tabs>
          <w:tab w:val="center" w:pos="788"/>
          <w:tab w:val="right" w:pos="9537"/>
        </w:tabs>
        <w:ind w:left="0" w:firstLine="0"/>
        <w:rPr>
          <w:sz w:val="24"/>
          <w:szCs w:val="24"/>
        </w:rPr>
      </w:pPr>
      <w:r w:rsidRPr="00684900">
        <w:rPr>
          <w:rFonts w:eastAsia="Calibri"/>
          <w:sz w:val="24"/>
          <w:szCs w:val="24"/>
        </w:rPr>
        <w:tab/>
      </w:r>
      <w:r w:rsidR="0018601E">
        <w:rPr>
          <w:rFonts w:eastAsia="Calibri"/>
          <w:sz w:val="24"/>
          <w:szCs w:val="24"/>
        </w:rPr>
        <w:tab/>
      </w:r>
      <w:r w:rsidRPr="00684900">
        <w:rPr>
          <w:sz w:val="24"/>
          <w:szCs w:val="24"/>
        </w:rPr>
        <w:t xml:space="preserve">-материалы о недостачах и хищениях, переданных и не переданных в правоохранительные органы; </w:t>
      </w:r>
    </w:p>
    <w:p w:rsidR="00AB492E" w:rsidRPr="00684900" w:rsidRDefault="00EF79BC" w:rsidP="0018601E">
      <w:pPr>
        <w:tabs>
          <w:tab w:val="center" w:pos="788"/>
          <w:tab w:val="center" w:pos="3070"/>
        </w:tabs>
        <w:spacing w:after="51"/>
        <w:ind w:left="0" w:firstLine="709"/>
        <w:rPr>
          <w:sz w:val="24"/>
          <w:szCs w:val="24"/>
        </w:rPr>
      </w:pPr>
      <w:r w:rsidRPr="00684900">
        <w:rPr>
          <w:rFonts w:eastAsia="Calibri"/>
          <w:sz w:val="24"/>
          <w:szCs w:val="24"/>
        </w:rPr>
        <w:tab/>
      </w:r>
      <w:r w:rsidRPr="00684900">
        <w:rPr>
          <w:sz w:val="24"/>
          <w:szCs w:val="24"/>
        </w:rPr>
        <w:t xml:space="preserve">-акты ревизий и проверок; </w:t>
      </w:r>
    </w:p>
    <w:p w:rsidR="00AB492E" w:rsidRPr="00684900" w:rsidRDefault="00EF79BC" w:rsidP="0018601E">
      <w:pPr>
        <w:spacing w:after="27" w:line="285" w:lineRule="auto"/>
        <w:ind w:left="62" w:firstLine="700"/>
        <w:rPr>
          <w:sz w:val="24"/>
          <w:szCs w:val="24"/>
        </w:rPr>
      </w:pPr>
      <w:r w:rsidRPr="00684900">
        <w:rPr>
          <w:sz w:val="24"/>
          <w:szCs w:val="24"/>
        </w:rPr>
        <w:t>-иная</w:t>
      </w:r>
      <w:r w:rsidR="009027B7">
        <w:rPr>
          <w:sz w:val="24"/>
          <w:szCs w:val="24"/>
        </w:rPr>
        <w:t xml:space="preserve"> </w:t>
      </w:r>
      <w:r w:rsidRPr="00684900">
        <w:rPr>
          <w:sz w:val="24"/>
          <w:szCs w:val="24"/>
        </w:rPr>
        <w:t xml:space="preserve">документация (переписка, </w:t>
      </w:r>
      <w:r w:rsidRPr="00684900">
        <w:rPr>
          <w:sz w:val="24"/>
          <w:szCs w:val="24"/>
        </w:rPr>
        <w:tab/>
        <w:t>запросы,</w:t>
      </w:r>
      <w:r w:rsidR="009027B7">
        <w:rPr>
          <w:sz w:val="24"/>
          <w:szCs w:val="24"/>
        </w:rPr>
        <w:t xml:space="preserve"> </w:t>
      </w:r>
      <w:r w:rsidRPr="00684900">
        <w:rPr>
          <w:sz w:val="24"/>
          <w:szCs w:val="24"/>
        </w:rPr>
        <w:t>документы</w:t>
      </w:r>
      <w:r w:rsidRPr="00684900">
        <w:rPr>
          <w:sz w:val="24"/>
          <w:szCs w:val="24"/>
        </w:rPr>
        <w:tab/>
        <w:t>для</w:t>
      </w:r>
      <w:r w:rsidR="009027B7">
        <w:rPr>
          <w:sz w:val="24"/>
          <w:szCs w:val="24"/>
        </w:rPr>
        <w:t xml:space="preserve"> </w:t>
      </w:r>
      <w:r w:rsidRPr="00684900">
        <w:rPr>
          <w:sz w:val="24"/>
          <w:szCs w:val="24"/>
        </w:rPr>
        <w:t>формирования</w:t>
      </w:r>
      <w:r w:rsidR="009027B7">
        <w:rPr>
          <w:sz w:val="24"/>
          <w:szCs w:val="24"/>
        </w:rPr>
        <w:t xml:space="preserve"> </w:t>
      </w:r>
      <w:r w:rsidRPr="00684900">
        <w:rPr>
          <w:sz w:val="24"/>
          <w:szCs w:val="24"/>
        </w:rPr>
        <w:t xml:space="preserve">расходов будущих периодов и резервов предстоящих расходов и т.д.); </w:t>
      </w:r>
    </w:p>
    <w:p w:rsidR="0018601E" w:rsidRDefault="00EF79BC" w:rsidP="0018601E">
      <w:pPr>
        <w:spacing w:after="3" w:line="285" w:lineRule="auto"/>
        <w:ind w:left="788" w:right="3496" w:firstLine="0"/>
        <w:rPr>
          <w:sz w:val="24"/>
          <w:szCs w:val="24"/>
        </w:rPr>
      </w:pPr>
      <w:r w:rsidRPr="00684900">
        <w:rPr>
          <w:sz w:val="24"/>
          <w:szCs w:val="24"/>
        </w:rPr>
        <w:t xml:space="preserve">-сертификаты электронных подписей;  </w:t>
      </w:r>
    </w:p>
    <w:p w:rsidR="0018601E" w:rsidRDefault="00EF79BC" w:rsidP="0018601E">
      <w:pPr>
        <w:spacing w:after="3" w:line="285" w:lineRule="auto"/>
        <w:ind w:left="788" w:right="3496" w:firstLine="0"/>
        <w:rPr>
          <w:sz w:val="24"/>
          <w:szCs w:val="24"/>
        </w:rPr>
      </w:pPr>
      <w:r w:rsidRPr="00684900">
        <w:rPr>
          <w:sz w:val="24"/>
          <w:szCs w:val="24"/>
        </w:rPr>
        <w:t xml:space="preserve">-ключи от сейфов;  </w:t>
      </w:r>
    </w:p>
    <w:p w:rsidR="00AB492E" w:rsidRPr="00684900" w:rsidRDefault="00EF79BC" w:rsidP="0018601E">
      <w:pPr>
        <w:spacing w:after="3" w:line="285" w:lineRule="auto"/>
        <w:ind w:left="788" w:right="3496" w:firstLine="0"/>
        <w:rPr>
          <w:sz w:val="24"/>
          <w:szCs w:val="24"/>
        </w:rPr>
      </w:pPr>
      <w:r w:rsidRPr="00684900">
        <w:rPr>
          <w:sz w:val="24"/>
          <w:szCs w:val="24"/>
        </w:rPr>
        <w:t xml:space="preserve">-иные ценности. </w:t>
      </w:r>
    </w:p>
    <w:p w:rsidR="00AB492E" w:rsidRPr="00684900" w:rsidRDefault="00EF79BC" w:rsidP="0018601E">
      <w:pPr>
        <w:spacing w:after="0"/>
        <w:ind w:left="62" w:right="104"/>
        <w:rPr>
          <w:sz w:val="24"/>
          <w:szCs w:val="24"/>
        </w:rPr>
      </w:pPr>
      <w:r w:rsidRPr="00684900">
        <w:rPr>
          <w:sz w:val="24"/>
          <w:szCs w:val="24"/>
        </w:rPr>
        <w:t xml:space="preserve">Непосредственно </w:t>
      </w:r>
      <w:r w:rsidRPr="00684900">
        <w:rPr>
          <w:sz w:val="24"/>
          <w:szCs w:val="24"/>
        </w:rPr>
        <w:tab/>
        <w:t xml:space="preserve">при </w:t>
      </w:r>
      <w:r w:rsidRPr="00684900">
        <w:rPr>
          <w:sz w:val="24"/>
          <w:szCs w:val="24"/>
        </w:rPr>
        <w:tab/>
        <w:t xml:space="preserve">передаче </w:t>
      </w:r>
      <w:r w:rsidRPr="00684900">
        <w:rPr>
          <w:sz w:val="24"/>
          <w:szCs w:val="24"/>
        </w:rPr>
        <w:tab/>
        <w:t xml:space="preserve">документов </w:t>
      </w:r>
      <w:r w:rsidRPr="00684900">
        <w:rPr>
          <w:sz w:val="24"/>
          <w:szCs w:val="24"/>
        </w:rPr>
        <w:tab/>
        <w:t xml:space="preserve">и ценностей осуществляются следующие действия: </w:t>
      </w:r>
    </w:p>
    <w:p w:rsidR="00AB492E" w:rsidRPr="00684900" w:rsidRDefault="00EF79BC" w:rsidP="0018601E">
      <w:pPr>
        <w:tabs>
          <w:tab w:val="center" w:pos="788"/>
          <w:tab w:val="right" w:pos="9537"/>
        </w:tabs>
        <w:spacing w:after="0" w:line="267" w:lineRule="auto"/>
        <w:ind w:left="0" w:firstLine="709"/>
        <w:rPr>
          <w:sz w:val="24"/>
          <w:szCs w:val="24"/>
        </w:rPr>
      </w:pPr>
      <w:r w:rsidRPr="00684900">
        <w:rPr>
          <w:rFonts w:eastAsia="Calibri"/>
          <w:sz w:val="24"/>
          <w:szCs w:val="24"/>
        </w:rPr>
        <w:tab/>
      </w:r>
      <w:r w:rsidRPr="00684900">
        <w:rPr>
          <w:sz w:val="24"/>
          <w:szCs w:val="24"/>
        </w:rPr>
        <w:t>-передающее лицо в присутствии всех членов комиссии</w:t>
      </w:r>
      <w:r w:rsidR="009027B7">
        <w:rPr>
          <w:sz w:val="24"/>
          <w:szCs w:val="24"/>
        </w:rPr>
        <w:t xml:space="preserve"> </w:t>
      </w:r>
      <w:r w:rsidRPr="00684900">
        <w:rPr>
          <w:sz w:val="24"/>
          <w:szCs w:val="24"/>
        </w:rPr>
        <w:t xml:space="preserve">демонстрирует принимающему лицу все передаваемые документы; </w:t>
      </w:r>
    </w:p>
    <w:p w:rsidR="00AB492E" w:rsidRPr="00684900" w:rsidRDefault="00EF79BC" w:rsidP="0018601E">
      <w:pPr>
        <w:spacing w:after="3" w:line="285" w:lineRule="auto"/>
        <w:ind w:left="62" w:firstLine="700"/>
        <w:rPr>
          <w:sz w:val="24"/>
          <w:szCs w:val="24"/>
        </w:rPr>
      </w:pPr>
      <w:r w:rsidRPr="00684900">
        <w:rPr>
          <w:sz w:val="24"/>
          <w:szCs w:val="24"/>
        </w:rPr>
        <w:t xml:space="preserve">-передающее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 </w:t>
      </w:r>
    </w:p>
    <w:p w:rsidR="00AB492E" w:rsidRPr="00684900" w:rsidRDefault="00EF79BC" w:rsidP="0018601E">
      <w:pPr>
        <w:spacing w:after="0" w:line="285" w:lineRule="auto"/>
        <w:ind w:left="62" w:firstLine="700"/>
        <w:rPr>
          <w:sz w:val="24"/>
          <w:szCs w:val="24"/>
        </w:rPr>
      </w:pPr>
      <w:r w:rsidRPr="00684900">
        <w:rPr>
          <w:sz w:val="24"/>
          <w:szCs w:val="24"/>
        </w:rPr>
        <w:t xml:space="preserve">-передающее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w:t>
      </w:r>
    </w:p>
    <w:p w:rsidR="00AB492E" w:rsidRPr="00684900" w:rsidRDefault="00EF79BC" w:rsidP="0018601E">
      <w:pPr>
        <w:spacing w:after="0"/>
        <w:ind w:left="62" w:right="104"/>
        <w:rPr>
          <w:sz w:val="24"/>
          <w:szCs w:val="24"/>
        </w:rPr>
      </w:pPr>
      <w:r w:rsidRPr="00684900">
        <w:rPr>
          <w:sz w:val="24"/>
          <w:szCs w:val="24"/>
        </w:rPr>
        <w:t xml:space="preserve"> -передающее лицо в присутствии всех членов комиссии передает принимающему лицу ключи от сейфов и т.п.; </w:t>
      </w:r>
    </w:p>
    <w:p w:rsidR="00AB492E" w:rsidRPr="00684900" w:rsidRDefault="00EF79BC" w:rsidP="0018601E">
      <w:pPr>
        <w:spacing w:after="41"/>
        <w:ind w:left="62" w:right="104"/>
        <w:rPr>
          <w:sz w:val="24"/>
          <w:szCs w:val="24"/>
        </w:rPr>
      </w:pPr>
      <w:r w:rsidRPr="00684900">
        <w:rPr>
          <w:sz w:val="24"/>
          <w:szCs w:val="24"/>
        </w:rPr>
        <w:t xml:space="preserve">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 </w:t>
      </w:r>
    </w:p>
    <w:p w:rsidR="0018601E" w:rsidRDefault="00EF79BC" w:rsidP="0018601E">
      <w:pPr>
        <w:spacing w:after="3" w:line="285" w:lineRule="auto"/>
        <w:ind w:left="62" w:firstLine="789"/>
        <w:rPr>
          <w:sz w:val="24"/>
          <w:szCs w:val="24"/>
        </w:rPr>
      </w:pPr>
      <w:r w:rsidRPr="00684900">
        <w:rPr>
          <w:sz w:val="24"/>
          <w:szCs w:val="24"/>
        </w:rPr>
        <w:lastRenderedPageBreak/>
        <w:t xml:space="preserve">-при необходимости передающее лицо дает пояснения по любому из передаваемых (демонстрируемых в процессе передачи) документов, информации, ценностей. </w:t>
      </w:r>
    </w:p>
    <w:p w:rsidR="00AB492E" w:rsidRPr="00684900" w:rsidRDefault="00EF79BC" w:rsidP="0018601E">
      <w:pPr>
        <w:spacing w:after="3" w:line="285" w:lineRule="auto"/>
        <w:ind w:left="62" w:firstLine="789"/>
        <w:rPr>
          <w:sz w:val="24"/>
          <w:szCs w:val="24"/>
        </w:rPr>
      </w:pPr>
      <w:r w:rsidRPr="00684900">
        <w:rPr>
          <w:sz w:val="24"/>
          <w:szCs w:val="24"/>
        </w:rPr>
        <w:t xml:space="preserve">Предоставление пояснений по любому вопросу принимающего лица и (или) члена комиссии обязательно. </w:t>
      </w:r>
    </w:p>
    <w:p w:rsidR="00723D7B" w:rsidRDefault="00EF79BC" w:rsidP="00723D7B">
      <w:pPr>
        <w:spacing w:after="0"/>
        <w:ind w:left="62" w:right="104"/>
        <w:rPr>
          <w:sz w:val="24"/>
          <w:szCs w:val="24"/>
        </w:rPr>
      </w:pPr>
      <w:r w:rsidRPr="00684900">
        <w:rPr>
          <w:sz w:val="24"/>
          <w:szCs w:val="24"/>
        </w:rPr>
        <w:t>По результатам передачи документов и ценностей составляется акт приема-передачи документов и ценностей по утвержденной форме (</w:t>
      </w:r>
      <w:r w:rsidRPr="0018601E">
        <w:rPr>
          <w:b/>
          <w:sz w:val="24"/>
          <w:szCs w:val="24"/>
        </w:rPr>
        <w:t>Приложение № 11</w:t>
      </w:r>
      <w:r w:rsidRPr="00684900">
        <w:rPr>
          <w:sz w:val="24"/>
          <w:szCs w:val="24"/>
        </w:rPr>
        <w:t>).</w:t>
      </w:r>
    </w:p>
    <w:p w:rsidR="00AB492E" w:rsidRPr="00684900" w:rsidRDefault="00EF79BC" w:rsidP="00723D7B">
      <w:pPr>
        <w:spacing w:after="0"/>
        <w:ind w:left="62" w:right="104"/>
        <w:rPr>
          <w:sz w:val="24"/>
          <w:szCs w:val="24"/>
        </w:rPr>
      </w:pPr>
      <w:r w:rsidRPr="00684900">
        <w:rPr>
          <w:sz w:val="24"/>
          <w:szCs w:val="24"/>
        </w:rPr>
        <w:t xml:space="preserve"> В акте приема-передачи документов и ценностей отражается каждое действие, осуществленное при передаче, а также все документы и ценности, которые были переданы (продемонстрированы) в процессе передачи. </w:t>
      </w:r>
    </w:p>
    <w:p w:rsidR="00AB492E" w:rsidRPr="00684900" w:rsidRDefault="00EF79BC" w:rsidP="00723D7B">
      <w:pPr>
        <w:spacing w:after="0"/>
        <w:ind w:left="62" w:right="104"/>
        <w:rPr>
          <w:sz w:val="24"/>
          <w:szCs w:val="24"/>
        </w:rPr>
      </w:pPr>
      <w:r w:rsidRPr="00684900">
        <w:rPr>
          <w:sz w:val="24"/>
          <w:szCs w:val="24"/>
        </w:rPr>
        <w:t xml:space="preserve"> В акте приема-передачи документов и ценностей отражаются все существенные недостатки и нарушения в организации работы по ведению учета, выявленные в процессе передачи документов и ценностей. </w:t>
      </w:r>
    </w:p>
    <w:p w:rsidR="00AB492E" w:rsidRPr="00684900" w:rsidRDefault="00EF79BC">
      <w:pPr>
        <w:ind w:left="62" w:right="104"/>
        <w:rPr>
          <w:sz w:val="24"/>
          <w:szCs w:val="24"/>
        </w:rPr>
      </w:pPr>
      <w:r w:rsidRPr="00684900">
        <w:rPr>
          <w:sz w:val="24"/>
          <w:szCs w:val="24"/>
        </w:rPr>
        <w:t xml:space="preserve">Акт приема-передачи документов и ценностей подписывается лицом, передающим дела, а также уполномоченным лицом, принимающим дела, и членами комиссии. </w:t>
      </w:r>
    </w:p>
    <w:p w:rsidR="00AB492E" w:rsidRPr="00684900" w:rsidRDefault="00EF79BC" w:rsidP="00DF081D">
      <w:pPr>
        <w:spacing w:after="3" w:line="285" w:lineRule="auto"/>
        <w:ind w:left="62" w:firstLine="700"/>
        <w:rPr>
          <w:sz w:val="24"/>
          <w:szCs w:val="24"/>
        </w:rPr>
      </w:pPr>
      <w:r w:rsidRPr="00684900">
        <w:rPr>
          <w:sz w:val="24"/>
          <w:szCs w:val="24"/>
        </w:rPr>
        <w:t>Каждое</w:t>
      </w:r>
      <w:r w:rsidR="00D27464">
        <w:rPr>
          <w:sz w:val="24"/>
          <w:szCs w:val="24"/>
        </w:rPr>
        <w:t xml:space="preserve"> </w:t>
      </w:r>
      <w:r w:rsidRPr="00684900">
        <w:rPr>
          <w:sz w:val="24"/>
          <w:szCs w:val="24"/>
        </w:rPr>
        <w:t>из</w:t>
      </w:r>
      <w:r w:rsidR="00D27464">
        <w:rPr>
          <w:sz w:val="24"/>
          <w:szCs w:val="24"/>
        </w:rPr>
        <w:t xml:space="preserve"> </w:t>
      </w:r>
      <w:r w:rsidRPr="00684900">
        <w:rPr>
          <w:sz w:val="24"/>
          <w:szCs w:val="24"/>
        </w:rPr>
        <w:t xml:space="preserve">лиц, подписывающих </w:t>
      </w:r>
      <w:r w:rsidRPr="00684900">
        <w:rPr>
          <w:sz w:val="24"/>
          <w:szCs w:val="24"/>
        </w:rPr>
        <w:tab/>
        <w:t>акт</w:t>
      </w:r>
      <w:r w:rsidR="00D27464">
        <w:rPr>
          <w:sz w:val="24"/>
          <w:szCs w:val="24"/>
        </w:rPr>
        <w:t xml:space="preserve"> </w:t>
      </w:r>
      <w:r w:rsidRPr="00684900">
        <w:rPr>
          <w:sz w:val="24"/>
          <w:szCs w:val="24"/>
        </w:rPr>
        <w:t xml:space="preserve">приема-передачи документов и ценностей,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приема-передачи документов и ценностей,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 </w:t>
      </w:r>
    </w:p>
    <w:p w:rsidR="00AB492E" w:rsidRPr="00684900" w:rsidRDefault="00EF79BC">
      <w:pPr>
        <w:spacing w:after="40"/>
        <w:ind w:left="62" w:right="104"/>
        <w:rPr>
          <w:sz w:val="24"/>
          <w:szCs w:val="24"/>
        </w:rPr>
      </w:pPr>
      <w:r w:rsidRPr="00684900">
        <w:rPr>
          <w:sz w:val="24"/>
          <w:szCs w:val="24"/>
        </w:rPr>
        <w:t xml:space="preserve"> Акт приема-передачи документов и ценностей оформляется в последний рабочий день передающего лица в централизованной бухгалтерии. </w:t>
      </w:r>
    </w:p>
    <w:p w:rsidR="00AB492E" w:rsidRPr="00684900" w:rsidRDefault="00EF79BC" w:rsidP="00DF081D">
      <w:pPr>
        <w:spacing w:after="3" w:line="285" w:lineRule="auto"/>
        <w:ind w:left="62" w:firstLine="700"/>
        <w:rPr>
          <w:sz w:val="24"/>
          <w:szCs w:val="24"/>
        </w:rPr>
      </w:pPr>
      <w:r w:rsidRPr="00684900">
        <w:rPr>
          <w:sz w:val="24"/>
          <w:szCs w:val="24"/>
        </w:rPr>
        <w:t xml:space="preserve">Акт приема-передачи документов и ценностей составляется в трех экземплярах, подписывается передающим лицом, принимающим лицом и всеми членами комиссии. Один экземпляр акта приема-передачи документов и ценностей хранится у передающего лица, второй — у принимающего лица, третий — у постоянно действующей комиссии. </w:t>
      </w:r>
    </w:p>
    <w:p w:rsidR="00AB492E" w:rsidRPr="00684900" w:rsidRDefault="00AB492E">
      <w:pPr>
        <w:spacing w:after="84" w:line="259" w:lineRule="auto"/>
        <w:ind w:left="41" w:firstLine="0"/>
        <w:jc w:val="center"/>
        <w:rPr>
          <w:sz w:val="24"/>
          <w:szCs w:val="24"/>
        </w:rPr>
      </w:pPr>
    </w:p>
    <w:p w:rsidR="00AB492E" w:rsidRPr="00DF081D" w:rsidRDefault="00EF79BC" w:rsidP="00DF081D">
      <w:pPr>
        <w:pStyle w:val="1"/>
        <w:ind w:left="408" w:right="64"/>
        <w:rPr>
          <w:sz w:val="24"/>
          <w:szCs w:val="24"/>
        </w:rPr>
      </w:pPr>
      <w:r w:rsidRPr="00DF081D">
        <w:rPr>
          <w:sz w:val="24"/>
          <w:szCs w:val="24"/>
        </w:rPr>
        <w:t>3</w:t>
      </w:r>
      <w:r w:rsidR="00835738">
        <w:rPr>
          <w:sz w:val="24"/>
          <w:szCs w:val="24"/>
        </w:rPr>
        <w:t>6</w:t>
      </w:r>
      <w:r w:rsidRPr="00DF081D">
        <w:rPr>
          <w:sz w:val="24"/>
          <w:szCs w:val="24"/>
        </w:rPr>
        <w:t>.ОСОБЕННОСТИ ХРАНЕНИЯ ПЕРВИЧНЫХ (СВОДНЫХ)</w:t>
      </w:r>
      <w:r w:rsidR="00D27464">
        <w:rPr>
          <w:sz w:val="24"/>
          <w:szCs w:val="24"/>
        </w:rPr>
        <w:t xml:space="preserve"> </w:t>
      </w:r>
      <w:r w:rsidRPr="00DF081D">
        <w:rPr>
          <w:sz w:val="24"/>
          <w:szCs w:val="24"/>
        </w:rPr>
        <w:t>УЧЕТНЫХ ДОКУМЕНТОВ, РЕГИСТРОВ БУХГАЛТЕРСКОГО</w:t>
      </w:r>
      <w:r w:rsidR="00D27464">
        <w:rPr>
          <w:sz w:val="24"/>
          <w:szCs w:val="24"/>
        </w:rPr>
        <w:t xml:space="preserve"> </w:t>
      </w:r>
      <w:r w:rsidRPr="00DF081D">
        <w:rPr>
          <w:sz w:val="24"/>
          <w:szCs w:val="24"/>
        </w:rPr>
        <w:t>УЧЕТА И БУХГАЛТЕРСКОЙ (ФИНАНСОВОЙ) ОТЧЕТНОСТИИ ИНЫХ ДОКУМЕНТОВ БУХГАЛТЕРСКОГО УЧЕТА</w:t>
      </w:r>
    </w:p>
    <w:p w:rsidR="00AB492E" w:rsidRPr="00684900" w:rsidRDefault="00AB492E" w:rsidP="00DF081D">
      <w:pPr>
        <w:spacing w:after="0" w:line="259" w:lineRule="auto"/>
        <w:ind w:firstLine="0"/>
        <w:jc w:val="center"/>
        <w:rPr>
          <w:sz w:val="24"/>
          <w:szCs w:val="24"/>
        </w:rPr>
      </w:pPr>
    </w:p>
    <w:p w:rsidR="00AB492E" w:rsidRPr="00684900" w:rsidRDefault="00DF081D">
      <w:pPr>
        <w:ind w:left="62" w:right="104" w:firstLine="0"/>
        <w:rPr>
          <w:sz w:val="24"/>
          <w:szCs w:val="24"/>
        </w:rPr>
      </w:pPr>
      <w:r>
        <w:rPr>
          <w:sz w:val="24"/>
          <w:szCs w:val="24"/>
        </w:rPr>
        <w:tab/>
      </w:r>
      <w:r w:rsidR="00EF79BC" w:rsidRPr="00684900">
        <w:rPr>
          <w:sz w:val="24"/>
          <w:szCs w:val="24"/>
        </w:rPr>
        <w:t xml:space="preserve">Хранение представленных субъектом учета и сформированных централизованной бухгалтерией первичных (сводных) учетных документов, регистров бухгалтерского учета и бухгалтерской (финансовой) отчетности и иных документов бухгалтерского учета организуется руководителем централизованной бухгалтерии. </w:t>
      </w:r>
    </w:p>
    <w:p w:rsidR="00AB492E" w:rsidRPr="00684900" w:rsidRDefault="00DF081D">
      <w:pPr>
        <w:ind w:left="62" w:right="104" w:firstLine="0"/>
        <w:rPr>
          <w:sz w:val="24"/>
          <w:szCs w:val="24"/>
        </w:rPr>
      </w:pPr>
      <w:r>
        <w:rPr>
          <w:sz w:val="24"/>
          <w:szCs w:val="24"/>
        </w:rPr>
        <w:tab/>
      </w:r>
      <w:r w:rsidR="00EF79BC" w:rsidRPr="00684900">
        <w:rPr>
          <w:sz w:val="24"/>
          <w:szCs w:val="24"/>
        </w:rPr>
        <w:t xml:space="preserve">Хранение первичных (сводных) учетных документов, регистров бухгалтерского учета и бухгалтерской (финансовой) отчетности и иных документов бухгалтерского учета подлежат хранению централизованной бухгалтерией в пределах сроков, установленных </w:t>
      </w:r>
      <w:r w:rsidR="002A04EC">
        <w:rPr>
          <w:sz w:val="24"/>
          <w:szCs w:val="24"/>
        </w:rPr>
        <w:t>приказом архивного агенства</w:t>
      </w:r>
      <w:r w:rsidR="00EF79BC" w:rsidRPr="00684900">
        <w:rPr>
          <w:sz w:val="24"/>
          <w:szCs w:val="24"/>
        </w:rPr>
        <w:t xml:space="preserve">. </w:t>
      </w:r>
    </w:p>
    <w:p w:rsidR="00AB492E" w:rsidRPr="00684900" w:rsidRDefault="00DF081D">
      <w:pPr>
        <w:ind w:left="62" w:right="104" w:firstLine="0"/>
        <w:rPr>
          <w:sz w:val="24"/>
          <w:szCs w:val="24"/>
        </w:rPr>
      </w:pPr>
      <w:r>
        <w:rPr>
          <w:sz w:val="24"/>
          <w:szCs w:val="24"/>
        </w:rPr>
        <w:tab/>
      </w:r>
      <w:r w:rsidR="00EF79BC" w:rsidRPr="00684900">
        <w:rPr>
          <w:sz w:val="24"/>
          <w:szCs w:val="24"/>
        </w:rPr>
        <w:t xml:space="preserve">Руководитель централизованной бухгалтерии обязан обеспечить безопасные условия хранения первичных (сводных) учетных документов, регистров бухгалтерского учета и бухгалтерской (финансовой) отчетности и иных документов бухгалтерского учета и их защиту от изменений.  По истечении сроков, установленных соглашением (договором) об </w:t>
      </w:r>
      <w:r w:rsidR="00EF79BC" w:rsidRPr="00684900">
        <w:rPr>
          <w:sz w:val="24"/>
          <w:szCs w:val="24"/>
        </w:rPr>
        <w:lastRenderedPageBreak/>
        <w:t xml:space="preserve">оказании услуг по ведению бухгалтерского учета первичные (сводные) учетные документы, регистры бухгалтерского учета и бухгалтерская (финансовая) отчетность и иные документы бухгалтерского учета подлежат передаче субъекту учета по описи согласно </w:t>
      </w:r>
      <w:r w:rsidR="00EF79BC" w:rsidRPr="00DF081D">
        <w:rPr>
          <w:b/>
          <w:sz w:val="24"/>
          <w:szCs w:val="24"/>
        </w:rPr>
        <w:t>приложению № 11</w:t>
      </w:r>
      <w:r w:rsidR="00EF79BC" w:rsidRPr="00684900">
        <w:rPr>
          <w:sz w:val="24"/>
          <w:szCs w:val="24"/>
        </w:rPr>
        <w:t xml:space="preserve">. </w:t>
      </w:r>
    </w:p>
    <w:p w:rsidR="00AB492E" w:rsidRPr="00684900" w:rsidRDefault="00DF081D">
      <w:pPr>
        <w:ind w:left="62" w:right="104" w:firstLine="0"/>
        <w:rPr>
          <w:sz w:val="24"/>
          <w:szCs w:val="24"/>
        </w:rPr>
      </w:pPr>
      <w:r>
        <w:rPr>
          <w:sz w:val="24"/>
          <w:szCs w:val="24"/>
        </w:rPr>
        <w:tab/>
      </w:r>
      <w:r w:rsidR="00EF79BC" w:rsidRPr="00684900">
        <w:rPr>
          <w:sz w:val="24"/>
          <w:szCs w:val="24"/>
        </w:rPr>
        <w:t xml:space="preserve">В случае пропажи, уничтожения или порчи первичных (сводных) учетных документов, регистров бухгалтерского учета и бухгалтерской (финансовой) отчетности и иных документов бухгалтерского </w:t>
      </w:r>
      <w:r w:rsidRPr="00684900">
        <w:rPr>
          <w:sz w:val="24"/>
          <w:szCs w:val="24"/>
        </w:rPr>
        <w:t>учета руководитель</w:t>
      </w:r>
      <w:r w:rsidR="00EF79BC" w:rsidRPr="00684900">
        <w:rPr>
          <w:sz w:val="24"/>
          <w:szCs w:val="24"/>
        </w:rPr>
        <w:t xml:space="preserve"> централизованной бухгалтерии назначает комиссию по расследовании причин их пропажи, уничтожения, порчи, выявлению виновных лиц, а </w:t>
      </w:r>
      <w:r w:rsidRPr="00684900">
        <w:rPr>
          <w:sz w:val="24"/>
          <w:szCs w:val="24"/>
        </w:rPr>
        <w:t>также</w:t>
      </w:r>
      <w:r w:rsidR="00EF79BC" w:rsidRPr="00684900">
        <w:rPr>
          <w:sz w:val="24"/>
          <w:szCs w:val="24"/>
        </w:rPr>
        <w:t xml:space="preserve"> принимает меры по их восстановлению.  </w:t>
      </w:r>
    </w:p>
    <w:p w:rsidR="00AB492E" w:rsidRPr="00684900" w:rsidRDefault="00DF081D" w:rsidP="00DF081D">
      <w:pPr>
        <w:spacing w:after="0"/>
        <w:ind w:left="62" w:right="104" w:firstLine="0"/>
        <w:rPr>
          <w:sz w:val="24"/>
          <w:szCs w:val="24"/>
        </w:rPr>
      </w:pPr>
      <w:r>
        <w:rPr>
          <w:sz w:val="24"/>
          <w:szCs w:val="24"/>
        </w:rPr>
        <w:tab/>
      </w:r>
      <w:r w:rsidR="00EF79BC" w:rsidRPr="00684900">
        <w:rPr>
          <w:sz w:val="24"/>
          <w:szCs w:val="24"/>
        </w:rPr>
        <w:t xml:space="preserve">Акт в произвольной форме, оформленный комиссией по результатам ее работы, утверждается руководителем централизованной бухгалтерии. </w:t>
      </w:r>
    </w:p>
    <w:p w:rsidR="00DF081D" w:rsidRDefault="00EF79BC" w:rsidP="00DF081D">
      <w:pPr>
        <w:spacing w:after="0" w:line="285" w:lineRule="auto"/>
        <w:ind w:hanging="720"/>
        <w:rPr>
          <w:sz w:val="24"/>
          <w:szCs w:val="24"/>
        </w:rPr>
      </w:pPr>
      <w:r w:rsidRPr="00684900">
        <w:rPr>
          <w:sz w:val="24"/>
          <w:szCs w:val="24"/>
        </w:rPr>
        <w:tab/>
      </w:r>
      <w:r w:rsidR="00DF081D">
        <w:rPr>
          <w:sz w:val="24"/>
          <w:szCs w:val="24"/>
        </w:rPr>
        <w:tab/>
      </w:r>
      <w:r w:rsidRPr="00684900">
        <w:rPr>
          <w:sz w:val="24"/>
          <w:szCs w:val="24"/>
        </w:rPr>
        <w:t>В случае, если в соответствии с законодательством РФ первичные (сводные) учетные документы, регистры бухгалтерского учета и бухгалтерская (финансовая) отчетность и иные документы бухгалтерского учета изымаются, копии изъятых документов, изготовленные в порядке, установленном законодательством РФ (с разрешения и в присутствии органов, проводящих изъятие документов, с указанием даты изъятия), включаются в документы бухгалтерского учета.</w:t>
      </w:r>
      <w:r w:rsidR="00DF081D">
        <w:rPr>
          <w:sz w:val="24"/>
          <w:szCs w:val="24"/>
        </w:rPr>
        <w:t>Составляется опись документов.</w:t>
      </w:r>
    </w:p>
    <w:p w:rsidR="00AB492E" w:rsidRPr="00684900" w:rsidRDefault="00AB492E" w:rsidP="00DF081D">
      <w:pPr>
        <w:spacing w:after="0" w:line="285" w:lineRule="auto"/>
        <w:ind w:hanging="720"/>
        <w:rPr>
          <w:sz w:val="24"/>
          <w:szCs w:val="24"/>
        </w:rPr>
      </w:pPr>
    </w:p>
    <w:p w:rsidR="00AB492E" w:rsidRDefault="00EF79BC">
      <w:pPr>
        <w:spacing w:after="5" w:line="271" w:lineRule="auto"/>
        <w:ind w:left="4350" w:hanging="3769"/>
        <w:jc w:val="left"/>
        <w:rPr>
          <w:sz w:val="24"/>
          <w:szCs w:val="24"/>
        </w:rPr>
      </w:pPr>
      <w:r w:rsidRPr="00684900">
        <w:rPr>
          <w:b/>
          <w:sz w:val="24"/>
          <w:szCs w:val="24"/>
        </w:rPr>
        <w:t>3</w:t>
      </w:r>
      <w:r w:rsidR="00835738">
        <w:rPr>
          <w:b/>
          <w:sz w:val="24"/>
          <w:szCs w:val="24"/>
        </w:rPr>
        <w:t>7</w:t>
      </w:r>
      <w:r w:rsidRPr="00684900">
        <w:rPr>
          <w:b/>
          <w:sz w:val="24"/>
          <w:szCs w:val="24"/>
        </w:rPr>
        <w:t>. ОСОБЕННОСТИ УЧЕТА ОБЪЕКТОВ НА ЗАБАЛАНСОВЫХ СЧЕТАХ</w:t>
      </w:r>
    </w:p>
    <w:p w:rsidR="00DF081D" w:rsidRPr="00684900" w:rsidRDefault="00DF081D">
      <w:pPr>
        <w:spacing w:after="5" w:line="271" w:lineRule="auto"/>
        <w:ind w:left="4350" w:hanging="3769"/>
        <w:jc w:val="left"/>
        <w:rPr>
          <w:sz w:val="24"/>
          <w:szCs w:val="24"/>
        </w:rPr>
      </w:pPr>
    </w:p>
    <w:p w:rsidR="002A04EC" w:rsidRPr="002A04EC" w:rsidRDefault="002A04EC" w:rsidP="002A04EC">
      <w:pPr>
        <w:autoSpaceDE w:val="0"/>
        <w:autoSpaceDN w:val="0"/>
        <w:adjustRightInd w:val="0"/>
        <w:spacing w:after="0" w:line="240" w:lineRule="auto"/>
        <w:ind w:left="0" w:firstLine="581"/>
        <w:rPr>
          <w:rFonts w:eastAsiaTheme="minorEastAsia"/>
          <w:color w:val="auto"/>
          <w:sz w:val="24"/>
          <w:szCs w:val="24"/>
        </w:rPr>
      </w:pPr>
      <w:r w:rsidRPr="002A04EC">
        <w:rPr>
          <w:rFonts w:eastAsiaTheme="minorEastAsia"/>
          <w:color w:val="auto"/>
          <w:sz w:val="24"/>
          <w:szCs w:val="24"/>
        </w:rPr>
        <w:t xml:space="preserve">На счете </w:t>
      </w:r>
      <w:r w:rsidRPr="002A04EC">
        <w:rPr>
          <w:rFonts w:eastAsiaTheme="minorEastAsia"/>
          <w:b/>
          <w:bCs/>
          <w:color w:val="auto"/>
          <w:sz w:val="24"/>
          <w:szCs w:val="24"/>
        </w:rPr>
        <w:t xml:space="preserve">01 «Имущество, полученное в пользование» </w:t>
      </w:r>
      <w:r w:rsidRPr="002A04EC">
        <w:rPr>
          <w:rFonts w:eastAsiaTheme="minorEastAsia"/>
          <w:color w:val="auto"/>
          <w:sz w:val="24"/>
          <w:szCs w:val="24"/>
        </w:rPr>
        <w:t>подлежит учету</w:t>
      </w:r>
      <w:r w:rsidR="002A2CB1">
        <w:rPr>
          <w:rFonts w:eastAsiaTheme="minorEastAsia"/>
          <w:color w:val="auto"/>
          <w:sz w:val="24"/>
          <w:szCs w:val="24"/>
        </w:rPr>
        <w:t xml:space="preserve"> </w:t>
      </w:r>
      <w:r w:rsidRPr="002A04EC">
        <w:rPr>
          <w:rFonts w:eastAsiaTheme="minorEastAsia"/>
          <w:color w:val="auto"/>
          <w:sz w:val="24"/>
          <w:szCs w:val="24"/>
        </w:rPr>
        <w:t>недвижимое имущество (здания, сооружения, земельные участки) в течение</w:t>
      </w:r>
      <w:r w:rsidR="002A2CB1">
        <w:rPr>
          <w:rFonts w:eastAsiaTheme="minorEastAsia"/>
          <w:color w:val="auto"/>
          <w:sz w:val="24"/>
          <w:szCs w:val="24"/>
        </w:rPr>
        <w:t xml:space="preserve"> </w:t>
      </w:r>
      <w:r w:rsidRPr="002A04EC">
        <w:rPr>
          <w:rFonts w:eastAsiaTheme="minorEastAsia"/>
          <w:color w:val="auto"/>
          <w:sz w:val="24"/>
          <w:szCs w:val="24"/>
        </w:rPr>
        <w:t>времени оформления государственной регистрации прав на него в условной</w:t>
      </w:r>
      <w:r w:rsidR="002A2CB1">
        <w:rPr>
          <w:rFonts w:eastAsiaTheme="minorEastAsia"/>
          <w:color w:val="auto"/>
          <w:sz w:val="24"/>
          <w:szCs w:val="24"/>
        </w:rPr>
        <w:t xml:space="preserve"> </w:t>
      </w:r>
      <w:r w:rsidRPr="002A04EC">
        <w:rPr>
          <w:rFonts w:eastAsiaTheme="minorEastAsia"/>
          <w:color w:val="auto"/>
          <w:sz w:val="24"/>
          <w:szCs w:val="24"/>
        </w:rPr>
        <w:t>оценке: один объект, один рубль.</w:t>
      </w:r>
    </w:p>
    <w:p w:rsidR="00AB492E" w:rsidRPr="00684900" w:rsidRDefault="00EF79BC" w:rsidP="002A04EC">
      <w:pPr>
        <w:ind w:left="62" w:right="104" w:firstLine="519"/>
        <w:rPr>
          <w:sz w:val="24"/>
          <w:szCs w:val="24"/>
        </w:rPr>
      </w:pPr>
      <w:r w:rsidRPr="00684900">
        <w:rPr>
          <w:sz w:val="24"/>
          <w:szCs w:val="24"/>
        </w:rPr>
        <w:t xml:space="preserve">На счете </w:t>
      </w:r>
      <w:r w:rsidRPr="00684900">
        <w:rPr>
          <w:b/>
          <w:sz w:val="24"/>
          <w:szCs w:val="24"/>
        </w:rPr>
        <w:t xml:space="preserve">02 «Материальные ценности, принятые (принимаемые) на хранение» </w:t>
      </w:r>
      <w:r w:rsidRPr="00684900">
        <w:rPr>
          <w:sz w:val="24"/>
          <w:szCs w:val="24"/>
        </w:rPr>
        <w:t xml:space="preserve">подлежат учету:  </w:t>
      </w:r>
    </w:p>
    <w:p w:rsidR="00AB492E" w:rsidRPr="00684900" w:rsidRDefault="00EF79BC" w:rsidP="00FF4C82">
      <w:pPr>
        <w:numPr>
          <w:ilvl w:val="0"/>
          <w:numId w:val="11"/>
        </w:numPr>
        <w:spacing w:after="3" w:line="285" w:lineRule="auto"/>
        <w:ind w:right="52" w:hanging="360"/>
        <w:rPr>
          <w:sz w:val="24"/>
          <w:szCs w:val="24"/>
        </w:rPr>
      </w:pPr>
      <w:r w:rsidRPr="00684900">
        <w:rPr>
          <w:sz w:val="24"/>
          <w:szCs w:val="24"/>
        </w:rPr>
        <w:t xml:space="preserve">Материальные ценности, полученные в переработку от заказчиков, и готовая продукция, произведенная из материалов заказчика до ее передачи </w:t>
      </w:r>
    </w:p>
    <w:p w:rsidR="00AB492E" w:rsidRPr="00684900" w:rsidRDefault="00EF79BC" w:rsidP="00FF4C82">
      <w:pPr>
        <w:numPr>
          <w:ilvl w:val="0"/>
          <w:numId w:val="11"/>
        </w:numPr>
        <w:ind w:right="52" w:hanging="360"/>
        <w:rPr>
          <w:sz w:val="24"/>
          <w:szCs w:val="24"/>
        </w:rPr>
      </w:pPr>
      <w:r w:rsidRPr="00684900">
        <w:rPr>
          <w:sz w:val="24"/>
          <w:szCs w:val="24"/>
        </w:rPr>
        <w:t xml:space="preserve">Имущество, в отношении которого принято решение о списании, до момента его демонтажа (утилизации, уничтожения) или выявления иной целевой функции – в условной оценке один рубль за один объект, а при наличии остаточной стоимости – по остаточной стоимости  </w:t>
      </w:r>
    </w:p>
    <w:p w:rsidR="00AB492E" w:rsidRPr="00684900" w:rsidRDefault="00EF79BC" w:rsidP="00815EB0">
      <w:pPr>
        <w:tabs>
          <w:tab w:val="center" w:pos="4432"/>
        </w:tabs>
        <w:spacing w:after="5" w:line="271" w:lineRule="auto"/>
        <w:ind w:left="0" w:firstLine="567"/>
        <w:jc w:val="left"/>
        <w:rPr>
          <w:sz w:val="24"/>
          <w:szCs w:val="24"/>
        </w:rPr>
      </w:pPr>
      <w:r w:rsidRPr="00684900">
        <w:rPr>
          <w:sz w:val="24"/>
          <w:szCs w:val="24"/>
        </w:rPr>
        <w:t xml:space="preserve">На счете </w:t>
      </w:r>
      <w:r w:rsidRPr="00684900">
        <w:rPr>
          <w:b/>
          <w:sz w:val="24"/>
          <w:szCs w:val="24"/>
        </w:rPr>
        <w:t>03 "Бланки строгой отчетности"</w:t>
      </w:r>
      <w:r w:rsidRPr="00684900">
        <w:rPr>
          <w:sz w:val="24"/>
          <w:szCs w:val="24"/>
        </w:rPr>
        <w:t xml:space="preserve"> подлежат учету: </w:t>
      </w:r>
    </w:p>
    <w:p w:rsidR="00AB492E" w:rsidRPr="00684900" w:rsidRDefault="00EF79BC">
      <w:pPr>
        <w:ind w:left="817" w:right="104" w:firstLine="0"/>
        <w:rPr>
          <w:sz w:val="24"/>
          <w:szCs w:val="24"/>
        </w:rPr>
      </w:pPr>
      <w:r w:rsidRPr="00684900">
        <w:rPr>
          <w:sz w:val="24"/>
          <w:szCs w:val="24"/>
        </w:rPr>
        <w:t xml:space="preserve">-аттестаты; </w:t>
      </w:r>
    </w:p>
    <w:p w:rsidR="00AB492E" w:rsidRPr="00684900" w:rsidRDefault="00EF79BC">
      <w:pPr>
        <w:spacing w:after="49"/>
        <w:ind w:left="817" w:right="104" w:firstLine="0"/>
        <w:rPr>
          <w:sz w:val="24"/>
          <w:szCs w:val="24"/>
        </w:rPr>
      </w:pPr>
      <w:r w:rsidRPr="00684900">
        <w:rPr>
          <w:sz w:val="24"/>
          <w:szCs w:val="24"/>
        </w:rPr>
        <w:t xml:space="preserve">-иные бланки строгой отчетности. </w:t>
      </w:r>
    </w:p>
    <w:p w:rsidR="00DF081D" w:rsidRDefault="00EF79BC">
      <w:pPr>
        <w:spacing w:after="26" w:line="285" w:lineRule="auto"/>
        <w:ind w:left="62" w:firstLine="0"/>
        <w:jc w:val="left"/>
        <w:rPr>
          <w:sz w:val="24"/>
          <w:szCs w:val="24"/>
        </w:rPr>
      </w:pPr>
      <w:r w:rsidRPr="00684900">
        <w:rPr>
          <w:sz w:val="24"/>
          <w:szCs w:val="24"/>
        </w:rPr>
        <w:tab/>
        <w:t xml:space="preserve">Бланки строгой отчетности учитываются по стоимости приобретения.  </w:t>
      </w:r>
    </w:p>
    <w:p w:rsidR="00A91511" w:rsidRDefault="00A91511" w:rsidP="00DF081D">
      <w:pPr>
        <w:spacing w:after="26" w:line="285" w:lineRule="auto"/>
        <w:ind w:left="62" w:firstLine="647"/>
        <w:rPr>
          <w:sz w:val="24"/>
          <w:szCs w:val="24"/>
        </w:rPr>
      </w:pPr>
      <w:r>
        <w:rPr>
          <w:sz w:val="24"/>
          <w:szCs w:val="24"/>
        </w:rPr>
        <w:t xml:space="preserve">На счете </w:t>
      </w:r>
      <w:r w:rsidRPr="00A91511">
        <w:rPr>
          <w:b/>
          <w:sz w:val="24"/>
          <w:szCs w:val="24"/>
        </w:rPr>
        <w:t>04 «Сомнительная задолженность»</w:t>
      </w:r>
      <w:r w:rsidR="002A2CB1">
        <w:rPr>
          <w:b/>
          <w:sz w:val="24"/>
          <w:szCs w:val="24"/>
        </w:rPr>
        <w:t xml:space="preserve"> </w:t>
      </w:r>
      <w:r w:rsidR="00835738" w:rsidRPr="00835738">
        <w:rPr>
          <w:sz w:val="24"/>
          <w:szCs w:val="24"/>
        </w:rPr>
        <w:t>учитывается задолженность неплатежеспособных</w:t>
      </w:r>
      <w:r w:rsidR="00835738">
        <w:rPr>
          <w:sz w:val="24"/>
          <w:szCs w:val="24"/>
        </w:rPr>
        <w:t xml:space="preserve"> дебиторов с момента признания ее в порядке, установленном законодательством Российской Федерации, актом главного администратора доходов бюджета, нереальной к взысканию и списания с балансового учета учреждения.</w:t>
      </w:r>
    </w:p>
    <w:p w:rsidR="00835738" w:rsidRPr="00835738" w:rsidRDefault="00835738" w:rsidP="00DF081D">
      <w:pPr>
        <w:spacing w:after="26" w:line="285" w:lineRule="auto"/>
        <w:ind w:left="62" w:firstLine="647"/>
        <w:rPr>
          <w:sz w:val="24"/>
          <w:szCs w:val="24"/>
        </w:rPr>
      </w:pPr>
      <w:r>
        <w:rPr>
          <w:sz w:val="24"/>
          <w:szCs w:val="24"/>
        </w:rPr>
        <w:t>Списание задолженности с забалансового учета осуществляется на основании решения комиссии учреждения по поступлению и выбытию в случае наличия документов. Подтверждающих прекращение обязательства смертью (ликвидацией) дебитора, а также по завершении срока возможного возобновления процедуры взыскания задолженности, согласно действющего законодательству Российской Федерации.</w:t>
      </w:r>
    </w:p>
    <w:p w:rsidR="00AB492E" w:rsidRPr="00684900" w:rsidRDefault="00EF79BC" w:rsidP="00DF081D">
      <w:pPr>
        <w:spacing w:after="26" w:line="285" w:lineRule="auto"/>
        <w:ind w:left="62" w:firstLine="647"/>
        <w:rPr>
          <w:sz w:val="24"/>
          <w:szCs w:val="24"/>
        </w:rPr>
      </w:pPr>
      <w:r w:rsidRPr="00684900">
        <w:rPr>
          <w:sz w:val="24"/>
          <w:szCs w:val="24"/>
        </w:rPr>
        <w:lastRenderedPageBreak/>
        <w:t xml:space="preserve">На счете </w:t>
      </w:r>
      <w:r w:rsidRPr="00684900">
        <w:rPr>
          <w:b/>
          <w:sz w:val="24"/>
          <w:szCs w:val="24"/>
        </w:rPr>
        <w:t>07 «Награды, призы, кубки и ценные подарки, сувениры»</w:t>
      </w:r>
      <w:r w:rsidRPr="00684900">
        <w:rPr>
          <w:sz w:val="24"/>
          <w:szCs w:val="24"/>
        </w:rPr>
        <w:t xml:space="preserve"> учитываются материальные ценности, приобретаемые в целях вручения (награждения), дарения, в том числе ценные подарки, сувениры до момента вручения по стоимости </w:t>
      </w:r>
      <w:r w:rsidR="00DF081D">
        <w:rPr>
          <w:sz w:val="24"/>
          <w:szCs w:val="24"/>
        </w:rPr>
        <w:t>п</w:t>
      </w:r>
      <w:r w:rsidR="00DF081D" w:rsidRPr="00684900">
        <w:rPr>
          <w:sz w:val="24"/>
          <w:szCs w:val="24"/>
        </w:rPr>
        <w:t>риобретения,</w:t>
      </w:r>
      <w:r w:rsidR="00DF081D">
        <w:rPr>
          <w:sz w:val="24"/>
          <w:szCs w:val="24"/>
        </w:rPr>
        <w:t xml:space="preserve"> по </w:t>
      </w:r>
      <w:r w:rsidRPr="00684900">
        <w:rPr>
          <w:sz w:val="24"/>
          <w:szCs w:val="24"/>
        </w:rPr>
        <w:t xml:space="preserve">стоимости, </w:t>
      </w:r>
      <w:r w:rsidRPr="00684900">
        <w:rPr>
          <w:sz w:val="24"/>
          <w:szCs w:val="24"/>
        </w:rPr>
        <w:tab/>
        <w:t xml:space="preserve">указанной </w:t>
      </w:r>
      <w:r w:rsidRPr="00684900">
        <w:rPr>
          <w:sz w:val="24"/>
          <w:szCs w:val="24"/>
        </w:rPr>
        <w:tab/>
        <w:t xml:space="preserve">в сопроводительных документах (при получении такого имущества от иных организаций госсектора), по оценочной стоимости (при получении от организаций негосударственного сектора). </w:t>
      </w:r>
    </w:p>
    <w:p w:rsidR="00AB492E" w:rsidRPr="00684900" w:rsidRDefault="00EF79BC" w:rsidP="00DF081D">
      <w:pPr>
        <w:spacing w:after="26" w:line="285" w:lineRule="auto"/>
        <w:ind w:left="62" w:firstLine="0"/>
        <w:rPr>
          <w:sz w:val="24"/>
          <w:szCs w:val="24"/>
        </w:rPr>
      </w:pPr>
      <w:r w:rsidRPr="00684900">
        <w:rPr>
          <w:sz w:val="24"/>
          <w:szCs w:val="24"/>
        </w:rPr>
        <w:tab/>
        <w:t>При одновременном</w:t>
      </w:r>
      <w:r w:rsidR="009F6BB0">
        <w:rPr>
          <w:sz w:val="24"/>
          <w:szCs w:val="24"/>
        </w:rPr>
        <w:t xml:space="preserve"> </w:t>
      </w:r>
      <w:r w:rsidRPr="00684900">
        <w:rPr>
          <w:sz w:val="24"/>
          <w:szCs w:val="24"/>
        </w:rPr>
        <w:t>представлении ответственным</w:t>
      </w:r>
      <w:r w:rsidR="009F6BB0">
        <w:rPr>
          <w:sz w:val="24"/>
          <w:szCs w:val="24"/>
        </w:rPr>
        <w:t xml:space="preserve"> </w:t>
      </w:r>
      <w:r w:rsidRPr="00684900">
        <w:rPr>
          <w:sz w:val="24"/>
          <w:szCs w:val="24"/>
        </w:rPr>
        <w:t>работником</w:t>
      </w:r>
      <w:r w:rsidR="009F6BB0">
        <w:rPr>
          <w:sz w:val="24"/>
          <w:szCs w:val="24"/>
        </w:rPr>
        <w:t xml:space="preserve"> </w:t>
      </w:r>
      <w:r w:rsidRPr="00684900">
        <w:rPr>
          <w:sz w:val="24"/>
          <w:szCs w:val="24"/>
        </w:rPr>
        <w:t xml:space="preserve">документов, подтверждающих приобретение ценных подарков, сувениров, и документов, подтверждающих их вручение, забалансовый счет 07 не используется. Стоимость указанных ценностей по факту поступления относится на расходы текущего финансового периода. </w:t>
      </w:r>
    </w:p>
    <w:p w:rsidR="00AB492E" w:rsidRPr="00684900" w:rsidRDefault="00EF79BC">
      <w:pPr>
        <w:spacing w:after="5" w:line="271" w:lineRule="auto"/>
        <w:ind w:left="72" w:hanging="10"/>
        <w:jc w:val="left"/>
        <w:rPr>
          <w:sz w:val="24"/>
          <w:szCs w:val="24"/>
        </w:rPr>
      </w:pPr>
      <w:r w:rsidRPr="00684900">
        <w:rPr>
          <w:sz w:val="24"/>
          <w:szCs w:val="24"/>
        </w:rPr>
        <w:tab/>
        <w:t xml:space="preserve">На счете </w:t>
      </w:r>
      <w:r w:rsidRPr="00684900">
        <w:rPr>
          <w:b/>
          <w:sz w:val="24"/>
          <w:szCs w:val="24"/>
        </w:rPr>
        <w:t>09 «Запасные части к транспортным средствам, выданные взамен изношенных»</w:t>
      </w:r>
      <w:r w:rsidRPr="00684900">
        <w:rPr>
          <w:sz w:val="24"/>
          <w:szCs w:val="24"/>
        </w:rPr>
        <w:t xml:space="preserve"> учитываются: </w:t>
      </w:r>
    </w:p>
    <w:p w:rsidR="00AB492E" w:rsidRPr="00684900" w:rsidRDefault="00EF79BC">
      <w:pPr>
        <w:ind w:left="817" w:right="104" w:firstLine="0"/>
        <w:rPr>
          <w:sz w:val="24"/>
          <w:szCs w:val="24"/>
        </w:rPr>
      </w:pPr>
      <w:r w:rsidRPr="00684900">
        <w:rPr>
          <w:sz w:val="24"/>
          <w:szCs w:val="24"/>
        </w:rPr>
        <w:t xml:space="preserve">-двигатели; </w:t>
      </w:r>
    </w:p>
    <w:p w:rsidR="00AB492E" w:rsidRPr="00684900" w:rsidRDefault="00EF79BC">
      <w:pPr>
        <w:ind w:left="817" w:right="104" w:firstLine="0"/>
        <w:rPr>
          <w:sz w:val="24"/>
          <w:szCs w:val="24"/>
        </w:rPr>
      </w:pPr>
      <w:r w:rsidRPr="00684900">
        <w:rPr>
          <w:sz w:val="24"/>
          <w:szCs w:val="24"/>
        </w:rPr>
        <w:t xml:space="preserve">-аккумуляторы; </w:t>
      </w:r>
    </w:p>
    <w:p w:rsidR="00AB492E" w:rsidRPr="00684900" w:rsidRDefault="00EF79BC">
      <w:pPr>
        <w:ind w:left="817" w:right="104" w:firstLine="0"/>
        <w:rPr>
          <w:sz w:val="24"/>
          <w:szCs w:val="24"/>
        </w:rPr>
      </w:pPr>
      <w:r w:rsidRPr="00684900">
        <w:rPr>
          <w:sz w:val="24"/>
          <w:szCs w:val="24"/>
        </w:rPr>
        <w:t xml:space="preserve">-шины; </w:t>
      </w:r>
    </w:p>
    <w:p w:rsidR="00AB492E" w:rsidRPr="00684900" w:rsidRDefault="00DF081D">
      <w:pPr>
        <w:ind w:left="817" w:right="104" w:firstLine="0"/>
        <w:rPr>
          <w:sz w:val="24"/>
          <w:szCs w:val="24"/>
        </w:rPr>
      </w:pPr>
      <w:r>
        <w:rPr>
          <w:sz w:val="24"/>
          <w:szCs w:val="24"/>
        </w:rPr>
        <w:t>-диски.</w:t>
      </w:r>
    </w:p>
    <w:p w:rsidR="00AB492E" w:rsidRPr="00684900" w:rsidRDefault="00EF79BC" w:rsidP="00DF081D">
      <w:pPr>
        <w:spacing w:after="3" w:line="285" w:lineRule="auto"/>
        <w:ind w:left="62" w:firstLine="700"/>
        <w:rPr>
          <w:sz w:val="24"/>
          <w:szCs w:val="24"/>
        </w:rPr>
      </w:pPr>
      <w:r w:rsidRPr="00684900">
        <w:rPr>
          <w:sz w:val="24"/>
          <w:szCs w:val="24"/>
        </w:rPr>
        <w:t xml:space="preserve"> Запасные части, приобретенные поставщиком (подрядчиком) за свой счет и </w:t>
      </w:r>
      <w:r w:rsidR="00DF081D">
        <w:rPr>
          <w:sz w:val="24"/>
          <w:szCs w:val="24"/>
        </w:rPr>
        <w:t>у</w:t>
      </w:r>
      <w:r w:rsidRPr="00684900">
        <w:rPr>
          <w:sz w:val="24"/>
          <w:szCs w:val="24"/>
        </w:rPr>
        <w:t xml:space="preserve">становленные на транспортное средство в результате ремонта, также подлежат забалансовому учету в соответствии с приведенным выше перечнем, несмотря на то, что на балансе учреждения они не отражаются и с баланса не выбывают, принимаются к учету на основании актов выполненных работ и заказ-нарядов, выставленных исполнителями работ. </w:t>
      </w:r>
    </w:p>
    <w:p w:rsidR="00AB492E" w:rsidRPr="00684900" w:rsidRDefault="00EF79BC" w:rsidP="00A91511">
      <w:pPr>
        <w:spacing w:after="0"/>
        <w:ind w:left="62" w:right="104"/>
        <w:rPr>
          <w:sz w:val="24"/>
          <w:szCs w:val="24"/>
        </w:rPr>
      </w:pPr>
      <w:r w:rsidRPr="00684900">
        <w:rPr>
          <w:sz w:val="24"/>
          <w:szCs w:val="24"/>
        </w:rPr>
        <w:t xml:space="preserve">Запасные части к транспортным средствам, выданные взамен изношенных, учитываются по стоимости приобретения. </w:t>
      </w:r>
    </w:p>
    <w:p w:rsidR="00AB492E" w:rsidRPr="00684900" w:rsidRDefault="00EF79BC" w:rsidP="00A91511">
      <w:pPr>
        <w:spacing w:after="0"/>
        <w:ind w:left="817" w:right="104" w:firstLine="0"/>
        <w:rPr>
          <w:sz w:val="24"/>
          <w:szCs w:val="24"/>
        </w:rPr>
      </w:pPr>
      <w:r w:rsidRPr="00684900">
        <w:rPr>
          <w:sz w:val="24"/>
          <w:szCs w:val="24"/>
        </w:rPr>
        <w:t xml:space="preserve">При передаче (выбытии) транспортного средства: </w:t>
      </w:r>
    </w:p>
    <w:p w:rsidR="00AB492E" w:rsidRPr="00684900" w:rsidRDefault="00EF79BC">
      <w:pPr>
        <w:tabs>
          <w:tab w:val="center" w:pos="1408"/>
          <w:tab w:val="center" w:pos="2669"/>
          <w:tab w:val="center" w:pos="4244"/>
          <w:tab w:val="center" w:pos="5587"/>
          <w:tab w:val="center" w:pos="6253"/>
          <w:tab w:val="center" w:pos="6856"/>
          <w:tab w:val="center" w:pos="8040"/>
          <w:tab w:val="right" w:pos="9537"/>
        </w:tabs>
        <w:spacing w:after="16" w:line="267" w:lineRule="auto"/>
        <w:ind w:left="0" w:firstLine="0"/>
        <w:jc w:val="left"/>
        <w:rPr>
          <w:sz w:val="24"/>
          <w:szCs w:val="24"/>
        </w:rPr>
      </w:pPr>
      <w:r w:rsidRPr="00684900">
        <w:rPr>
          <w:rFonts w:eastAsia="Calibri"/>
          <w:sz w:val="24"/>
          <w:szCs w:val="24"/>
        </w:rPr>
        <w:tab/>
      </w:r>
      <w:r w:rsidRPr="00684900">
        <w:rPr>
          <w:sz w:val="24"/>
          <w:szCs w:val="24"/>
        </w:rPr>
        <w:t xml:space="preserve">-запасные </w:t>
      </w:r>
      <w:r w:rsidRPr="00684900">
        <w:rPr>
          <w:sz w:val="24"/>
          <w:szCs w:val="24"/>
        </w:rPr>
        <w:tab/>
        <w:t xml:space="preserve">части, </w:t>
      </w:r>
      <w:r w:rsidRPr="00684900">
        <w:rPr>
          <w:sz w:val="24"/>
          <w:szCs w:val="24"/>
        </w:rPr>
        <w:tab/>
        <w:t xml:space="preserve">установленные </w:t>
      </w:r>
      <w:r w:rsidRPr="00684900">
        <w:rPr>
          <w:sz w:val="24"/>
          <w:szCs w:val="24"/>
        </w:rPr>
        <w:tab/>
        <w:t xml:space="preserve">на </w:t>
      </w:r>
      <w:r w:rsidRPr="00684900">
        <w:rPr>
          <w:sz w:val="24"/>
          <w:szCs w:val="24"/>
        </w:rPr>
        <w:tab/>
        <w:t xml:space="preserve">нем </w:t>
      </w:r>
      <w:r w:rsidRPr="00684900">
        <w:rPr>
          <w:sz w:val="24"/>
          <w:szCs w:val="24"/>
        </w:rPr>
        <w:tab/>
        <w:t xml:space="preserve">и </w:t>
      </w:r>
      <w:r w:rsidRPr="00684900">
        <w:rPr>
          <w:sz w:val="24"/>
          <w:szCs w:val="24"/>
        </w:rPr>
        <w:tab/>
        <w:t xml:space="preserve">учитываемые </w:t>
      </w:r>
      <w:r w:rsidRPr="00684900">
        <w:rPr>
          <w:sz w:val="24"/>
          <w:szCs w:val="24"/>
        </w:rPr>
        <w:tab/>
        <w:t xml:space="preserve">на </w:t>
      </w:r>
    </w:p>
    <w:p w:rsidR="00AB492E" w:rsidRPr="00684900" w:rsidRDefault="00EF79BC">
      <w:pPr>
        <w:ind w:left="62" w:right="104" w:firstLine="0"/>
        <w:rPr>
          <w:sz w:val="24"/>
          <w:szCs w:val="24"/>
        </w:rPr>
      </w:pPr>
      <w:r w:rsidRPr="00684900">
        <w:rPr>
          <w:sz w:val="24"/>
          <w:szCs w:val="24"/>
        </w:rPr>
        <w:t xml:space="preserve">забалансовом счете 09, списываются; </w:t>
      </w:r>
    </w:p>
    <w:p w:rsidR="00AB492E" w:rsidRPr="00684900" w:rsidRDefault="00EF79BC">
      <w:pPr>
        <w:ind w:left="62" w:right="104"/>
        <w:rPr>
          <w:sz w:val="24"/>
          <w:szCs w:val="24"/>
        </w:rPr>
      </w:pPr>
      <w:r w:rsidRPr="00684900">
        <w:rPr>
          <w:sz w:val="24"/>
          <w:szCs w:val="24"/>
        </w:rPr>
        <w:t xml:space="preserve">-запасные части, не установленные на нем и учитываемые на забалансовом счете 09, пригодные к дальнейшей эксплуатации, оцениваются комиссией по поступлению и выбытию активов и принимаются на баланс. </w:t>
      </w:r>
    </w:p>
    <w:p w:rsidR="00AB492E" w:rsidRPr="00684900" w:rsidRDefault="00EF79BC">
      <w:pPr>
        <w:ind w:left="62" w:right="104"/>
        <w:rPr>
          <w:sz w:val="24"/>
          <w:szCs w:val="24"/>
        </w:rPr>
      </w:pPr>
      <w:r w:rsidRPr="00684900">
        <w:rPr>
          <w:sz w:val="24"/>
          <w:szCs w:val="24"/>
        </w:rPr>
        <w:t xml:space="preserve">Внутреннее перемещение запасных частей, которые могут быть закреплены за другим транспортным средством, отражается по забалансовому счету 09 путем изменения ответственного лица и (или) транспортного средства. </w:t>
      </w:r>
    </w:p>
    <w:p w:rsidR="00AB492E" w:rsidRPr="00684900" w:rsidRDefault="00EF79BC">
      <w:pPr>
        <w:ind w:left="62" w:right="104"/>
        <w:rPr>
          <w:sz w:val="24"/>
          <w:szCs w:val="24"/>
        </w:rPr>
      </w:pPr>
      <w:r w:rsidRPr="00684900">
        <w:rPr>
          <w:sz w:val="24"/>
          <w:szCs w:val="24"/>
        </w:rPr>
        <w:t xml:space="preserve">Аналитический учет по счетам </w:t>
      </w:r>
      <w:r w:rsidRPr="00684900">
        <w:rPr>
          <w:b/>
          <w:sz w:val="24"/>
          <w:szCs w:val="24"/>
        </w:rPr>
        <w:t>17 "Поступления денежных средств"</w:t>
      </w:r>
      <w:r w:rsidRPr="00684900">
        <w:rPr>
          <w:sz w:val="24"/>
          <w:szCs w:val="24"/>
        </w:rPr>
        <w:t xml:space="preserve"> и </w:t>
      </w:r>
      <w:r w:rsidRPr="00684900">
        <w:rPr>
          <w:b/>
          <w:sz w:val="24"/>
          <w:szCs w:val="24"/>
        </w:rPr>
        <w:t>18 "Выбытия денежных средств"</w:t>
      </w:r>
      <w:r w:rsidRPr="00684900">
        <w:rPr>
          <w:sz w:val="24"/>
          <w:szCs w:val="24"/>
        </w:rPr>
        <w:t xml:space="preserve"> ведется в Многографной карточке (ф. 0504054). </w:t>
      </w:r>
    </w:p>
    <w:p w:rsidR="00AB492E" w:rsidRPr="00684900" w:rsidRDefault="00EF79BC">
      <w:pPr>
        <w:ind w:left="62" w:right="104"/>
        <w:rPr>
          <w:sz w:val="24"/>
          <w:szCs w:val="24"/>
        </w:rPr>
      </w:pPr>
      <w:r w:rsidRPr="00684900">
        <w:rPr>
          <w:sz w:val="24"/>
          <w:szCs w:val="24"/>
        </w:rPr>
        <w:t xml:space="preserve">Аналитический учет по счету </w:t>
      </w:r>
      <w:r w:rsidRPr="00684900">
        <w:rPr>
          <w:b/>
          <w:sz w:val="24"/>
          <w:szCs w:val="24"/>
        </w:rPr>
        <w:t>19 «Невыясненные поступления прошлых лет»</w:t>
      </w:r>
      <w:r w:rsidRPr="00684900">
        <w:rPr>
          <w:sz w:val="24"/>
          <w:szCs w:val="24"/>
        </w:rPr>
        <w:t xml:space="preserve"> ведется в разрезе каждого плательщика, от которого поступили соответствующие средства. </w:t>
      </w:r>
    </w:p>
    <w:p w:rsidR="00AB492E" w:rsidRPr="00684900" w:rsidRDefault="00EF79BC">
      <w:pPr>
        <w:ind w:left="62" w:right="104"/>
        <w:rPr>
          <w:sz w:val="24"/>
          <w:szCs w:val="24"/>
        </w:rPr>
      </w:pPr>
      <w:r w:rsidRPr="00684900">
        <w:rPr>
          <w:sz w:val="24"/>
          <w:szCs w:val="24"/>
        </w:rPr>
        <w:t xml:space="preserve">На счет </w:t>
      </w:r>
      <w:r w:rsidRPr="00684900">
        <w:rPr>
          <w:b/>
          <w:sz w:val="24"/>
          <w:szCs w:val="24"/>
        </w:rPr>
        <w:t>20 "Задолженность, невостребованная кредиторами"</w:t>
      </w:r>
      <w:r w:rsidRPr="00684900">
        <w:rPr>
          <w:sz w:val="24"/>
          <w:szCs w:val="24"/>
        </w:rPr>
        <w:t xml:space="preserve"> не востребованная кредитором задолженность принимается по распорядительному акту, изданному на основании: </w:t>
      </w:r>
    </w:p>
    <w:p w:rsidR="00AB492E" w:rsidRPr="00684900" w:rsidRDefault="00EF79BC">
      <w:pPr>
        <w:ind w:left="62" w:right="104"/>
        <w:rPr>
          <w:sz w:val="24"/>
          <w:szCs w:val="24"/>
        </w:rPr>
      </w:pPr>
      <w:r w:rsidRPr="00684900">
        <w:rPr>
          <w:sz w:val="24"/>
          <w:szCs w:val="24"/>
        </w:rPr>
        <w:t xml:space="preserve">-инвентаризационной описи расчетов с покупателями, поставщиками и </w:t>
      </w:r>
      <w:r w:rsidR="00A91511" w:rsidRPr="00684900">
        <w:rPr>
          <w:sz w:val="24"/>
          <w:szCs w:val="24"/>
        </w:rPr>
        <w:t>прочими дебиторами,</w:t>
      </w:r>
      <w:r w:rsidRPr="00684900">
        <w:rPr>
          <w:sz w:val="24"/>
          <w:szCs w:val="24"/>
        </w:rPr>
        <w:t xml:space="preserve"> и кредиторами (ОКУД 0504089); </w:t>
      </w:r>
    </w:p>
    <w:p w:rsidR="00AB492E" w:rsidRPr="00684900" w:rsidRDefault="00EF79BC">
      <w:pPr>
        <w:ind w:left="62" w:right="104"/>
        <w:rPr>
          <w:sz w:val="24"/>
          <w:szCs w:val="24"/>
        </w:rPr>
      </w:pPr>
      <w:r w:rsidRPr="00684900">
        <w:rPr>
          <w:sz w:val="24"/>
          <w:szCs w:val="24"/>
        </w:rPr>
        <w:t xml:space="preserve">-докладной записки о выявлении кредиторской задолженности, не востребованной кредиторами. </w:t>
      </w:r>
    </w:p>
    <w:p w:rsidR="00AB492E" w:rsidRPr="00684900" w:rsidRDefault="00EF79BC">
      <w:pPr>
        <w:ind w:left="62" w:right="104"/>
        <w:rPr>
          <w:sz w:val="24"/>
          <w:szCs w:val="24"/>
        </w:rPr>
      </w:pPr>
      <w:r w:rsidRPr="00684900">
        <w:rPr>
          <w:sz w:val="24"/>
          <w:szCs w:val="24"/>
        </w:rPr>
        <w:lastRenderedPageBreak/>
        <w:t xml:space="preserve">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 </w:t>
      </w:r>
    </w:p>
    <w:p w:rsidR="00AB492E" w:rsidRPr="00684900" w:rsidRDefault="00EF79BC">
      <w:pPr>
        <w:ind w:left="62" w:right="104"/>
        <w:rPr>
          <w:sz w:val="24"/>
          <w:szCs w:val="24"/>
        </w:rPr>
      </w:pPr>
      <w:r w:rsidRPr="00684900">
        <w:rPr>
          <w:sz w:val="24"/>
          <w:szCs w:val="24"/>
        </w:rPr>
        <w:t xml:space="preserve">-завершился срок возможного возобновления процедуры взыскания задолженности согласно законодательству; </w:t>
      </w:r>
    </w:p>
    <w:p w:rsidR="00AB492E" w:rsidRPr="00684900" w:rsidRDefault="00EF79BC">
      <w:pPr>
        <w:ind w:left="62" w:right="104"/>
        <w:rPr>
          <w:sz w:val="24"/>
          <w:szCs w:val="24"/>
        </w:rPr>
      </w:pPr>
      <w:r w:rsidRPr="00684900">
        <w:rPr>
          <w:sz w:val="24"/>
          <w:szCs w:val="24"/>
        </w:rPr>
        <w:t xml:space="preserve">-имеются документы, подтверждающие прекращение обязательства в связи со смертью (ликвидацией) контрагента. </w:t>
      </w:r>
    </w:p>
    <w:p w:rsidR="00AB492E" w:rsidRPr="00684900" w:rsidRDefault="00EF79BC">
      <w:pPr>
        <w:ind w:left="62" w:right="104"/>
        <w:rPr>
          <w:sz w:val="24"/>
          <w:szCs w:val="24"/>
        </w:rPr>
      </w:pPr>
      <w:r w:rsidRPr="00684900">
        <w:rPr>
          <w:sz w:val="24"/>
          <w:szCs w:val="24"/>
        </w:rPr>
        <w:t xml:space="preserve">На счете </w:t>
      </w:r>
      <w:r w:rsidRPr="00684900">
        <w:rPr>
          <w:b/>
          <w:sz w:val="24"/>
          <w:szCs w:val="24"/>
        </w:rPr>
        <w:t>21 «Основные средства в эксплуатации»</w:t>
      </w:r>
      <w:r w:rsidRPr="00684900">
        <w:rPr>
          <w:sz w:val="24"/>
          <w:szCs w:val="24"/>
        </w:rPr>
        <w:t xml:space="preserve"> учитываются находящиеся в эксплуатации объекты основных средств стоимостью до 10 000 руб. включительно, за исключением объектов библиотечного фонда и объектов недвижимого имущества, по балансовой стоимости введенного в эксплуатацию объекта. </w:t>
      </w:r>
    </w:p>
    <w:p w:rsidR="00AB492E" w:rsidRPr="00684900" w:rsidRDefault="00EF79BC" w:rsidP="00835738">
      <w:pPr>
        <w:spacing w:after="3" w:line="259" w:lineRule="auto"/>
        <w:ind w:left="0" w:right="484" w:firstLine="708"/>
        <w:rPr>
          <w:sz w:val="24"/>
          <w:szCs w:val="24"/>
        </w:rPr>
      </w:pPr>
      <w:r w:rsidRPr="00684900">
        <w:rPr>
          <w:sz w:val="24"/>
          <w:szCs w:val="24"/>
        </w:rPr>
        <w:t xml:space="preserve">Аналитический учет на счете 21 ведется по следующим группам: </w:t>
      </w:r>
    </w:p>
    <w:p w:rsidR="00AB28D5" w:rsidRDefault="00EF79BC" w:rsidP="00AB28D5">
      <w:pPr>
        <w:spacing w:after="0"/>
        <w:ind w:left="817" w:right="3558" w:firstLine="0"/>
        <w:rPr>
          <w:sz w:val="24"/>
          <w:szCs w:val="24"/>
        </w:rPr>
      </w:pPr>
      <w:r w:rsidRPr="00684900">
        <w:rPr>
          <w:sz w:val="24"/>
          <w:szCs w:val="24"/>
        </w:rPr>
        <w:t xml:space="preserve">-особо ценное движимое имущество; </w:t>
      </w:r>
    </w:p>
    <w:p w:rsidR="00AB492E" w:rsidRPr="00684900" w:rsidRDefault="00EF79BC" w:rsidP="00AB28D5">
      <w:pPr>
        <w:spacing w:after="0"/>
        <w:ind w:left="817" w:right="3558" w:firstLine="0"/>
        <w:rPr>
          <w:sz w:val="24"/>
          <w:szCs w:val="24"/>
        </w:rPr>
      </w:pPr>
      <w:r w:rsidRPr="00684900">
        <w:rPr>
          <w:sz w:val="24"/>
          <w:szCs w:val="24"/>
        </w:rPr>
        <w:t xml:space="preserve">-иное движимое имущество. </w:t>
      </w:r>
    </w:p>
    <w:p w:rsidR="00AB492E" w:rsidRPr="00862F85" w:rsidRDefault="00862F85" w:rsidP="00AB28D5">
      <w:pPr>
        <w:spacing w:before="240" w:after="5" w:line="271" w:lineRule="auto"/>
        <w:ind w:left="1081" w:hanging="101"/>
        <w:jc w:val="center"/>
        <w:rPr>
          <w:b/>
          <w:sz w:val="24"/>
          <w:szCs w:val="24"/>
        </w:rPr>
      </w:pPr>
      <w:r>
        <w:rPr>
          <w:b/>
          <w:sz w:val="24"/>
          <w:szCs w:val="24"/>
        </w:rPr>
        <w:t>38</w:t>
      </w:r>
      <w:r w:rsidR="00EF79BC" w:rsidRPr="00862F85">
        <w:rPr>
          <w:b/>
          <w:sz w:val="24"/>
          <w:szCs w:val="24"/>
        </w:rPr>
        <w:t xml:space="preserve">. ОСОБЕННОСТИ ФОРМИРОВАНИЯ ИНФОРМАЦИИ, </w:t>
      </w:r>
      <w:r w:rsidRPr="00862F85">
        <w:rPr>
          <w:b/>
          <w:sz w:val="24"/>
          <w:szCs w:val="24"/>
        </w:rPr>
        <w:t>Р</w:t>
      </w:r>
      <w:r w:rsidR="00EF79BC" w:rsidRPr="00862F85">
        <w:rPr>
          <w:b/>
          <w:sz w:val="24"/>
          <w:szCs w:val="24"/>
        </w:rPr>
        <w:t>АСКРЫВАЕМОЙ В БУХГАЛТЕРСКОЙ (ФИНАНСОВОЙ) ОТЧЕТНОСТИ</w:t>
      </w:r>
    </w:p>
    <w:p w:rsidR="00AB492E" w:rsidRPr="00684900" w:rsidRDefault="00AB492E">
      <w:pPr>
        <w:spacing w:after="17" w:line="259" w:lineRule="auto"/>
        <w:ind w:left="788" w:firstLine="0"/>
        <w:jc w:val="left"/>
        <w:rPr>
          <w:sz w:val="24"/>
          <w:szCs w:val="24"/>
        </w:rPr>
      </w:pPr>
    </w:p>
    <w:p w:rsidR="00AB492E" w:rsidRPr="00684900" w:rsidRDefault="00EF79BC">
      <w:pPr>
        <w:ind w:left="788" w:right="104" w:firstLine="0"/>
        <w:rPr>
          <w:sz w:val="24"/>
          <w:szCs w:val="24"/>
        </w:rPr>
      </w:pPr>
      <w:r w:rsidRPr="00684900">
        <w:rPr>
          <w:sz w:val="24"/>
          <w:szCs w:val="24"/>
        </w:rPr>
        <w:t xml:space="preserve">В целях составления годовой бюджетной отчетности проводится: </w:t>
      </w:r>
    </w:p>
    <w:p w:rsidR="00AB492E" w:rsidRPr="00684900" w:rsidRDefault="00EF79BC">
      <w:pPr>
        <w:ind w:left="788" w:right="104" w:firstLine="0"/>
        <w:rPr>
          <w:sz w:val="24"/>
          <w:szCs w:val="24"/>
        </w:rPr>
      </w:pPr>
      <w:r w:rsidRPr="00684900">
        <w:rPr>
          <w:sz w:val="24"/>
          <w:szCs w:val="24"/>
        </w:rPr>
        <w:t xml:space="preserve">-инвентаризация активов и обязательств; </w:t>
      </w:r>
    </w:p>
    <w:p w:rsidR="00AB492E" w:rsidRPr="00684900" w:rsidRDefault="00EF79BC">
      <w:pPr>
        <w:ind w:left="62" w:right="104"/>
        <w:rPr>
          <w:sz w:val="24"/>
          <w:szCs w:val="24"/>
        </w:rPr>
      </w:pPr>
      <w:r w:rsidRPr="00684900">
        <w:rPr>
          <w:sz w:val="24"/>
          <w:szCs w:val="24"/>
        </w:rPr>
        <w:t xml:space="preserve">-выверка имеющихся правоустанавливающих документов на каждый земельный участок, находящийся в пользовании у субъекта отчетности и учитываемый им в составе непроизведенных активов (непроизведенных активов в составе казны), с данными бюджетного учета и данными Единого государственного реестра недвижимости; </w:t>
      </w:r>
    </w:p>
    <w:p w:rsidR="00AB492E" w:rsidRPr="00684900" w:rsidRDefault="00EF79BC">
      <w:pPr>
        <w:ind w:left="62" w:right="104"/>
        <w:rPr>
          <w:sz w:val="24"/>
          <w:szCs w:val="24"/>
        </w:rPr>
      </w:pPr>
      <w:r w:rsidRPr="00684900">
        <w:rPr>
          <w:sz w:val="24"/>
          <w:szCs w:val="24"/>
        </w:rPr>
        <w:t xml:space="preserve">-выверка имеющихся правоустанавливающих документов на каждый объект недвижимого имущества, находящийся в пользовании у субъекта отчетности и учитываемый им в составе недвижимого имущества (недвижимого имущества в составе казны), с данными бюджетного (бухгалтерского) учета и данными Единого государственного реестра недвижимости; </w:t>
      </w:r>
    </w:p>
    <w:p w:rsidR="00AB492E" w:rsidRPr="00684900" w:rsidRDefault="00EF79BC">
      <w:pPr>
        <w:ind w:left="62" w:right="104"/>
        <w:rPr>
          <w:sz w:val="24"/>
          <w:szCs w:val="24"/>
        </w:rPr>
      </w:pPr>
      <w:r w:rsidRPr="00684900">
        <w:rPr>
          <w:sz w:val="24"/>
          <w:szCs w:val="24"/>
        </w:rPr>
        <w:t xml:space="preserve">-сверка муниципальными казенными учреждениями, органами местного самоуправления дебетовых и кредитовых оборотов по средствам, полученным во временное распоряжение, с данными отчета о состоянии лицевого счета для учета операций со средствами, поступающими во временное распоряжение получателя бюджетных средств; </w:t>
      </w:r>
    </w:p>
    <w:p w:rsidR="00AB492E" w:rsidRPr="00684900" w:rsidRDefault="00EF79BC">
      <w:pPr>
        <w:ind w:left="788" w:right="104" w:firstLine="0"/>
        <w:rPr>
          <w:sz w:val="24"/>
          <w:szCs w:val="24"/>
        </w:rPr>
      </w:pPr>
      <w:r w:rsidRPr="00684900">
        <w:rPr>
          <w:sz w:val="24"/>
          <w:szCs w:val="24"/>
        </w:rPr>
        <w:t xml:space="preserve">-актуализация кадастровой стоимости земельного участка; </w:t>
      </w:r>
    </w:p>
    <w:p w:rsidR="00AB492E" w:rsidRPr="00684900" w:rsidRDefault="00EF79BC">
      <w:pPr>
        <w:ind w:left="62" w:right="104"/>
        <w:rPr>
          <w:sz w:val="24"/>
          <w:szCs w:val="24"/>
        </w:rPr>
      </w:pPr>
      <w:r w:rsidRPr="00684900">
        <w:rPr>
          <w:sz w:val="24"/>
          <w:szCs w:val="24"/>
        </w:rPr>
        <w:t xml:space="preserve">-сверка балансодержателями, передающими объекты имущества, с балансодержателями, принимающими объекты имущества, показателей о безвозмездно переданном (принятом) имуществе; </w:t>
      </w:r>
    </w:p>
    <w:p w:rsidR="00AB492E" w:rsidRPr="00684900" w:rsidRDefault="00EF79BC">
      <w:pPr>
        <w:ind w:left="62" w:right="104"/>
        <w:rPr>
          <w:sz w:val="24"/>
          <w:szCs w:val="24"/>
        </w:rPr>
      </w:pPr>
      <w:r w:rsidRPr="00684900">
        <w:rPr>
          <w:sz w:val="24"/>
          <w:szCs w:val="24"/>
        </w:rPr>
        <w:t xml:space="preserve">-сверка расчетов по платежам (налогам, сборам, взносам и т.д.) в бюджеты бюджетной системы РФ с данными налоговых органов;  </w:t>
      </w:r>
    </w:p>
    <w:p w:rsidR="00AB492E" w:rsidRPr="00684900" w:rsidRDefault="00EF79BC">
      <w:pPr>
        <w:ind w:left="62" w:right="104"/>
        <w:rPr>
          <w:sz w:val="24"/>
          <w:szCs w:val="24"/>
        </w:rPr>
      </w:pPr>
      <w:r w:rsidRPr="00684900">
        <w:rPr>
          <w:sz w:val="24"/>
          <w:szCs w:val="24"/>
        </w:rPr>
        <w:t xml:space="preserve">Раскрытие данных об активах (в том числе объектах незавершенного строительства, вложениях в объекты недвижимого имущества), обязательствах, финансовых результатах, иных объектах бухгалтерского учета, в том числе учитываемых на забалансовых счетах субъекта учета, в годовой бюджетной отчетности осуществляется с учетом существенных событий после отчетной даты. </w:t>
      </w:r>
    </w:p>
    <w:p w:rsidR="009F53A8" w:rsidRDefault="00EF79BC" w:rsidP="009F53A8">
      <w:pPr>
        <w:ind w:left="62" w:right="104"/>
        <w:rPr>
          <w:sz w:val="24"/>
          <w:szCs w:val="24"/>
        </w:rPr>
      </w:pPr>
      <w:r w:rsidRPr="00684900">
        <w:rPr>
          <w:sz w:val="24"/>
          <w:szCs w:val="24"/>
        </w:rPr>
        <w:lastRenderedPageBreak/>
        <w:t xml:space="preserve">При передаче имущества между правообладателями права оперативного управления (права постоянного бессрочного пользования): </w:t>
      </w:r>
    </w:p>
    <w:p w:rsidR="009F53A8" w:rsidRDefault="009F53A8" w:rsidP="009F53A8">
      <w:pPr>
        <w:ind w:left="62" w:right="104"/>
        <w:rPr>
          <w:sz w:val="24"/>
          <w:szCs w:val="24"/>
        </w:rPr>
      </w:pPr>
      <w:r>
        <w:rPr>
          <w:sz w:val="24"/>
          <w:szCs w:val="24"/>
        </w:rPr>
        <w:t xml:space="preserve">- </w:t>
      </w:r>
      <w:r w:rsidR="00EF79BC" w:rsidRPr="00684900">
        <w:rPr>
          <w:sz w:val="24"/>
          <w:szCs w:val="24"/>
        </w:rPr>
        <w:t xml:space="preserve">в случае получения зданий (помещений), земельных участков впользование до оформления соответствующих документов, подтверждающих государственную регистрацию права оперативного управления, права постоянного бессрочного пользования (правоустанавливающих документов), принимающая сторона осуществляет отражение информации о полученном объекте на забалансовом счете 01 "Имущество, полученное в пользование"; </w:t>
      </w:r>
    </w:p>
    <w:p w:rsidR="00AB492E" w:rsidRPr="00684900" w:rsidRDefault="009F53A8" w:rsidP="009F53A8">
      <w:pPr>
        <w:ind w:left="62" w:right="104"/>
        <w:rPr>
          <w:sz w:val="24"/>
          <w:szCs w:val="24"/>
        </w:rPr>
      </w:pPr>
      <w:r>
        <w:rPr>
          <w:sz w:val="24"/>
          <w:szCs w:val="24"/>
        </w:rPr>
        <w:t xml:space="preserve">- </w:t>
      </w:r>
      <w:r w:rsidR="00EF79BC" w:rsidRPr="00684900">
        <w:rPr>
          <w:sz w:val="24"/>
          <w:szCs w:val="24"/>
        </w:rPr>
        <w:t xml:space="preserve">в случае, если на отчетную дату право оперативного управления (право постоянного бессрочного пользования) у балансодержателя, передающего объект имущества, прекращено в установленном порядке, а государственная регистрация права оперативного управления (права постоянного бессрочного пользования) у нового правообладателя на указанный объект завершена после 1 января, но до срока представления последним бюджетной (бухгалтерской) отчетности, принимающей стороной такое событие признается существенным событием после отчетной даты и отражается поступление указанного объекта имущества на соответствующих счетах 010110000 "Основные средства - недвижимое имущество учреждения", 010310000 «Непроизведенные активы – недвижимое имущество учреждения»; в случае, если на отчетную дату право оперативного управления (право постоянного бессрочного пользования) у балансодержателя, передающего объект имущества, прекращено в установленном порядке, а государственная регистрация права оперативного управления (права постоянного бессрочного пользования) у нового правообладателя на указанный объект не завершена, отражение принимающей стороной указанного объекта имущества на соответствующих счетах 010110000 "Основные средства - недвижимое имущество учреждения", 010310000 «Непроизведенные активы – недвижимое имущество учреждения» не осуществляется. При этом передающая сторона при выявлении несопоставимости показателей по передаче имущества с новым правообладателем (принимающей стороной) направляет органу местного самоуправления, осуществляющему управление имуществом казны, извещение </w:t>
      </w:r>
      <w:hyperlink r:id="rId137">
        <w:r w:rsidR="00EF79BC" w:rsidRPr="00684900">
          <w:rPr>
            <w:sz w:val="24"/>
            <w:szCs w:val="24"/>
          </w:rPr>
          <w:t xml:space="preserve">(ф. 0504805) </w:t>
        </w:r>
      </w:hyperlink>
      <w:r w:rsidR="00EF79BC" w:rsidRPr="00684900">
        <w:rPr>
          <w:sz w:val="24"/>
          <w:szCs w:val="24"/>
        </w:rPr>
        <w:t xml:space="preserve">для отражения в бюджетном учете на счете 110800000 "Нефинансовые активы имущества казны", с приложением документов, подтверждающих прекращение права оперативного управления в отношении указанного имущества на отчетную дату.  </w:t>
      </w:r>
    </w:p>
    <w:p w:rsidR="00AB492E" w:rsidRDefault="00AB492E">
      <w:pPr>
        <w:spacing w:after="0" w:line="259" w:lineRule="auto"/>
        <w:ind w:left="437" w:firstLine="0"/>
        <w:jc w:val="left"/>
        <w:rPr>
          <w:sz w:val="24"/>
          <w:szCs w:val="24"/>
        </w:rPr>
      </w:pPr>
    </w:p>
    <w:p w:rsidR="00577D5D" w:rsidRPr="00684900" w:rsidRDefault="00577D5D">
      <w:pPr>
        <w:spacing w:after="0" w:line="259" w:lineRule="auto"/>
        <w:ind w:left="437" w:firstLine="0"/>
        <w:jc w:val="left"/>
        <w:rPr>
          <w:sz w:val="24"/>
          <w:szCs w:val="24"/>
        </w:rPr>
      </w:pPr>
    </w:p>
    <w:p w:rsidR="00AB492E" w:rsidRPr="00684900" w:rsidRDefault="009F53A8">
      <w:pPr>
        <w:pStyle w:val="1"/>
        <w:ind w:left="408" w:right="423"/>
        <w:rPr>
          <w:sz w:val="24"/>
          <w:szCs w:val="24"/>
        </w:rPr>
      </w:pPr>
      <w:r>
        <w:rPr>
          <w:sz w:val="24"/>
          <w:szCs w:val="24"/>
        </w:rPr>
        <w:t>39</w:t>
      </w:r>
      <w:r w:rsidR="00EF79BC" w:rsidRPr="00684900">
        <w:rPr>
          <w:sz w:val="24"/>
          <w:szCs w:val="24"/>
        </w:rPr>
        <w:t>. ПОРЯДОК ВНЕСЕНИЯ ИЗМЕНЕНИЙ В ОСОБЕННОСТИ ВЕДЕНИЯ</w:t>
      </w:r>
      <w:r w:rsidR="004768A2">
        <w:rPr>
          <w:sz w:val="24"/>
          <w:szCs w:val="24"/>
        </w:rPr>
        <w:t xml:space="preserve"> </w:t>
      </w:r>
      <w:r w:rsidR="00EF79BC" w:rsidRPr="00684900">
        <w:rPr>
          <w:sz w:val="24"/>
          <w:szCs w:val="24"/>
        </w:rPr>
        <w:t xml:space="preserve">ЦЕНТРАЛИЗОВАННОГО БУХГАЛТЕРСКОГО УЧЕТА </w:t>
      </w:r>
    </w:p>
    <w:p w:rsidR="00AB492E" w:rsidRPr="00684900" w:rsidRDefault="00AB492E">
      <w:pPr>
        <w:spacing w:after="55" w:line="259" w:lineRule="auto"/>
        <w:ind w:left="886" w:firstLine="0"/>
        <w:jc w:val="center"/>
        <w:rPr>
          <w:sz w:val="24"/>
          <w:szCs w:val="24"/>
        </w:rPr>
      </w:pPr>
    </w:p>
    <w:p w:rsidR="00AB492E" w:rsidRPr="00684900" w:rsidRDefault="00EF79BC" w:rsidP="00B2500F">
      <w:pPr>
        <w:spacing w:after="3" w:line="285" w:lineRule="auto"/>
        <w:ind w:left="62" w:firstLine="850"/>
        <w:rPr>
          <w:sz w:val="24"/>
          <w:szCs w:val="24"/>
        </w:rPr>
      </w:pPr>
      <w:r w:rsidRPr="00684900">
        <w:rPr>
          <w:sz w:val="24"/>
          <w:szCs w:val="24"/>
        </w:rPr>
        <w:t xml:space="preserve">Внесение изменений в особенности ведения централизованного бухгалтерского </w:t>
      </w:r>
      <w:r w:rsidR="00B2500F">
        <w:rPr>
          <w:sz w:val="24"/>
          <w:szCs w:val="24"/>
        </w:rPr>
        <w:t>у</w:t>
      </w:r>
      <w:r w:rsidRPr="00684900">
        <w:rPr>
          <w:sz w:val="24"/>
          <w:szCs w:val="24"/>
        </w:rPr>
        <w:t xml:space="preserve">чета осуществляется МКУ </w:t>
      </w:r>
      <w:r w:rsidR="00AC326F">
        <w:rPr>
          <w:sz w:val="24"/>
          <w:szCs w:val="24"/>
        </w:rPr>
        <w:t>СМО «ЦБ»</w:t>
      </w:r>
      <w:r w:rsidRPr="00684900">
        <w:rPr>
          <w:sz w:val="24"/>
          <w:szCs w:val="24"/>
        </w:rPr>
        <w:t xml:space="preserve"> в случаях: </w:t>
      </w:r>
    </w:p>
    <w:p w:rsidR="00AB492E" w:rsidRPr="00684900" w:rsidRDefault="00EF79BC">
      <w:pPr>
        <w:ind w:left="62" w:right="104" w:firstLine="850"/>
        <w:rPr>
          <w:sz w:val="24"/>
          <w:szCs w:val="24"/>
        </w:rPr>
      </w:pPr>
      <w:r w:rsidRPr="00684900">
        <w:rPr>
          <w:sz w:val="24"/>
          <w:szCs w:val="24"/>
        </w:rPr>
        <w:t xml:space="preserve">-изменения законодательства Российской Федерации о бухгалтерском учете, бюджетного законодательства Российской Федерации, нормативных правовых актов, регулирующих ведение бюджетного (бухгалтерского) учета и составление бухгалтерской (бюджетной) отчетности; </w:t>
      </w:r>
    </w:p>
    <w:p w:rsidR="00AB492E" w:rsidRPr="00684900" w:rsidRDefault="00EF79BC">
      <w:pPr>
        <w:ind w:left="62" w:right="104" w:firstLine="850"/>
        <w:rPr>
          <w:sz w:val="24"/>
          <w:szCs w:val="24"/>
        </w:rPr>
      </w:pPr>
      <w:r w:rsidRPr="00684900">
        <w:rPr>
          <w:sz w:val="24"/>
          <w:szCs w:val="24"/>
        </w:rPr>
        <w:t xml:space="preserve">-существенного изменения условий деятельности субъектов учета, включая их реорганизацию, ликвидацию (упразднение), изменение возложенных на субъекты централизованного учета полномочий и (или) выполняемых ими функций; </w:t>
      </w:r>
    </w:p>
    <w:p w:rsidR="00AB492E" w:rsidRPr="00684900" w:rsidRDefault="00EF79BC">
      <w:pPr>
        <w:ind w:left="62" w:right="104" w:firstLine="850"/>
        <w:rPr>
          <w:sz w:val="24"/>
          <w:szCs w:val="24"/>
        </w:rPr>
      </w:pPr>
      <w:r w:rsidRPr="00684900">
        <w:rPr>
          <w:sz w:val="24"/>
          <w:szCs w:val="24"/>
        </w:rPr>
        <w:lastRenderedPageBreak/>
        <w:t xml:space="preserve">-поступления предложений по совершенствованию методов ведения централизованного бухгалтерского учета от субъектов учета в целях обеспечения их информацией об активах, обязательствах и финансовом результате, необходимой для исполнения ими полномочий; </w:t>
      </w:r>
    </w:p>
    <w:p w:rsidR="00AB492E" w:rsidRPr="00684900" w:rsidRDefault="00EF79BC">
      <w:pPr>
        <w:ind w:left="62" w:right="104" w:firstLine="850"/>
        <w:rPr>
          <w:sz w:val="24"/>
          <w:szCs w:val="24"/>
        </w:rPr>
      </w:pPr>
      <w:r w:rsidRPr="00684900">
        <w:rPr>
          <w:sz w:val="24"/>
          <w:szCs w:val="24"/>
        </w:rPr>
        <w:t xml:space="preserve">Изменения особенностей ведения централизованного бухгалтерского учета применяются с начала отчетного года, если иное не обусловливается причиной такого изменения. </w:t>
      </w:r>
    </w:p>
    <w:p w:rsidR="00AB492E" w:rsidRPr="00684900" w:rsidRDefault="00EF79BC">
      <w:pPr>
        <w:spacing w:after="42"/>
        <w:ind w:left="62" w:right="104" w:firstLine="850"/>
        <w:rPr>
          <w:sz w:val="24"/>
          <w:szCs w:val="24"/>
        </w:rPr>
      </w:pPr>
      <w:r w:rsidRPr="00684900">
        <w:rPr>
          <w:sz w:val="24"/>
          <w:szCs w:val="24"/>
        </w:rPr>
        <w:t xml:space="preserve">Изменения особенностей ведения централизованного бухгалтерского учета в течение отчетного года, не связанные с изменением нормативных правовых актов, регулирующих ведение бюджетного (бухгалтерского) учета и составление бухгалтерской (бюджетной) отчетности, производятся по решению финансового органа </w:t>
      </w:r>
      <w:r w:rsidR="0081124C">
        <w:rPr>
          <w:sz w:val="24"/>
          <w:szCs w:val="24"/>
        </w:rPr>
        <w:t>Сковородинского</w:t>
      </w:r>
      <w:r w:rsidRPr="00684900">
        <w:rPr>
          <w:sz w:val="24"/>
          <w:szCs w:val="24"/>
        </w:rPr>
        <w:t xml:space="preserve"> района. </w:t>
      </w:r>
    </w:p>
    <w:p w:rsidR="00AB492E" w:rsidRPr="00684900" w:rsidRDefault="00EF79BC" w:rsidP="009F53A8">
      <w:pPr>
        <w:spacing w:after="3" w:line="285" w:lineRule="auto"/>
        <w:ind w:left="62" w:firstLine="850"/>
        <w:rPr>
          <w:sz w:val="24"/>
          <w:szCs w:val="24"/>
        </w:rPr>
      </w:pPr>
      <w:r w:rsidRPr="00684900">
        <w:rPr>
          <w:sz w:val="24"/>
          <w:szCs w:val="24"/>
        </w:rPr>
        <w:t>В</w:t>
      </w:r>
      <w:r w:rsidR="0081124C">
        <w:rPr>
          <w:sz w:val="24"/>
          <w:szCs w:val="24"/>
        </w:rPr>
        <w:t xml:space="preserve"> </w:t>
      </w:r>
      <w:r w:rsidRPr="00684900">
        <w:rPr>
          <w:sz w:val="24"/>
          <w:szCs w:val="24"/>
        </w:rPr>
        <w:t>предложения по</w:t>
      </w:r>
      <w:r w:rsidRPr="00684900">
        <w:rPr>
          <w:sz w:val="24"/>
          <w:szCs w:val="24"/>
        </w:rPr>
        <w:tab/>
        <w:t>изменению</w:t>
      </w:r>
      <w:r w:rsidR="0081124C">
        <w:rPr>
          <w:sz w:val="24"/>
          <w:szCs w:val="24"/>
        </w:rPr>
        <w:t xml:space="preserve"> </w:t>
      </w:r>
      <w:r w:rsidRPr="00684900">
        <w:rPr>
          <w:sz w:val="24"/>
          <w:szCs w:val="24"/>
        </w:rPr>
        <w:t>особенностей</w:t>
      </w:r>
      <w:r w:rsidR="0081124C">
        <w:rPr>
          <w:sz w:val="24"/>
          <w:szCs w:val="24"/>
        </w:rPr>
        <w:t xml:space="preserve"> </w:t>
      </w:r>
      <w:r w:rsidRPr="00684900">
        <w:rPr>
          <w:sz w:val="24"/>
          <w:szCs w:val="24"/>
        </w:rPr>
        <w:t xml:space="preserve">ведения централизованного бухгалтерского учета, субъектов учета, включается следующая информация: </w:t>
      </w:r>
    </w:p>
    <w:p w:rsidR="00AB492E" w:rsidRPr="00684900" w:rsidRDefault="00EF79BC">
      <w:pPr>
        <w:ind w:left="62" w:right="104" w:firstLine="850"/>
        <w:rPr>
          <w:sz w:val="24"/>
          <w:szCs w:val="24"/>
        </w:rPr>
      </w:pPr>
      <w:r w:rsidRPr="00684900">
        <w:rPr>
          <w:sz w:val="24"/>
          <w:szCs w:val="24"/>
        </w:rPr>
        <w:t xml:space="preserve">-обоснование необходимости внесения изменений, с обоснованием причины возникновения такого изменения; </w:t>
      </w:r>
    </w:p>
    <w:p w:rsidR="00AB492E" w:rsidRPr="00684900" w:rsidRDefault="00EF79BC">
      <w:pPr>
        <w:ind w:left="62" w:right="104" w:firstLine="850"/>
        <w:rPr>
          <w:sz w:val="24"/>
          <w:szCs w:val="24"/>
        </w:rPr>
      </w:pPr>
      <w:r w:rsidRPr="00684900">
        <w:rPr>
          <w:sz w:val="24"/>
          <w:szCs w:val="24"/>
        </w:rPr>
        <w:t xml:space="preserve">-данные, подтверждающие неэффективность и (или) невозможность применения действующих особенностей ведения централизованного бухгалтерского учета, ухудшающих качество и (или) препятствующих осуществлению централизуемых полномочий; </w:t>
      </w:r>
    </w:p>
    <w:p w:rsidR="00AB492E" w:rsidRPr="00684900" w:rsidRDefault="00EF79BC">
      <w:pPr>
        <w:ind w:left="62" w:right="104" w:firstLine="850"/>
        <w:rPr>
          <w:sz w:val="24"/>
          <w:szCs w:val="24"/>
        </w:rPr>
      </w:pPr>
      <w:r w:rsidRPr="00684900">
        <w:rPr>
          <w:sz w:val="24"/>
          <w:szCs w:val="24"/>
        </w:rPr>
        <w:t xml:space="preserve">-прогноз финансовых, экономических и иных последствий внесения таких изменений. </w:t>
      </w:r>
    </w:p>
    <w:p w:rsidR="00AB492E" w:rsidRPr="00684900" w:rsidRDefault="00EF79BC" w:rsidP="009F53A8">
      <w:pPr>
        <w:spacing w:after="3" w:line="285" w:lineRule="auto"/>
        <w:ind w:left="62" w:firstLine="850"/>
        <w:rPr>
          <w:sz w:val="24"/>
          <w:szCs w:val="24"/>
        </w:rPr>
      </w:pPr>
      <w:r w:rsidRPr="00684900">
        <w:rPr>
          <w:sz w:val="24"/>
          <w:szCs w:val="24"/>
        </w:rPr>
        <w:t>По итогам рассмотрения предложений по вн</w:t>
      </w:r>
      <w:r w:rsidR="009F53A8">
        <w:rPr>
          <w:sz w:val="24"/>
          <w:szCs w:val="24"/>
        </w:rPr>
        <w:t xml:space="preserve">есению изменений в особенности </w:t>
      </w:r>
      <w:r w:rsidRPr="00684900">
        <w:rPr>
          <w:sz w:val="24"/>
          <w:szCs w:val="24"/>
        </w:rPr>
        <w:t>ведения</w:t>
      </w:r>
      <w:r w:rsidR="0081124C">
        <w:rPr>
          <w:sz w:val="24"/>
          <w:szCs w:val="24"/>
        </w:rPr>
        <w:t xml:space="preserve"> </w:t>
      </w:r>
      <w:r w:rsidRPr="00684900">
        <w:rPr>
          <w:sz w:val="24"/>
          <w:szCs w:val="24"/>
        </w:rPr>
        <w:t>централизованного бухгалтерского</w:t>
      </w:r>
      <w:r w:rsidR="00C82272">
        <w:rPr>
          <w:sz w:val="24"/>
          <w:szCs w:val="24"/>
        </w:rPr>
        <w:t xml:space="preserve"> </w:t>
      </w:r>
      <w:r w:rsidRPr="00684900">
        <w:rPr>
          <w:sz w:val="24"/>
          <w:szCs w:val="24"/>
        </w:rPr>
        <w:t xml:space="preserve">учета, подготовленных субъектами учета, централизованными бухгалтериями, финансовый орган принимает решение о внесении соответствующих изменений в особенности ведения централизованного бухгалтерского учета, либо подготавливает мотивированное заключение о нецелесообразности представленных предложений по изменению особенностей ведения централизованного бухгалтерского учета </w:t>
      </w:r>
    </w:p>
    <w:p w:rsidR="00AB492E" w:rsidRDefault="00B2500F">
      <w:pPr>
        <w:ind w:left="62" w:right="104" w:firstLine="850"/>
        <w:rPr>
          <w:sz w:val="24"/>
          <w:szCs w:val="24"/>
        </w:rPr>
      </w:pPr>
      <w:r>
        <w:rPr>
          <w:sz w:val="24"/>
          <w:szCs w:val="24"/>
        </w:rPr>
        <w:t xml:space="preserve">Финансовым органом </w:t>
      </w:r>
      <w:r w:rsidR="00EF79BC" w:rsidRPr="00684900">
        <w:rPr>
          <w:sz w:val="24"/>
          <w:szCs w:val="24"/>
        </w:rPr>
        <w:t xml:space="preserve">в период рассмотрения предложений по внесению изменений в особенности ведения централизованного бухгалтерского учета может быть запрошена дополнительная информация у субъектов учета, централизованных бухгалтерий. </w:t>
      </w:r>
    </w:p>
    <w:p w:rsidR="00C15D36" w:rsidRPr="00684900" w:rsidRDefault="00C15D36">
      <w:pPr>
        <w:ind w:left="62" w:right="104" w:firstLine="850"/>
        <w:rPr>
          <w:sz w:val="24"/>
          <w:szCs w:val="24"/>
        </w:rPr>
      </w:pPr>
    </w:p>
    <w:p w:rsidR="00AB492E" w:rsidRPr="00684900" w:rsidRDefault="00EF79BC" w:rsidP="00AD529D">
      <w:pPr>
        <w:spacing w:after="368" w:line="259" w:lineRule="auto"/>
        <w:ind w:firstLine="0"/>
        <w:jc w:val="center"/>
        <w:rPr>
          <w:sz w:val="24"/>
          <w:szCs w:val="24"/>
        </w:rPr>
      </w:pPr>
      <w:r w:rsidRPr="00684900">
        <w:rPr>
          <w:b/>
          <w:sz w:val="24"/>
          <w:szCs w:val="24"/>
        </w:rPr>
        <w:t>4</w:t>
      </w:r>
      <w:r w:rsidR="009F53A8">
        <w:rPr>
          <w:b/>
          <w:sz w:val="24"/>
          <w:szCs w:val="24"/>
        </w:rPr>
        <w:t>0</w:t>
      </w:r>
      <w:r w:rsidRPr="00684900">
        <w:rPr>
          <w:b/>
          <w:sz w:val="24"/>
          <w:szCs w:val="24"/>
        </w:rPr>
        <w:t>.ОСНОВНЫЕ ПОЛОЖЕНИЯ ПРИ УТОЧНЕНИИ КОДОВ БЮДЖЕТНОЙ КЛАССИФИКАЦИИ</w:t>
      </w:r>
    </w:p>
    <w:p w:rsidR="00AB492E" w:rsidRPr="00684900" w:rsidRDefault="00EF79BC">
      <w:pPr>
        <w:spacing w:after="0" w:line="276" w:lineRule="auto"/>
        <w:ind w:left="62" w:right="98" w:firstLine="700"/>
        <w:rPr>
          <w:sz w:val="24"/>
          <w:szCs w:val="24"/>
        </w:rPr>
      </w:pPr>
      <w:r w:rsidRPr="00684900">
        <w:rPr>
          <w:color w:val="303030"/>
          <w:sz w:val="24"/>
          <w:szCs w:val="24"/>
        </w:rPr>
        <w:t xml:space="preserve">При ошибочном указании в платежном документе казенным учреждением кодов бюджетной классификации расходов, а так же автономным (бюджетным) учреждением аналитического кода вида функции, услуги (работы) учреждения, соответствующего коду раздела, подраздела классификации расходов бюджета, аналитического кода вида выбытий по расходам, иным выплатам, в том числе по погашению заимствований, соответствующего коду вида расходов, аналитической группе вида источников финансирования дефицита бюджета, кода классификации операций сектора </w:t>
      </w:r>
      <w:r w:rsidRPr="00684900">
        <w:rPr>
          <w:color w:val="303030"/>
          <w:sz w:val="24"/>
          <w:szCs w:val="24"/>
        </w:rPr>
        <w:lastRenderedPageBreak/>
        <w:t>государственного управления и т.д., на основании которого была отражена кассовая выплата на лицевом счете, производится уточнение совершенного платежа.</w:t>
      </w:r>
    </w:p>
    <w:p w:rsidR="00AB492E" w:rsidRPr="00684900" w:rsidRDefault="00EF79BC">
      <w:pPr>
        <w:spacing w:after="0" w:line="276" w:lineRule="auto"/>
        <w:ind w:left="62" w:right="98" w:firstLine="700"/>
        <w:rPr>
          <w:sz w:val="24"/>
          <w:szCs w:val="24"/>
        </w:rPr>
      </w:pPr>
      <w:r w:rsidRPr="00684900">
        <w:rPr>
          <w:color w:val="303030"/>
          <w:sz w:val="24"/>
          <w:szCs w:val="24"/>
        </w:rPr>
        <w:t>При поступлении казенным учреждениям доходов с ошибочным кодом бюджетной классификации доходов, а также автономным (бюджетным) учреждениям с ошибочным аналитическим кодом вида поступлений, соответствующим аналитической группе подвида доходов бюджета, кодом классификации операций сектора государственного управления и т.д., производится уточнение кодов.</w:t>
      </w:r>
    </w:p>
    <w:p w:rsidR="00AB492E" w:rsidRPr="00684900" w:rsidRDefault="00EF79BC">
      <w:pPr>
        <w:spacing w:after="0" w:line="276" w:lineRule="auto"/>
        <w:ind w:left="62" w:right="98" w:firstLine="700"/>
        <w:rPr>
          <w:sz w:val="24"/>
          <w:szCs w:val="24"/>
        </w:rPr>
      </w:pPr>
      <w:r w:rsidRPr="00684900">
        <w:rPr>
          <w:color w:val="303030"/>
          <w:sz w:val="24"/>
          <w:szCs w:val="24"/>
        </w:rPr>
        <w:t>Бухгалтерские записи по уточнению кодов платежей и поступлений производятся способом "Красное сторно".</w:t>
      </w:r>
    </w:p>
    <w:p w:rsidR="00AB492E" w:rsidRPr="00684900" w:rsidRDefault="00EF79BC">
      <w:pPr>
        <w:spacing w:after="0" w:line="276" w:lineRule="auto"/>
        <w:ind w:left="62" w:right="98" w:firstLine="700"/>
        <w:rPr>
          <w:sz w:val="24"/>
          <w:szCs w:val="24"/>
        </w:rPr>
      </w:pPr>
      <w:r w:rsidRPr="00684900">
        <w:rPr>
          <w:color w:val="303030"/>
          <w:sz w:val="24"/>
          <w:szCs w:val="24"/>
        </w:rPr>
        <w:t>При ошибочном указании в платежном документе казенным учреждением кодов бюджетной классификации расходов, а так же автономным (бюджетным) учреждением аналитического кода вида функции, услуги (работы) учреждения, соответствующего коду раздела, подраздела классификации расходов бюджета, аналитического кода вида выбытий по расходам, иным выплатам, в том числе по погашению заимствований, соответствующего коду вида расходов, аналитической группе вида источников финансирования дефицита бюджета, кода классификации операций сектора государственного управления и т.д., на основании которого была отражена кассовая выплата на лицевом счете, производится уточнение совершенного платежа.</w:t>
      </w:r>
    </w:p>
    <w:p w:rsidR="00AB492E" w:rsidRPr="00684900" w:rsidRDefault="00EF79BC">
      <w:pPr>
        <w:spacing w:after="0" w:line="276" w:lineRule="auto"/>
        <w:ind w:left="62" w:right="98" w:firstLine="700"/>
        <w:rPr>
          <w:sz w:val="24"/>
          <w:szCs w:val="24"/>
        </w:rPr>
      </w:pPr>
      <w:r w:rsidRPr="00684900">
        <w:rPr>
          <w:color w:val="303030"/>
          <w:sz w:val="24"/>
          <w:szCs w:val="24"/>
        </w:rPr>
        <w:t>При поступлении казенным учреждениям доходов с ошибочным кодом бюджетной классификации доходов, а также автономным (бюджетным) учреждениям с ошибочным аналитическим кодом вида поступлений, соответствующим аналитической группе подвида доходов бюджета, кодом классификации операций сектора государственного управления и т.д., производится уточнение кодов.</w:t>
      </w:r>
    </w:p>
    <w:p w:rsidR="00AB492E" w:rsidRPr="00684900" w:rsidRDefault="00EF79BC">
      <w:pPr>
        <w:spacing w:after="0" w:line="276" w:lineRule="auto"/>
        <w:ind w:left="62" w:right="98" w:firstLine="700"/>
        <w:rPr>
          <w:sz w:val="24"/>
          <w:szCs w:val="24"/>
        </w:rPr>
      </w:pPr>
      <w:r w:rsidRPr="00684900">
        <w:rPr>
          <w:color w:val="303030"/>
          <w:sz w:val="24"/>
          <w:szCs w:val="24"/>
        </w:rPr>
        <w:t>Бухгалтерские записи по уточнению кодов платежей и поступлений производятся способом "Красное сторно".</w:t>
      </w:r>
    </w:p>
    <w:p w:rsidR="00AB492E" w:rsidRPr="00684900" w:rsidRDefault="00AB492E">
      <w:pPr>
        <w:rPr>
          <w:sz w:val="24"/>
          <w:szCs w:val="24"/>
        </w:rPr>
        <w:sectPr w:rsidR="00AB492E" w:rsidRPr="00684900" w:rsidSect="002B276B">
          <w:headerReference w:type="even" r:id="rId138"/>
          <w:headerReference w:type="default" r:id="rId139"/>
          <w:headerReference w:type="first" r:id="rId140"/>
          <w:pgSz w:w="11904" w:h="16838"/>
          <w:pgMar w:top="567" w:right="1134" w:bottom="567" w:left="1134" w:header="720" w:footer="720" w:gutter="0"/>
          <w:cols w:space="720"/>
          <w:docGrid w:linePitch="381"/>
        </w:sectPr>
      </w:pPr>
    </w:p>
    <w:p w:rsidR="00AB492E" w:rsidRPr="00684900" w:rsidRDefault="00AB492E">
      <w:pPr>
        <w:spacing w:after="17" w:line="259" w:lineRule="auto"/>
        <w:ind w:left="0" w:right="1548" w:firstLine="0"/>
        <w:jc w:val="right"/>
        <w:rPr>
          <w:sz w:val="24"/>
          <w:szCs w:val="24"/>
        </w:rPr>
      </w:pPr>
    </w:p>
    <w:p w:rsidR="00325DC8" w:rsidRDefault="00325DC8" w:rsidP="00325DC8">
      <w:pPr>
        <w:spacing w:after="0"/>
        <w:jc w:val="center"/>
        <w:rPr>
          <w:b/>
          <w:sz w:val="24"/>
          <w:szCs w:val="24"/>
        </w:rPr>
      </w:pPr>
      <w:r w:rsidRPr="00BE6621">
        <w:rPr>
          <w:b/>
          <w:sz w:val="24"/>
          <w:szCs w:val="24"/>
        </w:rPr>
        <w:t>Правила и график документооборота</w:t>
      </w:r>
    </w:p>
    <w:p w:rsidR="00DF2EF5" w:rsidRPr="00BE6621" w:rsidRDefault="00DF2EF5" w:rsidP="00325DC8">
      <w:pPr>
        <w:spacing w:after="0"/>
        <w:jc w:val="center"/>
        <w:rPr>
          <w:b/>
          <w:sz w:val="24"/>
          <w:szCs w:val="24"/>
        </w:rPr>
      </w:pPr>
    </w:p>
    <w:tbl>
      <w:tblPr>
        <w:tblW w:w="13745" w:type="dxa"/>
        <w:tblLook w:val="04A0" w:firstRow="1" w:lastRow="0" w:firstColumn="1" w:lastColumn="0" w:noHBand="0" w:noVBand="1"/>
      </w:tblPr>
      <w:tblGrid>
        <w:gridCol w:w="4531"/>
        <w:gridCol w:w="2065"/>
        <w:gridCol w:w="2407"/>
        <w:gridCol w:w="2065"/>
        <w:gridCol w:w="2677"/>
      </w:tblGrid>
      <w:tr w:rsidR="00325DC8" w:rsidRPr="00BE6621" w:rsidTr="00325DC8">
        <w:tc>
          <w:tcPr>
            <w:tcW w:w="4531" w:type="dxa"/>
            <w:vMerge w:val="restart"/>
            <w:vAlign w:val="center"/>
          </w:tcPr>
          <w:p w:rsidR="00325DC8" w:rsidRPr="00BE6621" w:rsidRDefault="00325DC8" w:rsidP="00325DC8">
            <w:pPr>
              <w:ind w:right="-88" w:hanging="43"/>
              <w:jc w:val="left"/>
              <w:rPr>
                <w:b/>
                <w:sz w:val="24"/>
                <w:szCs w:val="24"/>
              </w:rPr>
            </w:pPr>
            <w:r w:rsidRPr="00BE6621">
              <w:rPr>
                <w:b/>
                <w:sz w:val="24"/>
                <w:szCs w:val="24"/>
              </w:rPr>
              <w:t>Наименование документа</w:t>
            </w:r>
          </w:p>
        </w:tc>
        <w:tc>
          <w:tcPr>
            <w:tcW w:w="4472" w:type="dxa"/>
            <w:gridSpan w:val="2"/>
          </w:tcPr>
          <w:p w:rsidR="00325DC8" w:rsidRPr="00BE6621" w:rsidRDefault="00325DC8" w:rsidP="009701EC">
            <w:pPr>
              <w:ind w:firstLine="50"/>
              <w:jc w:val="center"/>
              <w:rPr>
                <w:b/>
                <w:sz w:val="24"/>
                <w:szCs w:val="24"/>
              </w:rPr>
            </w:pPr>
            <w:r w:rsidRPr="00BE6621">
              <w:rPr>
                <w:b/>
                <w:sz w:val="24"/>
                <w:szCs w:val="24"/>
              </w:rPr>
              <w:t>Создание, получение, проверка документа</w:t>
            </w:r>
          </w:p>
        </w:tc>
        <w:tc>
          <w:tcPr>
            <w:tcW w:w="4742" w:type="dxa"/>
            <w:gridSpan w:val="2"/>
          </w:tcPr>
          <w:p w:rsidR="00325DC8" w:rsidRPr="00BE6621" w:rsidRDefault="00325DC8" w:rsidP="00325DC8">
            <w:pPr>
              <w:jc w:val="left"/>
              <w:rPr>
                <w:b/>
                <w:sz w:val="24"/>
                <w:szCs w:val="24"/>
              </w:rPr>
            </w:pPr>
            <w:r w:rsidRPr="00BE6621">
              <w:rPr>
                <w:b/>
                <w:sz w:val="24"/>
                <w:szCs w:val="24"/>
              </w:rPr>
              <w:t>Обработка документа</w:t>
            </w:r>
          </w:p>
        </w:tc>
      </w:tr>
      <w:tr w:rsidR="00325DC8" w:rsidRPr="00BE6621" w:rsidTr="00325DC8">
        <w:tc>
          <w:tcPr>
            <w:tcW w:w="4531" w:type="dxa"/>
            <w:vMerge/>
          </w:tcPr>
          <w:p w:rsidR="00325DC8" w:rsidRPr="00BE6621" w:rsidRDefault="00325DC8" w:rsidP="00325DC8">
            <w:pPr>
              <w:jc w:val="left"/>
              <w:rPr>
                <w:b/>
                <w:sz w:val="24"/>
                <w:szCs w:val="24"/>
              </w:rPr>
            </w:pPr>
          </w:p>
        </w:tc>
        <w:tc>
          <w:tcPr>
            <w:tcW w:w="2065" w:type="dxa"/>
          </w:tcPr>
          <w:p w:rsidR="00325DC8" w:rsidRPr="00BE6621" w:rsidRDefault="00325DC8" w:rsidP="00325DC8">
            <w:pPr>
              <w:ind w:firstLine="50"/>
              <w:jc w:val="left"/>
              <w:rPr>
                <w:b/>
                <w:sz w:val="24"/>
                <w:szCs w:val="24"/>
              </w:rPr>
            </w:pPr>
            <w:r w:rsidRPr="00BE6621">
              <w:rPr>
                <w:b/>
                <w:sz w:val="24"/>
                <w:szCs w:val="24"/>
              </w:rPr>
              <w:t>Ответственный за составление и проверку</w:t>
            </w:r>
          </w:p>
        </w:tc>
        <w:tc>
          <w:tcPr>
            <w:tcW w:w="2407" w:type="dxa"/>
          </w:tcPr>
          <w:p w:rsidR="00325DC8" w:rsidRPr="00BE6621" w:rsidRDefault="00325DC8" w:rsidP="00325DC8">
            <w:pPr>
              <w:ind w:firstLine="50"/>
              <w:jc w:val="left"/>
              <w:rPr>
                <w:b/>
                <w:sz w:val="24"/>
                <w:szCs w:val="24"/>
              </w:rPr>
            </w:pPr>
            <w:r w:rsidRPr="00BE6621">
              <w:rPr>
                <w:b/>
                <w:sz w:val="24"/>
                <w:szCs w:val="24"/>
              </w:rPr>
              <w:t>Срок исполнения</w:t>
            </w:r>
          </w:p>
        </w:tc>
        <w:tc>
          <w:tcPr>
            <w:tcW w:w="2065" w:type="dxa"/>
          </w:tcPr>
          <w:p w:rsidR="00325DC8" w:rsidRPr="00BE6621" w:rsidRDefault="00325DC8" w:rsidP="00325DC8">
            <w:pPr>
              <w:ind w:firstLine="50"/>
              <w:jc w:val="left"/>
              <w:rPr>
                <w:b/>
                <w:sz w:val="24"/>
                <w:szCs w:val="24"/>
              </w:rPr>
            </w:pPr>
            <w:r w:rsidRPr="00BE6621">
              <w:rPr>
                <w:b/>
                <w:sz w:val="24"/>
                <w:szCs w:val="24"/>
              </w:rPr>
              <w:t>Ответственный за обработку документа</w:t>
            </w:r>
          </w:p>
        </w:tc>
        <w:tc>
          <w:tcPr>
            <w:tcW w:w="2677" w:type="dxa"/>
          </w:tcPr>
          <w:p w:rsidR="00325DC8" w:rsidRPr="00BE6621" w:rsidRDefault="00325DC8" w:rsidP="00325DC8">
            <w:pPr>
              <w:ind w:firstLine="50"/>
              <w:jc w:val="left"/>
              <w:rPr>
                <w:b/>
                <w:sz w:val="24"/>
                <w:szCs w:val="24"/>
              </w:rPr>
            </w:pPr>
            <w:r w:rsidRPr="00BE6621">
              <w:rPr>
                <w:b/>
                <w:sz w:val="24"/>
                <w:szCs w:val="24"/>
              </w:rPr>
              <w:t>Срок исполнения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Приходный кассовый ордер (ф.0310001)</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По мере поступления денег</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Расходный кассовый ордер (ф.0310002)</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По мере поступления денег</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Объявление на взнос наличными (ф.0402001)</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По мере поступления</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Кассовая книга (ф.0504510)</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По мере поступления денег</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Расшифровка сумм неиспользованных (внесенных через банкомат или пункт выдачи наличных денежных  средств) средств (ф.0531251)</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По мере поступления</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Заявление на выдачу денег в подотчет</w:t>
            </w:r>
          </w:p>
        </w:tc>
        <w:tc>
          <w:tcPr>
            <w:tcW w:w="2065" w:type="dxa"/>
          </w:tcPr>
          <w:p w:rsidR="00325DC8" w:rsidRPr="00BE6621" w:rsidRDefault="00325DC8" w:rsidP="00325DC8">
            <w:pPr>
              <w:ind w:firstLine="50"/>
              <w:jc w:val="left"/>
              <w:rPr>
                <w:sz w:val="24"/>
                <w:szCs w:val="24"/>
              </w:rPr>
            </w:pPr>
            <w:r w:rsidRPr="00BE6621">
              <w:rPr>
                <w:sz w:val="24"/>
                <w:szCs w:val="24"/>
              </w:rPr>
              <w:t>Подотчетное лицо</w:t>
            </w:r>
          </w:p>
        </w:tc>
        <w:tc>
          <w:tcPr>
            <w:tcW w:w="2407" w:type="dxa"/>
          </w:tcPr>
          <w:p w:rsidR="00325DC8" w:rsidRPr="00BE6621" w:rsidRDefault="00325DC8" w:rsidP="00477270">
            <w:pPr>
              <w:ind w:firstLine="24"/>
              <w:jc w:val="left"/>
              <w:rPr>
                <w:sz w:val="24"/>
                <w:szCs w:val="24"/>
              </w:rPr>
            </w:pPr>
            <w:r w:rsidRPr="00BE6621">
              <w:rPr>
                <w:sz w:val="24"/>
                <w:szCs w:val="24"/>
              </w:rPr>
              <w:t>В течение 2-х дней</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Табель учета использования рабочего времени (ф.0504417)</w:t>
            </w:r>
          </w:p>
        </w:tc>
        <w:tc>
          <w:tcPr>
            <w:tcW w:w="2065" w:type="dxa"/>
          </w:tcPr>
          <w:p w:rsidR="00325DC8" w:rsidRPr="00BE6621" w:rsidRDefault="00325DC8" w:rsidP="00B2500F">
            <w:pPr>
              <w:ind w:left="0" w:firstLine="0"/>
              <w:jc w:val="left"/>
              <w:rPr>
                <w:sz w:val="24"/>
                <w:szCs w:val="24"/>
              </w:rPr>
            </w:pPr>
            <w:r w:rsidRPr="00BE6621">
              <w:rPr>
                <w:sz w:val="24"/>
                <w:szCs w:val="24"/>
              </w:rPr>
              <w:t xml:space="preserve">Специалист по кадрам или ответственный за составление </w:t>
            </w:r>
            <w:r w:rsidRPr="00BE6621">
              <w:rPr>
                <w:sz w:val="24"/>
                <w:szCs w:val="24"/>
              </w:rPr>
              <w:lastRenderedPageBreak/>
              <w:t>документа</w:t>
            </w:r>
          </w:p>
        </w:tc>
        <w:tc>
          <w:tcPr>
            <w:tcW w:w="2407" w:type="dxa"/>
            <w:tcBorders>
              <w:bottom w:val="single" w:sz="4" w:space="0" w:color="auto"/>
            </w:tcBorders>
          </w:tcPr>
          <w:p w:rsidR="00325DC8" w:rsidRPr="00BE6621" w:rsidRDefault="00325DC8" w:rsidP="00477270">
            <w:pPr>
              <w:ind w:firstLine="24"/>
              <w:jc w:val="left"/>
              <w:rPr>
                <w:sz w:val="24"/>
                <w:szCs w:val="24"/>
              </w:rPr>
            </w:pPr>
            <w:r w:rsidRPr="00BE6621">
              <w:rPr>
                <w:sz w:val="24"/>
                <w:szCs w:val="24"/>
              </w:rPr>
              <w:lastRenderedPageBreak/>
              <w:t xml:space="preserve">Два раза в месяц </w:t>
            </w:r>
            <w:r w:rsidR="00B2500F">
              <w:rPr>
                <w:sz w:val="24"/>
                <w:szCs w:val="24"/>
              </w:rPr>
              <w:t xml:space="preserve"> до </w:t>
            </w:r>
            <w:r w:rsidR="002C29F7">
              <w:rPr>
                <w:sz w:val="24"/>
                <w:szCs w:val="24"/>
              </w:rPr>
              <w:t>05</w:t>
            </w:r>
            <w:r w:rsidRPr="00BE6621">
              <w:rPr>
                <w:sz w:val="24"/>
                <w:szCs w:val="24"/>
              </w:rPr>
              <w:t xml:space="preserve">-го и </w:t>
            </w:r>
            <w:r w:rsidR="00C15D36">
              <w:rPr>
                <w:sz w:val="24"/>
                <w:szCs w:val="24"/>
              </w:rPr>
              <w:t xml:space="preserve">до </w:t>
            </w:r>
            <w:r w:rsidR="002C29F7">
              <w:rPr>
                <w:sz w:val="24"/>
                <w:szCs w:val="24"/>
              </w:rPr>
              <w:t>20</w:t>
            </w:r>
            <w:r w:rsidRPr="00BE6621">
              <w:rPr>
                <w:sz w:val="24"/>
                <w:szCs w:val="24"/>
              </w:rPr>
              <w:t>-го числа текущего месяца</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Согласно сроков выплаты заработной платы</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lastRenderedPageBreak/>
              <w:t xml:space="preserve">Приказы для начисления заработной платы, графики дежурств сторожей </w:t>
            </w:r>
          </w:p>
        </w:tc>
        <w:tc>
          <w:tcPr>
            <w:tcW w:w="2065" w:type="dxa"/>
          </w:tcPr>
          <w:p w:rsidR="00325DC8" w:rsidRPr="00BE6621" w:rsidRDefault="00B2500F" w:rsidP="00B2500F">
            <w:pPr>
              <w:ind w:left="0" w:firstLine="0"/>
              <w:jc w:val="left"/>
              <w:rPr>
                <w:sz w:val="24"/>
                <w:szCs w:val="24"/>
              </w:rPr>
            </w:pPr>
            <w:r>
              <w:rPr>
                <w:sz w:val="24"/>
                <w:szCs w:val="24"/>
              </w:rPr>
              <w:t>Специалист по кадрам</w:t>
            </w:r>
            <w:r w:rsidR="00325DC8" w:rsidRPr="00BE6621">
              <w:rPr>
                <w:sz w:val="24"/>
                <w:szCs w:val="24"/>
              </w:rPr>
              <w:t xml:space="preserve"> или ответственный за составление документа</w:t>
            </w:r>
          </w:p>
        </w:tc>
        <w:tc>
          <w:tcPr>
            <w:tcW w:w="2407" w:type="dxa"/>
            <w:tcBorders>
              <w:bottom w:val="single" w:sz="4" w:space="0" w:color="auto"/>
            </w:tcBorders>
          </w:tcPr>
          <w:p w:rsidR="00325DC8" w:rsidRPr="00BE6621" w:rsidRDefault="00325DC8" w:rsidP="00C83C29">
            <w:pPr>
              <w:ind w:firstLine="24"/>
              <w:jc w:val="left"/>
              <w:rPr>
                <w:sz w:val="24"/>
                <w:szCs w:val="24"/>
              </w:rPr>
            </w:pPr>
            <w:r w:rsidRPr="00BE6621">
              <w:rPr>
                <w:sz w:val="24"/>
                <w:szCs w:val="24"/>
              </w:rPr>
              <w:t>Два раза в месяц</w:t>
            </w:r>
            <w:r w:rsidR="00B2500F">
              <w:rPr>
                <w:sz w:val="24"/>
                <w:szCs w:val="24"/>
              </w:rPr>
              <w:t xml:space="preserve"> до</w:t>
            </w:r>
            <w:r w:rsidRPr="00BE6621">
              <w:rPr>
                <w:sz w:val="24"/>
                <w:szCs w:val="24"/>
              </w:rPr>
              <w:t xml:space="preserve"> 0</w:t>
            </w:r>
            <w:r w:rsidR="00C83C29">
              <w:rPr>
                <w:sz w:val="24"/>
                <w:szCs w:val="24"/>
              </w:rPr>
              <w:t>5</w:t>
            </w:r>
            <w:r w:rsidRPr="00BE6621">
              <w:rPr>
                <w:sz w:val="24"/>
                <w:szCs w:val="24"/>
              </w:rPr>
              <w:t xml:space="preserve">-го и </w:t>
            </w:r>
            <w:r w:rsidR="00C15D36">
              <w:rPr>
                <w:sz w:val="24"/>
                <w:szCs w:val="24"/>
              </w:rPr>
              <w:t xml:space="preserve">до </w:t>
            </w:r>
            <w:r w:rsidR="00C83C29">
              <w:rPr>
                <w:sz w:val="24"/>
                <w:szCs w:val="24"/>
              </w:rPr>
              <w:t>20</w:t>
            </w:r>
            <w:r w:rsidRPr="00BE6621">
              <w:rPr>
                <w:sz w:val="24"/>
                <w:szCs w:val="24"/>
              </w:rPr>
              <w:t>-го числа текущего месяца</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Согласно сроков выплаты заработной платы</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Листок нетрудоспособности, протокол заседания комиссии по социальному страхованию</w:t>
            </w:r>
          </w:p>
        </w:tc>
        <w:tc>
          <w:tcPr>
            <w:tcW w:w="2065" w:type="dxa"/>
          </w:tcPr>
          <w:p w:rsidR="00325DC8" w:rsidRPr="00BE6621" w:rsidRDefault="00B2500F" w:rsidP="00B2500F">
            <w:pPr>
              <w:ind w:left="0" w:firstLine="0"/>
              <w:jc w:val="left"/>
              <w:rPr>
                <w:sz w:val="24"/>
                <w:szCs w:val="24"/>
              </w:rPr>
            </w:pPr>
            <w:r>
              <w:rPr>
                <w:sz w:val="24"/>
                <w:szCs w:val="24"/>
              </w:rPr>
              <w:t>Специалист по кадрам</w:t>
            </w:r>
            <w:r w:rsidR="00325DC8" w:rsidRPr="00BE6621">
              <w:rPr>
                <w:sz w:val="24"/>
                <w:szCs w:val="24"/>
              </w:rPr>
              <w:t xml:space="preserve"> или ответственный за составление документа</w:t>
            </w:r>
          </w:p>
        </w:tc>
        <w:tc>
          <w:tcPr>
            <w:tcW w:w="2407" w:type="dxa"/>
            <w:tcBorders>
              <w:bottom w:val="single" w:sz="4" w:space="0" w:color="auto"/>
            </w:tcBorders>
          </w:tcPr>
          <w:p w:rsidR="00325DC8" w:rsidRPr="00BE6621" w:rsidRDefault="00325DC8" w:rsidP="00477270">
            <w:pPr>
              <w:ind w:firstLine="24"/>
              <w:jc w:val="left"/>
              <w:rPr>
                <w:sz w:val="24"/>
                <w:szCs w:val="24"/>
              </w:rPr>
            </w:pPr>
            <w:r w:rsidRPr="00BE6621">
              <w:rPr>
                <w:sz w:val="24"/>
                <w:szCs w:val="24"/>
              </w:rPr>
              <w:t>В течение 3-х рабочих дней с момента закрытия листка нетрудоспособности</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Согласно сроков выплаты заработной платы</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Расчетно-платежная ведомость (ф.0504401)</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Borders>
              <w:bottom w:val="single" w:sz="4" w:space="0" w:color="auto"/>
            </w:tcBorders>
          </w:tcPr>
          <w:p w:rsidR="00325DC8" w:rsidRPr="00BE6621" w:rsidRDefault="00325DC8" w:rsidP="00477270">
            <w:pPr>
              <w:ind w:firstLine="24"/>
              <w:jc w:val="left"/>
              <w:rPr>
                <w:sz w:val="24"/>
                <w:szCs w:val="24"/>
              </w:rPr>
            </w:pPr>
            <w:r w:rsidRPr="00BE6621">
              <w:rPr>
                <w:sz w:val="24"/>
                <w:szCs w:val="24"/>
              </w:rPr>
              <w:t>Согласно сроков выплаты заработной платы</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Согласно сроков выплаты заработной платы</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Реестр перечисления заработной платы, отпуска, листков нетрудоспособности, пособий, материальной помощи</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Borders>
              <w:bottom w:val="single" w:sz="4" w:space="0" w:color="auto"/>
            </w:tcBorders>
          </w:tcPr>
          <w:p w:rsidR="00325DC8" w:rsidRPr="00BE6621" w:rsidRDefault="00325DC8" w:rsidP="00477270">
            <w:pPr>
              <w:ind w:firstLine="24"/>
              <w:jc w:val="left"/>
              <w:rPr>
                <w:sz w:val="24"/>
                <w:szCs w:val="24"/>
              </w:rPr>
            </w:pPr>
            <w:r w:rsidRPr="00BE6621">
              <w:rPr>
                <w:sz w:val="24"/>
                <w:szCs w:val="24"/>
              </w:rPr>
              <w:t xml:space="preserve">Согласно сроков выплаты заработной платы, </w:t>
            </w:r>
            <w:r>
              <w:rPr>
                <w:sz w:val="24"/>
                <w:szCs w:val="24"/>
              </w:rPr>
              <w:t>иные сроки выплат согласно ТК РФ</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rPr>
          <w:trHeight w:val="714"/>
        </w:trPr>
        <w:tc>
          <w:tcPr>
            <w:tcW w:w="4531" w:type="dxa"/>
          </w:tcPr>
          <w:p w:rsidR="00325DC8" w:rsidRPr="00BE6621" w:rsidRDefault="00325DC8" w:rsidP="00325DC8">
            <w:pPr>
              <w:ind w:left="34" w:firstLine="0"/>
              <w:jc w:val="left"/>
              <w:rPr>
                <w:sz w:val="24"/>
                <w:szCs w:val="24"/>
              </w:rPr>
            </w:pPr>
            <w:r w:rsidRPr="00BE6621">
              <w:rPr>
                <w:sz w:val="24"/>
                <w:szCs w:val="24"/>
              </w:rPr>
              <w:t>Авансовый отчет (командировочные расходы) (ф.0504505)</w:t>
            </w:r>
          </w:p>
        </w:tc>
        <w:tc>
          <w:tcPr>
            <w:tcW w:w="2065" w:type="dxa"/>
          </w:tcPr>
          <w:p w:rsidR="00325DC8" w:rsidRPr="00BE6621" w:rsidRDefault="00325DC8" w:rsidP="00325DC8">
            <w:pPr>
              <w:ind w:firstLine="50"/>
              <w:jc w:val="left"/>
              <w:rPr>
                <w:sz w:val="24"/>
                <w:szCs w:val="24"/>
              </w:rPr>
            </w:pPr>
            <w:r w:rsidRPr="00BE6621">
              <w:rPr>
                <w:sz w:val="24"/>
                <w:szCs w:val="24"/>
              </w:rPr>
              <w:t xml:space="preserve">Бухгалтер </w:t>
            </w:r>
          </w:p>
        </w:tc>
        <w:tc>
          <w:tcPr>
            <w:tcW w:w="2407" w:type="dxa"/>
            <w:shd w:val="clear" w:color="auto" w:fill="FFFFFF" w:themeFill="background1"/>
          </w:tcPr>
          <w:p w:rsidR="00325DC8" w:rsidRPr="009969FF" w:rsidRDefault="00325DC8" w:rsidP="00477270">
            <w:pPr>
              <w:shd w:val="clear" w:color="auto" w:fill="FFFFFF"/>
              <w:ind w:firstLine="24"/>
              <w:jc w:val="left"/>
              <w:rPr>
                <w:rFonts w:cstheme="minorHAnsi"/>
                <w:color w:val="auto"/>
                <w:sz w:val="24"/>
                <w:szCs w:val="24"/>
              </w:rPr>
            </w:pPr>
            <w:r w:rsidRPr="009969FF">
              <w:rPr>
                <w:rFonts w:cstheme="minorHAnsi"/>
                <w:iCs/>
                <w:color w:val="auto"/>
                <w:sz w:val="24"/>
                <w:szCs w:val="24"/>
                <w:shd w:val="clear" w:color="auto" w:fill="FFFFCC"/>
              </w:rPr>
              <w:t>В течение 3</w:t>
            </w:r>
            <w:r w:rsidRPr="009969FF">
              <w:rPr>
                <w:rFonts w:cstheme="minorHAnsi"/>
                <w:iCs/>
                <w:color w:val="auto"/>
                <w:sz w:val="24"/>
                <w:szCs w:val="24"/>
                <w:shd w:val="clear" w:color="auto" w:fill="FFFFCC"/>
              </w:rPr>
              <w:br/>
              <w:t>рабочих дней со дня возвращения из командировки по авансам,</w:t>
            </w:r>
            <w:r w:rsidRPr="009969FF">
              <w:rPr>
                <w:rFonts w:cstheme="minorHAnsi"/>
                <w:iCs/>
                <w:color w:val="auto"/>
                <w:sz w:val="24"/>
                <w:szCs w:val="24"/>
                <w:shd w:val="clear" w:color="auto" w:fill="FFFFCC"/>
              </w:rPr>
              <w:br/>
              <w:t xml:space="preserve">полученным на командировочные </w:t>
            </w:r>
            <w:r w:rsidRPr="009969FF">
              <w:rPr>
                <w:rFonts w:cstheme="minorHAnsi"/>
                <w:iCs/>
                <w:color w:val="auto"/>
                <w:sz w:val="24"/>
                <w:szCs w:val="24"/>
                <w:shd w:val="clear" w:color="auto" w:fill="FFFFCC"/>
              </w:rPr>
              <w:lastRenderedPageBreak/>
              <w:t>расходы</w:t>
            </w:r>
            <w:r w:rsidR="002B23CC" w:rsidRPr="009969FF">
              <w:rPr>
                <w:rFonts w:cstheme="minorHAnsi"/>
                <w:iCs/>
                <w:color w:val="auto"/>
                <w:sz w:val="24"/>
                <w:szCs w:val="24"/>
                <w:shd w:val="clear" w:color="auto" w:fill="FFFFCC"/>
              </w:rPr>
              <w:t>, предоставление руководителем учре</w:t>
            </w:r>
            <w:r w:rsidR="00A71A42" w:rsidRPr="009969FF">
              <w:rPr>
                <w:rFonts w:cstheme="minorHAnsi"/>
                <w:iCs/>
                <w:color w:val="auto"/>
                <w:sz w:val="24"/>
                <w:szCs w:val="24"/>
                <w:shd w:val="clear" w:color="auto" w:fill="FFFFCC"/>
              </w:rPr>
              <w:t xml:space="preserve">ждения в МКУ </w:t>
            </w:r>
            <w:r w:rsidR="00774F94" w:rsidRPr="009969FF">
              <w:rPr>
                <w:rFonts w:cstheme="minorHAnsi"/>
                <w:iCs/>
                <w:color w:val="auto"/>
                <w:sz w:val="24"/>
                <w:szCs w:val="24"/>
                <w:shd w:val="clear" w:color="auto" w:fill="FFFFCC"/>
              </w:rPr>
              <w:t>СМО</w:t>
            </w:r>
            <w:r w:rsidR="00602E5E" w:rsidRPr="009969FF">
              <w:rPr>
                <w:rFonts w:cstheme="minorHAnsi"/>
                <w:iCs/>
                <w:color w:val="auto"/>
                <w:sz w:val="24"/>
                <w:szCs w:val="24"/>
                <w:shd w:val="clear" w:color="auto" w:fill="FFFFCC"/>
              </w:rPr>
              <w:t xml:space="preserve"> «ЦБ» в течении 14 календарных дней.</w:t>
            </w:r>
          </w:p>
        </w:tc>
        <w:tc>
          <w:tcPr>
            <w:tcW w:w="2065" w:type="dxa"/>
          </w:tcPr>
          <w:p w:rsidR="00325DC8" w:rsidRPr="00BE6621" w:rsidRDefault="00325DC8" w:rsidP="00325DC8">
            <w:pPr>
              <w:ind w:firstLine="50"/>
              <w:jc w:val="left"/>
              <w:rPr>
                <w:sz w:val="24"/>
                <w:szCs w:val="24"/>
              </w:rPr>
            </w:pPr>
            <w:r w:rsidRPr="00BE6621">
              <w:rPr>
                <w:sz w:val="24"/>
                <w:szCs w:val="24"/>
              </w:rPr>
              <w:lastRenderedPageBreak/>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lastRenderedPageBreak/>
              <w:t>Авансовый отчет (ф.0504505)</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В течение 30 дней с момента выдачи денег в подотчет</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Счет-фактура, накладная, счет (основные средства, продукты питания, материалы, услуги)</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По мере поступления</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По мере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Меню-требование (ф.0504202), накопительная по приходу</w:t>
            </w:r>
            <w:r w:rsidR="00FE5F1E">
              <w:rPr>
                <w:sz w:val="24"/>
                <w:szCs w:val="24"/>
              </w:rPr>
              <w:t xml:space="preserve"> продуктов питания (ф.0504037)</w:t>
            </w:r>
            <w:r w:rsidRPr="00BE6621">
              <w:rPr>
                <w:sz w:val="24"/>
                <w:szCs w:val="24"/>
              </w:rPr>
              <w:t xml:space="preserve"> и расходу продуктов питания</w:t>
            </w:r>
            <w:r w:rsidR="00FE5F1E">
              <w:rPr>
                <w:sz w:val="24"/>
                <w:szCs w:val="24"/>
              </w:rPr>
              <w:t xml:space="preserve"> (ф.0504038)</w:t>
            </w:r>
          </w:p>
        </w:tc>
        <w:tc>
          <w:tcPr>
            <w:tcW w:w="2065" w:type="dxa"/>
          </w:tcPr>
          <w:p w:rsidR="00325DC8" w:rsidRPr="00BE6621" w:rsidRDefault="00325DC8" w:rsidP="00325DC8">
            <w:pPr>
              <w:ind w:firstLine="50"/>
              <w:jc w:val="left"/>
              <w:rPr>
                <w:sz w:val="24"/>
                <w:szCs w:val="24"/>
              </w:rPr>
            </w:pPr>
            <w:r w:rsidRPr="00BE6621">
              <w:rPr>
                <w:sz w:val="24"/>
                <w:szCs w:val="24"/>
              </w:rPr>
              <w:t>Кладовщик или ответственный за составление документа</w:t>
            </w:r>
          </w:p>
        </w:tc>
        <w:tc>
          <w:tcPr>
            <w:tcW w:w="2407" w:type="dxa"/>
          </w:tcPr>
          <w:p w:rsidR="00325DC8" w:rsidRPr="00BE6621" w:rsidRDefault="00FE5F1E" w:rsidP="00477270">
            <w:pPr>
              <w:ind w:firstLine="24"/>
              <w:jc w:val="left"/>
              <w:rPr>
                <w:sz w:val="24"/>
                <w:szCs w:val="24"/>
              </w:rPr>
            </w:pPr>
            <w:r>
              <w:rPr>
                <w:sz w:val="24"/>
                <w:szCs w:val="24"/>
              </w:rPr>
              <w:t>До 0</w:t>
            </w:r>
            <w:r w:rsidR="00325DC8" w:rsidRPr="00BE6621">
              <w:rPr>
                <w:sz w:val="24"/>
                <w:szCs w:val="24"/>
              </w:rPr>
              <w:t>5 числа месяца за отчетным</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течение 5–ти рабочих дней с момента предоставления документов</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Табель посещаемости детей в дошкольных образовательных учреждениях (ф.0504608)</w:t>
            </w:r>
          </w:p>
        </w:tc>
        <w:tc>
          <w:tcPr>
            <w:tcW w:w="2065" w:type="dxa"/>
          </w:tcPr>
          <w:p w:rsidR="00325DC8" w:rsidRPr="00BE6621" w:rsidRDefault="00325DC8" w:rsidP="00325DC8">
            <w:pPr>
              <w:ind w:firstLine="50"/>
              <w:jc w:val="left"/>
              <w:rPr>
                <w:sz w:val="24"/>
                <w:szCs w:val="24"/>
              </w:rPr>
            </w:pPr>
            <w:r w:rsidRPr="00BE6621">
              <w:rPr>
                <w:sz w:val="24"/>
                <w:szCs w:val="24"/>
              </w:rPr>
              <w:t>Воспитатель</w:t>
            </w:r>
          </w:p>
        </w:tc>
        <w:tc>
          <w:tcPr>
            <w:tcW w:w="2407" w:type="dxa"/>
          </w:tcPr>
          <w:p w:rsidR="00325DC8" w:rsidRPr="00BE6621" w:rsidRDefault="00325DC8" w:rsidP="00CD01CE">
            <w:pPr>
              <w:ind w:firstLine="24"/>
              <w:jc w:val="left"/>
              <w:rPr>
                <w:sz w:val="24"/>
                <w:szCs w:val="24"/>
              </w:rPr>
            </w:pPr>
            <w:r w:rsidRPr="00BE6621">
              <w:rPr>
                <w:sz w:val="24"/>
                <w:szCs w:val="24"/>
              </w:rPr>
              <w:t xml:space="preserve">До </w:t>
            </w:r>
            <w:r w:rsidR="00CD01CE">
              <w:rPr>
                <w:sz w:val="24"/>
                <w:szCs w:val="24"/>
              </w:rPr>
              <w:t>5</w:t>
            </w:r>
            <w:r w:rsidRPr="00BE6621">
              <w:rPr>
                <w:sz w:val="24"/>
                <w:szCs w:val="24"/>
              </w:rPr>
              <w:t xml:space="preserve"> числа месяца за отчетным</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течение 3-х рабочих с момента предоставления документов</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Табель посещения платных занятий детьми в дошкольных образовательных учреждениях</w:t>
            </w:r>
          </w:p>
        </w:tc>
        <w:tc>
          <w:tcPr>
            <w:tcW w:w="2065" w:type="dxa"/>
          </w:tcPr>
          <w:p w:rsidR="00325DC8" w:rsidRPr="00BE6621" w:rsidRDefault="00325DC8" w:rsidP="00325DC8">
            <w:pPr>
              <w:ind w:firstLine="50"/>
              <w:jc w:val="left"/>
              <w:rPr>
                <w:sz w:val="24"/>
                <w:szCs w:val="24"/>
              </w:rPr>
            </w:pPr>
            <w:r w:rsidRPr="00BE6621">
              <w:rPr>
                <w:sz w:val="24"/>
                <w:szCs w:val="24"/>
              </w:rPr>
              <w:t>Воспитатель</w:t>
            </w:r>
          </w:p>
        </w:tc>
        <w:tc>
          <w:tcPr>
            <w:tcW w:w="2407" w:type="dxa"/>
          </w:tcPr>
          <w:p w:rsidR="00325DC8" w:rsidRPr="00BE6621" w:rsidRDefault="00325DC8" w:rsidP="00CD01CE">
            <w:pPr>
              <w:ind w:firstLine="24"/>
              <w:jc w:val="left"/>
              <w:rPr>
                <w:sz w:val="24"/>
                <w:szCs w:val="24"/>
              </w:rPr>
            </w:pPr>
            <w:r w:rsidRPr="00BE6621">
              <w:rPr>
                <w:sz w:val="24"/>
                <w:szCs w:val="24"/>
              </w:rPr>
              <w:t xml:space="preserve">До </w:t>
            </w:r>
            <w:r w:rsidR="00CD01CE">
              <w:rPr>
                <w:sz w:val="24"/>
                <w:szCs w:val="24"/>
              </w:rPr>
              <w:t>5</w:t>
            </w:r>
            <w:r w:rsidRPr="00BE6621">
              <w:rPr>
                <w:sz w:val="24"/>
                <w:szCs w:val="24"/>
              </w:rPr>
              <w:t xml:space="preserve"> числа месяца за отчетным</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течение 3-х рабочих с момента</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Табель учета питания сотрудников</w:t>
            </w:r>
          </w:p>
        </w:tc>
        <w:tc>
          <w:tcPr>
            <w:tcW w:w="2065" w:type="dxa"/>
          </w:tcPr>
          <w:p w:rsidR="00325DC8" w:rsidRPr="00BE6621" w:rsidRDefault="00325DC8" w:rsidP="00325DC8">
            <w:pPr>
              <w:ind w:firstLine="50"/>
              <w:jc w:val="left"/>
              <w:rPr>
                <w:sz w:val="24"/>
                <w:szCs w:val="24"/>
              </w:rPr>
            </w:pPr>
            <w:r w:rsidRPr="00BE6621">
              <w:rPr>
                <w:sz w:val="24"/>
                <w:szCs w:val="24"/>
              </w:rPr>
              <w:t xml:space="preserve">Заведующий </w:t>
            </w:r>
            <w:r w:rsidRPr="00BE6621">
              <w:rPr>
                <w:sz w:val="24"/>
                <w:szCs w:val="24"/>
              </w:rPr>
              <w:lastRenderedPageBreak/>
              <w:t>хозяйством</w:t>
            </w:r>
          </w:p>
        </w:tc>
        <w:tc>
          <w:tcPr>
            <w:tcW w:w="2407" w:type="dxa"/>
          </w:tcPr>
          <w:p w:rsidR="00325DC8" w:rsidRPr="00BE6621" w:rsidRDefault="00325DC8" w:rsidP="00477270">
            <w:pPr>
              <w:ind w:firstLine="24"/>
              <w:jc w:val="left"/>
              <w:rPr>
                <w:sz w:val="24"/>
                <w:szCs w:val="24"/>
              </w:rPr>
            </w:pPr>
            <w:r w:rsidRPr="00BE6621">
              <w:rPr>
                <w:sz w:val="24"/>
                <w:szCs w:val="24"/>
              </w:rPr>
              <w:lastRenderedPageBreak/>
              <w:t xml:space="preserve">За первую </w:t>
            </w:r>
            <w:r w:rsidRPr="00BE6621">
              <w:rPr>
                <w:sz w:val="24"/>
                <w:szCs w:val="24"/>
              </w:rPr>
              <w:lastRenderedPageBreak/>
              <w:t>половину месяца до 25 числа, за вторую половину месяца до 10 числа.</w:t>
            </w:r>
          </w:p>
        </w:tc>
        <w:tc>
          <w:tcPr>
            <w:tcW w:w="2065" w:type="dxa"/>
          </w:tcPr>
          <w:p w:rsidR="00325DC8" w:rsidRPr="00BE6621" w:rsidRDefault="00325DC8" w:rsidP="00325DC8">
            <w:pPr>
              <w:ind w:firstLine="50"/>
              <w:jc w:val="left"/>
              <w:rPr>
                <w:sz w:val="24"/>
                <w:szCs w:val="24"/>
              </w:rPr>
            </w:pPr>
            <w:r w:rsidRPr="00BE6621">
              <w:rPr>
                <w:sz w:val="24"/>
                <w:szCs w:val="24"/>
              </w:rPr>
              <w:lastRenderedPageBreak/>
              <w:t>Бухгалтер</w:t>
            </w:r>
          </w:p>
        </w:tc>
        <w:tc>
          <w:tcPr>
            <w:tcW w:w="2677" w:type="dxa"/>
          </w:tcPr>
          <w:p w:rsidR="00325DC8" w:rsidRPr="00BE6621" w:rsidRDefault="00325DC8" w:rsidP="00325DC8">
            <w:pPr>
              <w:ind w:firstLine="50"/>
              <w:jc w:val="left"/>
              <w:rPr>
                <w:sz w:val="24"/>
                <w:szCs w:val="24"/>
              </w:rPr>
            </w:pPr>
            <w:r w:rsidRPr="00BE6621">
              <w:rPr>
                <w:sz w:val="24"/>
                <w:szCs w:val="24"/>
              </w:rPr>
              <w:t xml:space="preserve">После обработки </w:t>
            </w:r>
            <w:r w:rsidRPr="00BE6621">
              <w:rPr>
                <w:sz w:val="24"/>
                <w:szCs w:val="24"/>
              </w:rPr>
              <w:lastRenderedPageBreak/>
              <w:t>меню-требований</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lastRenderedPageBreak/>
              <w:t>Приказ о передаче имущества</w:t>
            </w:r>
          </w:p>
        </w:tc>
        <w:tc>
          <w:tcPr>
            <w:tcW w:w="2065" w:type="dxa"/>
          </w:tcPr>
          <w:p w:rsidR="00325DC8" w:rsidRPr="00BE6621" w:rsidRDefault="00325DC8" w:rsidP="00325DC8">
            <w:pPr>
              <w:ind w:firstLine="50"/>
              <w:jc w:val="left"/>
              <w:rPr>
                <w:sz w:val="24"/>
                <w:szCs w:val="24"/>
              </w:rPr>
            </w:pPr>
            <w:r w:rsidRPr="00BE6621">
              <w:rPr>
                <w:sz w:val="24"/>
                <w:szCs w:val="24"/>
              </w:rPr>
              <w:t>Специалист по кадрам или ответственный за составление документа</w:t>
            </w:r>
          </w:p>
        </w:tc>
        <w:tc>
          <w:tcPr>
            <w:tcW w:w="2407" w:type="dxa"/>
          </w:tcPr>
          <w:p w:rsidR="00325DC8" w:rsidRPr="00BE6621" w:rsidRDefault="00325DC8" w:rsidP="00477270">
            <w:pPr>
              <w:ind w:firstLine="24"/>
              <w:jc w:val="left"/>
              <w:rPr>
                <w:sz w:val="24"/>
                <w:szCs w:val="24"/>
              </w:rPr>
            </w:pPr>
            <w:r w:rsidRPr="00BE6621">
              <w:rPr>
                <w:sz w:val="24"/>
                <w:szCs w:val="24"/>
              </w:rPr>
              <w:t>По мере поступления</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Акт о приеме-передаче объектов нефинансовых активов (ф.0504101)</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По мере поступления приказа о передаче имущества</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spacing w:before="100" w:after="100"/>
              <w:ind w:left="34" w:firstLine="0"/>
              <w:jc w:val="left"/>
              <w:rPr>
                <w:sz w:val="24"/>
                <w:szCs w:val="24"/>
              </w:rPr>
            </w:pPr>
            <w:r w:rsidRPr="00BE6621">
              <w:rPr>
                <w:sz w:val="24"/>
                <w:szCs w:val="24"/>
              </w:rPr>
              <w:t>Акт о списании объектов нефинансовых активов (транспортных средств) (ф.0504104)</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По мере поступления документов</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течение отчетного месяца</w:t>
            </w:r>
          </w:p>
        </w:tc>
      </w:tr>
      <w:tr w:rsidR="00325DC8" w:rsidRPr="00BE6621" w:rsidTr="00325DC8">
        <w:tc>
          <w:tcPr>
            <w:tcW w:w="4531" w:type="dxa"/>
          </w:tcPr>
          <w:p w:rsidR="00325DC8" w:rsidRPr="00FE5F1E" w:rsidRDefault="00325DC8" w:rsidP="00325DC8">
            <w:pPr>
              <w:ind w:left="34" w:firstLine="0"/>
              <w:jc w:val="left"/>
              <w:rPr>
                <w:sz w:val="24"/>
                <w:szCs w:val="24"/>
              </w:rPr>
            </w:pPr>
            <w:r w:rsidRPr="00FE5F1E">
              <w:rPr>
                <w:sz w:val="24"/>
                <w:szCs w:val="24"/>
              </w:rPr>
              <w:t>Акт о списании транспортного средства (ф.0504105)</w:t>
            </w:r>
          </w:p>
        </w:tc>
        <w:tc>
          <w:tcPr>
            <w:tcW w:w="2065" w:type="dxa"/>
          </w:tcPr>
          <w:p w:rsidR="00325DC8" w:rsidRPr="00FE5F1E" w:rsidRDefault="00325DC8" w:rsidP="00325DC8">
            <w:pPr>
              <w:ind w:firstLine="50"/>
              <w:jc w:val="left"/>
              <w:rPr>
                <w:sz w:val="24"/>
                <w:szCs w:val="24"/>
              </w:rPr>
            </w:pPr>
            <w:r w:rsidRPr="00FE5F1E">
              <w:rPr>
                <w:sz w:val="24"/>
                <w:szCs w:val="24"/>
              </w:rPr>
              <w:t>Бухгалтер</w:t>
            </w:r>
          </w:p>
        </w:tc>
        <w:tc>
          <w:tcPr>
            <w:tcW w:w="2407" w:type="dxa"/>
          </w:tcPr>
          <w:p w:rsidR="00325DC8" w:rsidRPr="00FE5F1E" w:rsidRDefault="00325DC8" w:rsidP="00477270">
            <w:pPr>
              <w:ind w:firstLine="24"/>
              <w:jc w:val="left"/>
              <w:rPr>
                <w:sz w:val="24"/>
                <w:szCs w:val="24"/>
              </w:rPr>
            </w:pPr>
            <w:r w:rsidRPr="00FE5F1E">
              <w:rPr>
                <w:sz w:val="24"/>
                <w:szCs w:val="24"/>
              </w:rPr>
              <w:t>По мере поступления распоряжения с КУМИ</w:t>
            </w:r>
          </w:p>
        </w:tc>
        <w:tc>
          <w:tcPr>
            <w:tcW w:w="2065" w:type="dxa"/>
          </w:tcPr>
          <w:p w:rsidR="00325DC8" w:rsidRPr="00FE5F1E" w:rsidRDefault="00325DC8" w:rsidP="00325DC8">
            <w:pPr>
              <w:ind w:firstLine="50"/>
              <w:jc w:val="left"/>
              <w:rPr>
                <w:sz w:val="24"/>
                <w:szCs w:val="24"/>
              </w:rPr>
            </w:pPr>
            <w:r w:rsidRPr="00FE5F1E">
              <w:rPr>
                <w:sz w:val="24"/>
                <w:szCs w:val="24"/>
              </w:rPr>
              <w:t>Бухгалтер</w:t>
            </w:r>
          </w:p>
        </w:tc>
        <w:tc>
          <w:tcPr>
            <w:tcW w:w="2677" w:type="dxa"/>
          </w:tcPr>
          <w:p w:rsidR="00325DC8" w:rsidRPr="00FE5F1E" w:rsidRDefault="00325DC8" w:rsidP="00325DC8">
            <w:pPr>
              <w:ind w:firstLine="50"/>
              <w:jc w:val="left"/>
              <w:rPr>
                <w:sz w:val="24"/>
                <w:szCs w:val="24"/>
              </w:rPr>
            </w:pPr>
            <w:r w:rsidRPr="00FE5F1E">
              <w:rPr>
                <w:sz w:val="24"/>
                <w:szCs w:val="24"/>
              </w:rPr>
              <w:t>В течение отчетного месяца</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Акт о списании материальных запасов (ф. 0504230)</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До 5 числа месяца</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Ведомость выдачи материальных ценностей на нужды учреждения (ф.0504210)</w:t>
            </w:r>
          </w:p>
        </w:tc>
        <w:tc>
          <w:tcPr>
            <w:tcW w:w="2065" w:type="dxa"/>
          </w:tcPr>
          <w:p w:rsidR="00325DC8" w:rsidRPr="00BE6621" w:rsidRDefault="00325DC8" w:rsidP="00325DC8">
            <w:pPr>
              <w:ind w:firstLine="50"/>
              <w:jc w:val="left"/>
              <w:rPr>
                <w:sz w:val="24"/>
                <w:szCs w:val="24"/>
              </w:rPr>
            </w:pPr>
            <w:r w:rsidRPr="00BE6621">
              <w:rPr>
                <w:sz w:val="24"/>
                <w:szCs w:val="24"/>
              </w:rPr>
              <w:t>Ответственное лицо за выдачу материальных ценностей</w:t>
            </w:r>
          </w:p>
        </w:tc>
        <w:tc>
          <w:tcPr>
            <w:tcW w:w="2407" w:type="dxa"/>
          </w:tcPr>
          <w:p w:rsidR="00325DC8" w:rsidRPr="00BE6621" w:rsidRDefault="00325DC8" w:rsidP="00477270">
            <w:pPr>
              <w:ind w:firstLine="24"/>
              <w:jc w:val="left"/>
              <w:rPr>
                <w:sz w:val="24"/>
                <w:szCs w:val="24"/>
              </w:rPr>
            </w:pPr>
            <w:r w:rsidRPr="00BE6621">
              <w:rPr>
                <w:sz w:val="24"/>
                <w:szCs w:val="24"/>
              </w:rPr>
              <w:t>По факту списания материалов</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lastRenderedPageBreak/>
              <w:t>Акт о списании мягкого и хозяйственного инвентаря (ф.0504143)</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По мере поступления документов</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течение отчетного месяца</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Акт о списании исключительных объектов библиотечного фонда (ф.0504144)</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По мере поступления документов</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течение отчетного месяца</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Путевой лист легкового автомобиля (ф.0345001)</w:t>
            </w:r>
          </w:p>
        </w:tc>
        <w:tc>
          <w:tcPr>
            <w:tcW w:w="2065" w:type="dxa"/>
          </w:tcPr>
          <w:p w:rsidR="00325DC8" w:rsidRPr="00BE6621" w:rsidRDefault="00325DC8" w:rsidP="00325DC8">
            <w:pPr>
              <w:ind w:firstLine="50"/>
              <w:jc w:val="left"/>
              <w:rPr>
                <w:sz w:val="24"/>
                <w:szCs w:val="24"/>
              </w:rPr>
            </w:pPr>
            <w:r w:rsidRPr="00BE6621">
              <w:rPr>
                <w:sz w:val="24"/>
                <w:szCs w:val="24"/>
              </w:rPr>
              <w:t>Водитель</w:t>
            </w:r>
          </w:p>
        </w:tc>
        <w:tc>
          <w:tcPr>
            <w:tcW w:w="2407" w:type="dxa"/>
          </w:tcPr>
          <w:p w:rsidR="00325DC8" w:rsidRPr="00BE6621" w:rsidRDefault="00325DC8" w:rsidP="00477270">
            <w:pPr>
              <w:ind w:firstLine="24"/>
              <w:jc w:val="left"/>
              <w:rPr>
                <w:sz w:val="24"/>
                <w:szCs w:val="24"/>
              </w:rPr>
            </w:pPr>
            <w:r w:rsidRPr="00BE6621">
              <w:rPr>
                <w:sz w:val="24"/>
                <w:szCs w:val="24"/>
              </w:rPr>
              <w:t>Ежедневно</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До 5 числа за месяц</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Путевой лист автобуса необщего пользования (ф.0504421)</w:t>
            </w:r>
          </w:p>
        </w:tc>
        <w:tc>
          <w:tcPr>
            <w:tcW w:w="2065" w:type="dxa"/>
          </w:tcPr>
          <w:p w:rsidR="00325DC8" w:rsidRPr="00BE6621" w:rsidRDefault="00325DC8" w:rsidP="00325DC8">
            <w:pPr>
              <w:ind w:firstLine="50"/>
              <w:jc w:val="left"/>
              <w:rPr>
                <w:sz w:val="24"/>
                <w:szCs w:val="24"/>
              </w:rPr>
            </w:pPr>
            <w:r w:rsidRPr="00BE6621">
              <w:rPr>
                <w:sz w:val="24"/>
                <w:szCs w:val="24"/>
              </w:rPr>
              <w:t>Водитель</w:t>
            </w:r>
          </w:p>
        </w:tc>
        <w:tc>
          <w:tcPr>
            <w:tcW w:w="2407" w:type="dxa"/>
          </w:tcPr>
          <w:p w:rsidR="00325DC8" w:rsidRPr="00BE6621" w:rsidRDefault="00325DC8" w:rsidP="00477270">
            <w:pPr>
              <w:ind w:firstLine="24"/>
              <w:jc w:val="left"/>
              <w:rPr>
                <w:sz w:val="24"/>
                <w:szCs w:val="24"/>
              </w:rPr>
            </w:pPr>
            <w:r w:rsidRPr="00BE6621">
              <w:rPr>
                <w:sz w:val="24"/>
                <w:szCs w:val="24"/>
              </w:rPr>
              <w:t>Ежедневно</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До 5 числа за месяц</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Приказ об установлении норм расхода ГСМ</w:t>
            </w:r>
          </w:p>
        </w:tc>
        <w:tc>
          <w:tcPr>
            <w:tcW w:w="2065" w:type="dxa"/>
          </w:tcPr>
          <w:p w:rsidR="00325DC8" w:rsidRPr="00BE6621" w:rsidRDefault="00325DC8" w:rsidP="00325DC8">
            <w:pPr>
              <w:ind w:firstLine="50"/>
              <w:jc w:val="left"/>
              <w:rPr>
                <w:sz w:val="24"/>
                <w:szCs w:val="24"/>
              </w:rPr>
            </w:pPr>
            <w:r w:rsidRPr="00BE6621">
              <w:rPr>
                <w:sz w:val="24"/>
                <w:szCs w:val="24"/>
              </w:rPr>
              <w:t>Руководитель</w:t>
            </w:r>
          </w:p>
        </w:tc>
        <w:tc>
          <w:tcPr>
            <w:tcW w:w="2407" w:type="dxa"/>
          </w:tcPr>
          <w:p w:rsidR="00325DC8" w:rsidRPr="00BE6621" w:rsidRDefault="00B830A6" w:rsidP="00B830A6">
            <w:pPr>
              <w:spacing w:before="100" w:after="100"/>
              <w:ind w:firstLine="24"/>
              <w:jc w:val="left"/>
              <w:rPr>
                <w:sz w:val="24"/>
                <w:szCs w:val="24"/>
              </w:rPr>
            </w:pPr>
            <w:r>
              <w:rPr>
                <w:sz w:val="24"/>
                <w:szCs w:val="24"/>
              </w:rPr>
              <w:t>1</w:t>
            </w:r>
            <w:r w:rsidR="00325DC8" w:rsidRPr="00BE6621">
              <w:rPr>
                <w:sz w:val="24"/>
                <w:szCs w:val="24"/>
              </w:rPr>
              <w:t xml:space="preserve"> раза в год </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По мере применения сезонной нормы расхода</w:t>
            </w:r>
          </w:p>
        </w:tc>
      </w:tr>
    </w:tbl>
    <w:p w:rsidR="00325DC8" w:rsidRPr="00684900" w:rsidRDefault="00325DC8">
      <w:pPr>
        <w:rPr>
          <w:sz w:val="24"/>
          <w:szCs w:val="24"/>
        </w:rPr>
        <w:sectPr w:rsidR="00325DC8" w:rsidRPr="00684900">
          <w:headerReference w:type="even" r:id="rId141"/>
          <w:headerReference w:type="default" r:id="rId142"/>
          <w:headerReference w:type="first" r:id="rId143"/>
          <w:pgSz w:w="15840" w:h="12240" w:orient="landscape"/>
          <w:pgMar w:top="1440" w:right="905" w:bottom="1440" w:left="1133" w:header="776" w:footer="720" w:gutter="0"/>
          <w:cols w:space="720"/>
        </w:sectPr>
      </w:pPr>
    </w:p>
    <w:p w:rsidR="00896C35" w:rsidRDefault="00896C35">
      <w:pPr>
        <w:pStyle w:val="2"/>
        <w:ind w:left="413" w:right="10"/>
        <w:rPr>
          <w:b/>
          <w:sz w:val="24"/>
          <w:szCs w:val="24"/>
        </w:rPr>
      </w:pPr>
    </w:p>
    <w:p w:rsidR="002059E7" w:rsidRDefault="002059E7" w:rsidP="002059E7"/>
    <w:p w:rsidR="002059E7" w:rsidRPr="0036290E" w:rsidRDefault="002059E7" w:rsidP="0036290E">
      <w:pPr>
        <w:pStyle w:val="1"/>
        <w:spacing w:after="0"/>
        <w:ind w:left="0" w:firstLine="0"/>
        <w:jc w:val="both"/>
        <w:rPr>
          <w:sz w:val="22"/>
        </w:rPr>
      </w:pPr>
      <w:r>
        <w:rPr>
          <w:sz w:val="22"/>
        </w:rPr>
        <w:t xml:space="preserve">                                                                                                   </w:t>
      </w:r>
    </w:p>
    <w:p w:rsidR="002059E7" w:rsidRDefault="002059E7" w:rsidP="002059E7">
      <w:pPr>
        <w:jc w:val="right"/>
        <w:rPr>
          <w:sz w:val="22"/>
          <w:u w:val="single"/>
        </w:rPr>
      </w:pPr>
      <w:r>
        <w:rPr>
          <w:sz w:val="22"/>
          <w:u w:val="single"/>
        </w:rPr>
        <w:t xml:space="preserve">   </w:t>
      </w:r>
    </w:p>
    <w:p w:rsidR="002059E7" w:rsidRDefault="00495C48" w:rsidP="00495C48">
      <w:pPr>
        <w:jc w:val="center"/>
        <w:rPr>
          <w:sz w:val="22"/>
        </w:rPr>
      </w:pPr>
      <w:r>
        <w:rPr>
          <w:sz w:val="22"/>
        </w:rPr>
        <w:t xml:space="preserve">                                                                                 </w:t>
      </w:r>
      <w:r w:rsidR="002059E7">
        <w:rPr>
          <w:sz w:val="22"/>
        </w:rPr>
        <w:t>УТВЕРЖДАЮ:</w:t>
      </w:r>
      <w:r w:rsidR="006954C7">
        <w:rPr>
          <w:sz w:val="22"/>
        </w:rPr>
        <w:t xml:space="preserve">                                              </w:t>
      </w:r>
    </w:p>
    <w:p w:rsidR="002059E7" w:rsidRDefault="006954C7" w:rsidP="002059E7">
      <w:pPr>
        <w:jc w:val="right"/>
        <w:rPr>
          <w:sz w:val="22"/>
        </w:rPr>
      </w:pPr>
      <w:r>
        <w:rPr>
          <w:sz w:val="22"/>
        </w:rPr>
        <w:t xml:space="preserve">Руководитель </w:t>
      </w:r>
      <w:r w:rsidR="00170FAA">
        <w:rPr>
          <w:sz w:val="22"/>
        </w:rPr>
        <w:t>__________ ФИО</w:t>
      </w:r>
    </w:p>
    <w:p w:rsidR="00170FAA" w:rsidRDefault="006954C7" w:rsidP="006954C7">
      <w:pPr>
        <w:ind w:left="0" w:firstLine="0"/>
        <w:rPr>
          <w:sz w:val="22"/>
        </w:rPr>
      </w:pPr>
      <w:r>
        <w:rPr>
          <w:sz w:val="22"/>
        </w:rPr>
        <w:t xml:space="preserve">                                                                                                                                                          (подпись)</w:t>
      </w:r>
    </w:p>
    <w:p w:rsidR="002059E7" w:rsidRDefault="002059E7" w:rsidP="002059E7">
      <w:pPr>
        <w:pStyle w:val="21"/>
        <w:rPr>
          <w:rFonts w:ascii="Times New Roman" w:hAnsi="Times New Roman"/>
          <w:sz w:val="22"/>
          <w:szCs w:val="22"/>
          <w:lang w:val="ru-RU"/>
        </w:rPr>
      </w:pPr>
      <w:bookmarkStart w:id="30" w:name="_Toc447100857"/>
      <w:bookmarkStart w:id="31" w:name="_Toc447100123"/>
      <w:bookmarkStart w:id="32" w:name="_Toc447100069"/>
      <w:bookmarkStart w:id="33" w:name="_Toc447100002"/>
      <w:bookmarkStart w:id="34" w:name="_Toc447099948"/>
      <w:bookmarkStart w:id="35" w:name="_Toc447099384"/>
      <w:bookmarkStart w:id="36" w:name="_Toc417907987"/>
      <w:bookmarkStart w:id="37" w:name="_Toc383682843"/>
      <w:bookmarkStart w:id="38" w:name="_Toc383681955"/>
      <w:bookmarkStart w:id="39" w:name="_Toc383681811"/>
      <w:bookmarkStart w:id="40" w:name="_Toc383681537"/>
      <w:r>
        <w:rPr>
          <w:rFonts w:ascii="Times New Roman" w:hAnsi="Times New Roman"/>
          <w:sz w:val="22"/>
          <w:szCs w:val="22"/>
          <w:lang w:val="ru-RU"/>
        </w:rPr>
        <w:t>Перечень должностных лиц,</w:t>
      </w:r>
      <w:r w:rsidR="00725DBC">
        <w:rPr>
          <w:rFonts w:ascii="Times New Roman" w:hAnsi="Times New Roman"/>
          <w:sz w:val="22"/>
          <w:szCs w:val="22"/>
          <w:lang w:val="ru-RU"/>
        </w:rPr>
        <w:t xml:space="preserve"> имеющих право на перечисление</w:t>
      </w:r>
      <w:r>
        <w:rPr>
          <w:rFonts w:ascii="Times New Roman" w:hAnsi="Times New Roman"/>
          <w:sz w:val="22"/>
          <w:szCs w:val="22"/>
          <w:lang w:val="ru-RU"/>
        </w:rPr>
        <w:t xml:space="preserve"> наличных денежных средств в подотчет на административно – хозяйственные  нужды</w:t>
      </w:r>
      <w:bookmarkEnd w:id="30"/>
      <w:bookmarkEnd w:id="31"/>
      <w:bookmarkEnd w:id="32"/>
      <w:bookmarkEnd w:id="33"/>
      <w:bookmarkEnd w:id="34"/>
      <w:bookmarkEnd w:id="35"/>
      <w:bookmarkEnd w:id="36"/>
      <w:bookmarkEnd w:id="37"/>
      <w:bookmarkEnd w:id="38"/>
      <w:bookmarkEnd w:id="39"/>
      <w:bookmarkEnd w:id="40"/>
      <w:r>
        <w:rPr>
          <w:rFonts w:ascii="Times New Roman" w:hAnsi="Times New Roman"/>
          <w:sz w:val="22"/>
          <w:szCs w:val="22"/>
          <w:lang w:val="ru-RU"/>
        </w:rPr>
        <w:t>.</w:t>
      </w:r>
    </w:p>
    <w:p w:rsidR="002059E7" w:rsidRDefault="002059E7" w:rsidP="002059E7">
      <w:pPr>
        <w:rPr>
          <w:sz w:val="22"/>
        </w:rPr>
      </w:pPr>
    </w:p>
    <w:tbl>
      <w:tblPr>
        <w:tblW w:w="0" w:type="auto"/>
        <w:tblLook w:val="04A0" w:firstRow="1" w:lastRow="0" w:firstColumn="1" w:lastColumn="0" w:noHBand="0" w:noVBand="1"/>
      </w:tblPr>
      <w:tblGrid>
        <w:gridCol w:w="828"/>
        <w:gridCol w:w="5245"/>
        <w:gridCol w:w="3509"/>
      </w:tblGrid>
      <w:tr w:rsidR="002059E7" w:rsidTr="002059E7">
        <w:tc>
          <w:tcPr>
            <w:tcW w:w="817" w:type="dxa"/>
          </w:tcPr>
          <w:p w:rsidR="002059E7" w:rsidRDefault="002059E7" w:rsidP="002059E7">
            <w:pPr>
              <w:jc w:val="center"/>
            </w:pPr>
            <w:r>
              <w:t>№№</w:t>
            </w:r>
          </w:p>
        </w:tc>
        <w:tc>
          <w:tcPr>
            <w:tcW w:w="5245" w:type="dxa"/>
          </w:tcPr>
          <w:p w:rsidR="002059E7" w:rsidRDefault="002059E7" w:rsidP="002059E7">
            <w:pPr>
              <w:jc w:val="center"/>
            </w:pPr>
            <w:r>
              <w:t>Ф.И.О.</w:t>
            </w:r>
          </w:p>
        </w:tc>
        <w:tc>
          <w:tcPr>
            <w:tcW w:w="3509" w:type="dxa"/>
          </w:tcPr>
          <w:p w:rsidR="002059E7" w:rsidRDefault="002059E7" w:rsidP="002059E7">
            <w:pPr>
              <w:jc w:val="center"/>
            </w:pPr>
            <w:r>
              <w:t>Должность</w:t>
            </w:r>
          </w:p>
        </w:tc>
      </w:tr>
      <w:tr w:rsidR="001459EE" w:rsidTr="002059E7">
        <w:tc>
          <w:tcPr>
            <w:tcW w:w="817" w:type="dxa"/>
          </w:tcPr>
          <w:p w:rsidR="001459EE" w:rsidRDefault="001459EE" w:rsidP="002059E7">
            <w:pPr>
              <w:jc w:val="center"/>
            </w:pPr>
          </w:p>
        </w:tc>
        <w:tc>
          <w:tcPr>
            <w:tcW w:w="5245" w:type="dxa"/>
          </w:tcPr>
          <w:p w:rsidR="001459EE" w:rsidRDefault="001459EE" w:rsidP="002059E7">
            <w:pPr>
              <w:jc w:val="center"/>
            </w:pPr>
          </w:p>
        </w:tc>
        <w:tc>
          <w:tcPr>
            <w:tcW w:w="3509" w:type="dxa"/>
          </w:tcPr>
          <w:p w:rsidR="001459EE" w:rsidRDefault="001459EE" w:rsidP="002059E7">
            <w:pPr>
              <w:jc w:val="center"/>
            </w:pPr>
          </w:p>
        </w:tc>
      </w:tr>
    </w:tbl>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Pr="002059E7" w:rsidRDefault="002059E7" w:rsidP="002059E7"/>
    <w:p w:rsidR="00896C35" w:rsidRPr="00896C35" w:rsidRDefault="00896C35" w:rsidP="00896C35"/>
    <w:p w:rsidR="00AB492E" w:rsidRPr="00684900" w:rsidRDefault="00EF79BC">
      <w:pPr>
        <w:pStyle w:val="2"/>
        <w:ind w:left="413" w:right="10"/>
        <w:rPr>
          <w:sz w:val="24"/>
          <w:szCs w:val="24"/>
        </w:rPr>
      </w:pPr>
      <w:r w:rsidRPr="00684900">
        <w:rPr>
          <w:sz w:val="24"/>
          <w:szCs w:val="24"/>
        </w:rPr>
        <w:lastRenderedPageBreak/>
        <w:t xml:space="preserve">АКТ приема-передачи документов и ценностей </w:t>
      </w:r>
    </w:p>
    <w:p w:rsidR="00AB492E" w:rsidRPr="00684900" w:rsidRDefault="00AB492E">
      <w:pPr>
        <w:spacing w:after="7" w:line="259" w:lineRule="auto"/>
        <w:ind w:left="461" w:firstLine="0"/>
        <w:jc w:val="left"/>
        <w:rPr>
          <w:sz w:val="24"/>
          <w:szCs w:val="24"/>
        </w:rPr>
      </w:pPr>
    </w:p>
    <w:p w:rsidR="00AB492E" w:rsidRPr="00684900" w:rsidRDefault="00EF79BC">
      <w:pPr>
        <w:tabs>
          <w:tab w:val="center" w:pos="2138"/>
          <w:tab w:val="right" w:pos="10586"/>
        </w:tabs>
        <w:ind w:left="0" w:firstLine="0"/>
        <w:jc w:val="left"/>
        <w:rPr>
          <w:sz w:val="24"/>
          <w:szCs w:val="24"/>
        </w:rPr>
      </w:pPr>
      <w:r w:rsidRPr="00684900">
        <w:rPr>
          <w:rFonts w:eastAsia="Calibri"/>
          <w:sz w:val="24"/>
          <w:szCs w:val="24"/>
        </w:rPr>
        <w:tab/>
      </w:r>
      <w:r w:rsidRPr="00684900">
        <w:rPr>
          <w:sz w:val="24"/>
          <w:szCs w:val="24"/>
        </w:rPr>
        <w:t xml:space="preserve">________________________ </w:t>
      </w:r>
      <w:r w:rsidRPr="00684900">
        <w:rPr>
          <w:sz w:val="24"/>
          <w:szCs w:val="24"/>
        </w:rPr>
        <w:tab/>
        <w:t xml:space="preserve">"__" _________ 20____ г. </w:t>
      </w:r>
    </w:p>
    <w:p w:rsidR="00AB492E" w:rsidRPr="00684900" w:rsidRDefault="00EF79BC">
      <w:pPr>
        <w:ind w:left="461" w:right="104" w:firstLine="0"/>
        <w:rPr>
          <w:sz w:val="24"/>
          <w:szCs w:val="24"/>
        </w:rPr>
      </w:pPr>
      <w:r w:rsidRPr="00684900">
        <w:rPr>
          <w:sz w:val="24"/>
          <w:szCs w:val="24"/>
        </w:rPr>
        <w:t xml:space="preserve">(место подписания акта) </w:t>
      </w:r>
    </w:p>
    <w:p w:rsidR="00AB492E" w:rsidRPr="00684900" w:rsidRDefault="00AB492E">
      <w:pPr>
        <w:spacing w:after="0" w:line="259" w:lineRule="auto"/>
        <w:ind w:left="461" w:firstLine="0"/>
        <w:jc w:val="left"/>
        <w:rPr>
          <w:sz w:val="24"/>
          <w:szCs w:val="24"/>
        </w:rPr>
      </w:pPr>
    </w:p>
    <w:p w:rsidR="00AB492E" w:rsidRPr="00684900" w:rsidRDefault="00EF79BC">
      <w:pPr>
        <w:ind w:left="461" w:right="104" w:firstLine="0"/>
        <w:rPr>
          <w:sz w:val="24"/>
          <w:szCs w:val="24"/>
        </w:rPr>
      </w:pPr>
      <w:r w:rsidRPr="00684900">
        <w:rPr>
          <w:sz w:val="24"/>
          <w:szCs w:val="24"/>
        </w:rPr>
        <w:t xml:space="preserve">Мы, нижеподписавшиеся: </w:t>
      </w:r>
    </w:p>
    <w:p w:rsidR="00AB492E" w:rsidRPr="00684900" w:rsidRDefault="00EF79BC">
      <w:pPr>
        <w:ind w:left="461" w:right="104" w:firstLine="0"/>
        <w:rPr>
          <w:sz w:val="24"/>
          <w:szCs w:val="24"/>
        </w:rPr>
      </w:pPr>
      <w:r w:rsidRPr="00684900">
        <w:rPr>
          <w:sz w:val="24"/>
          <w:szCs w:val="24"/>
        </w:rPr>
        <w:t xml:space="preserve">____________________________________ - сдающий документы и ценности, </w:t>
      </w:r>
    </w:p>
    <w:p w:rsidR="00AB492E" w:rsidRPr="00684900" w:rsidRDefault="00EF79BC">
      <w:pPr>
        <w:spacing w:after="5" w:line="248" w:lineRule="auto"/>
        <w:ind w:left="456" w:right="20" w:hanging="10"/>
        <w:jc w:val="left"/>
        <w:rPr>
          <w:sz w:val="24"/>
          <w:szCs w:val="24"/>
        </w:rPr>
      </w:pPr>
      <w:r w:rsidRPr="00684900">
        <w:rPr>
          <w:sz w:val="24"/>
          <w:szCs w:val="24"/>
        </w:rPr>
        <w:t xml:space="preserve">                     (должность, Ф.И.О.) </w:t>
      </w:r>
    </w:p>
    <w:p w:rsidR="00AB492E" w:rsidRPr="00684900" w:rsidRDefault="00EF79BC">
      <w:pPr>
        <w:ind w:left="461" w:right="104" w:firstLine="0"/>
        <w:rPr>
          <w:sz w:val="24"/>
          <w:szCs w:val="24"/>
        </w:rPr>
      </w:pPr>
      <w:r w:rsidRPr="00684900">
        <w:rPr>
          <w:sz w:val="24"/>
          <w:szCs w:val="24"/>
        </w:rPr>
        <w:t xml:space="preserve">________________________________ - принимающий документы и ценности, </w:t>
      </w:r>
    </w:p>
    <w:p w:rsidR="00AB492E" w:rsidRPr="00684900" w:rsidRDefault="00EF79BC">
      <w:pPr>
        <w:spacing w:after="5" w:line="248" w:lineRule="auto"/>
        <w:ind w:left="456" w:right="20" w:hanging="10"/>
        <w:jc w:val="left"/>
        <w:rPr>
          <w:sz w:val="24"/>
          <w:szCs w:val="24"/>
        </w:rPr>
      </w:pPr>
      <w:r w:rsidRPr="00684900">
        <w:rPr>
          <w:sz w:val="24"/>
          <w:szCs w:val="24"/>
        </w:rPr>
        <w:t xml:space="preserve">                     (должность, Ф.И.О.) </w:t>
      </w:r>
    </w:p>
    <w:p w:rsidR="00AB492E" w:rsidRPr="00684900" w:rsidRDefault="00EF79BC">
      <w:pPr>
        <w:ind w:left="461" w:right="104" w:firstLine="0"/>
        <w:rPr>
          <w:sz w:val="24"/>
          <w:szCs w:val="24"/>
        </w:rPr>
      </w:pPr>
      <w:r w:rsidRPr="00684900">
        <w:rPr>
          <w:sz w:val="24"/>
          <w:szCs w:val="24"/>
        </w:rPr>
        <w:t xml:space="preserve">члены комиссии, созданной __________________________________________ </w:t>
      </w:r>
    </w:p>
    <w:p w:rsidR="00AB492E" w:rsidRPr="00684900" w:rsidRDefault="00EF79BC">
      <w:pPr>
        <w:spacing w:line="249" w:lineRule="auto"/>
        <w:ind w:left="471" w:hanging="10"/>
        <w:jc w:val="left"/>
        <w:rPr>
          <w:sz w:val="24"/>
          <w:szCs w:val="24"/>
        </w:rPr>
      </w:pPr>
      <w:r w:rsidRPr="00684900">
        <w:rPr>
          <w:sz w:val="24"/>
          <w:szCs w:val="24"/>
        </w:rPr>
        <w:t xml:space="preserve">                                                              (вид документа - приказ, распоряжение и т.п.) </w:t>
      </w:r>
    </w:p>
    <w:p w:rsidR="00AB492E" w:rsidRPr="00684900" w:rsidRDefault="00EF79BC">
      <w:pPr>
        <w:ind w:left="461" w:right="104" w:firstLine="0"/>
        <w:rPr>
          <w:sz w:val="24"/>
          <w:szCs w:val="24"/>
        </w:rPr>
      </w:pPr>
      <w:r w:rsidRPr="00684900">
        <w:rPr>
          <w:sz w:val="24"/>
          <w:szCs w:val="24"/>
        </w:rPr>
        <w:t xml:space="preserve">______________________________________________ от __________ N _____ </w:t>
      </w:r>
    </w:p>
    <w:p w:rsidR="00AB492E" w:rsidRPr="00684900" w:rsidRDefault="00EF79BC">
      <w:pPr>
        <w:spacing w:after="5" w:line="248" w:lineRule="auto"/>
        <w:ind w:left="456" w:right="20" w:hanging="10"/>
        <w:jc w:val="left"/>
        <w:rPr>
          <w:sz w:val="24"/>
          <w:szCs w:val="24"/>
        </w:rPr>
      </w:pPr>
      <w:r w:rsidRPr="00684900">
        <w:rPr>
          <w:sz w:val="24"/>
          <w:szCs w:val="24"/>
        </w:rPr>
        <w:t xml:space="preserve">                         (должность руководителя) </w:t>
      </w:r>
    </w:p>
    <w:p w:rsidR="00AB492E" w:rsidRPr="00684900" w:rsidRDefault="00EF79BC">
      <w:pPr>
        <w:ind w:left="461" w:right="104" w:firstLine="0"/>
        <w:rPr>
          <w:sz w:val="24"/>
          <w:szCs w:val="24"/>
        </w:rPr>
      </w:pPr>
      <w:r w:rsidRPr="00684900">
        <w:rPr>
          <w:sz w:val="24"/>
          <w:szCs w:val="24"/>
        </w:rPr>
        <w:t xml:space="preserve">____________________________________________ - председатель комиссии, </w:t>
      </w:r>
    </w:p>
    <w:p w:rsidR="00AB492E" w:rsidRPr="00684900" w:rsidRDefault="00EF79BC">
      <w:pPr>
        <w:spacing w:after="5" w:line="248" w:lineRule="auto"/>
        <w:ind w:left="456" w:right="20" w:hanging="10"/>
        <w:jc w:val="left"/>
        <w:rPr>
          <w:sz w:val="24"/>
          <w:szCs w:val="24"/>
        </w:rPr>
      </w:pPr>
      <w:r w:rsidRPr="00684900">
        <w:rPr>
          <w:sz w:val="24"/>
          <w:szCs w:val="24"/>
        </w:rPr>
        <w:t xml:space="preserve">                           (должность, Ф.И.О.) </w:t>
      </w:r>
    </w:p>
    <w:p w:rsidR="00AB492E" w:rsidRPr="00684900" w:rsidRDefault="00EF79BC">
      <w:pPr>
        <w:ind w:left="461" w:right="104" w:firstLine="0"/>
        <w:rPr>
          <w:sz w:val="24"/>
          <w:szCs w:val="24"/>
        </w:rPr>
      </w:pPr>
      <w:r w:rsidRPr="00684900">
        <w:rPr>
          <w:sz w:val="24"/>
          <w:szCs w:val="24"/>
        </w:rPr>
        <w:t xml:space="preserve">___________________________________________________ - член комиссии, </w:t>
      </w:r>
    </w:p>
    <w:p w:rsidR="00AB492E" w:rsidRPr="00684900" w:rsidRDefault="00EF79BC">
      <w:pPr>
        <w:spacing w:after="5" w:line="248" w:lineRule="auto"/>
        <w:ind w:left="456" w:right="20" w:hanging="10"/>
        <w:jc w:val="left"/>
        <w:rPr>
          <w:sz w:val="24"/>
          <w:szCs w:val="24"/>
        </w:rPr>
      </w:pPr>
      <w:r w:rsidRPr="00684900">
        <w:rPr>
          <w:sz w:val="24"/>
          <w:szCs w:val="24"/>
        </w:rPr>
        <w:t xml:space="preserve">                           (должность, Ф.И.О.) </w:t>
      </w:r>
    </w:p>
    <w:p w:rsidR="00AB492E" w:rsidRPr="00684900" w:rsidRDefault="00EF79BC">
      <w:pPr>
        <w:ind w:left="461" w:right="104" w:firstLine="0"/>
        <w:rPr>
          <w:sz w:val="24"/>
          <w:szCs w:val="24"/>
        </w:rPr>
      </w:pPr>
      <w:r w:rsidRPr="00684900">
        <w:rPr>
          <w:sz w:val="24"/>
          <w:szCs w:val="24"/>
        </w:rPr>
        <w:t xml:space="preserve">___________________________________________________ - член комиссии, </w:t>
      </w:r>
    </w:p>
    <w:p w:rsidR="00AB492E" w:rsidRPr="00684900" w:rsidRDefault="00EF79BC">
      <w:pPr>
        <w:spacing w:after="5" w:line="248" w:lineRule="auto"/>
        <w:ind w:left="456" w:right="20" w:hanging="10"/>
        <w:jc w:val="left"/>
        <w:rPr>
          <w:sz w:val="24"/>
          <w:szCs w:val="24"/>
        </w:rPr>
      </w:pPr>
      <w:r w:rsidRPr="00684900">
        <w:rPr>
          <w:sz w:val="24"/>
          <w:szCs w:val="24"/>
        </w:rPr>
        <w:t xml:space="preserve">                           (должность, Ф.И.О.) </w:t>
      </w:r>
    </w:p>
    <w:p w:rsidR="00AB492E" w:rsidRPr="00684900" w:rsidRDefault="00EF79BC">
      <w:pPr>
        <w:ind w:left="461" w:right="104" w:firstLine="0"/>
        <w:rPr>
          <w:sz w:val="24"/>
          <w:szCs w:val="24"/>
        </w:rPr>
      </w:pPr>
      <w:r w:rsidRPr="00684900">
        <w:rPr>
          <w:sz w:val="24"/>
          <w:szCs w:val="24"/>
        </w:rPr>
        <w:t xml:space="preserve">составили настоящий акт о том, что </w:t>
      </w:r>
    </w:p>
    <w:p w:rsidR="00AB492E" w:rsidRPr="00684900" w:rsidRDefault="00EF79BC">
      <w:pPr>
        <w:ind w:left="461" w:right="104" w:firstLine="0"/>
        <w:rPr>
          <w:sz w:val="24"/>
          <w:szCs w:val="24"/>
        </w:rPr>
      </w:pPr>
      <w:r w:rsidRPr="00684900">
        <w:rPr>
          <w:sz w:val="24"/>
          <w:szCs w:val="24"/>
        </w:rPr>
        <w:t xml:space="preserve">__________________________________________________________________ </w:t>
      </w:r>
    </w:p>
    <w:p w:rsidR="00AB492E" w:rsidRPr="00684900" w:rsidRDefault="00EF79BC">
      <w:pPr>
        <w:spacing w:after="5" w:line="248" w:lineRule="auto"/>
        <w:ind w:left="456" w:right="20" w:hanging="10"/>
        <w:jc w:val="left"/>
        <w:rPr>
          <w:sz w:val="24"/>
          <w:szCs w:val="24"/>
        </w:rPr>
      </w:pPr>
      <w:r w:rsidRPr="00684900">
        <w:rPr>
          <w:sz w:val="24"/>
          <w:szCs w:val="24"/>
        </w:rPr>
        <w:t xml:space="preserve">                     (должность, фамилия, инициалы сдающего в творительном падеже) </w:t>
      </w:r>
    </w:p>
    <w:p w:rsidR="00AB492E" w:rsidRPr="00684900" w:rsidRDefault="00EF79BC">
      <w:pPr>
        <w:ind w:left="461" w:right="104" w:firstLine="0"/>
        <w:rPr>
          <w:sz w:val="24"/>
          <w:szCs w:val="24"/>
        </w:rPr>
      </w:pPr>
      <w:r w:rsidRPr="00684900">
        <w:rPr>
          <w:sz w:val="24"/>
          <w:szCs w:val="24"/>
        </w:rPr>
        <w:t xml:space="preserve">__________________________________________________________________ </w:t>
      </w:r>
    </w:p>
    <w:p w:rsidR="00AB492E" w:rsidRPr="00684900" w:rsidRDefault="00EF79BC">
      <w:pPr>
        <w:spacing w:after="5" w:line="248" w:lineRule="auto"/>
        <w:ind w:left="456" w:right="1399" w:hanging="10"/>
        <w:jc w:val="left"/>
        <w:rPr>
          <w:sz w:val="24"/>
          <w:szCs w:val="24"/>
        </w:rPr>
      </w:pPr>
      <w:r w:rsidRPr="00684900">
        <w:rPr>
          <w:sz w:val="24"/>
          <w:szCs w:val="24"/>
        </w:rPr>
        <w:t xml:space="preserve">                     (должность, фамилия, инициалы принимающего в дательном падеже) переданы: </w:t>
      </w:r>
    </w:p>
    <w:p w:rsidR="00AB492E" w:rsidRPr="00684900" w:rsidRDefault="00EF79BC">
      <w:pPr>
        <w:numPr>
          <w:ilvl w:val="0"/>
          <w:numId w:val="13"/>
        </w:numPr>
        <w:ind w:right="104" w:firstLine="0"/>
        <w:rPr>
          <w:sz w:val="24"/>
          <w:szCs w:val="24"/>
        </w:rPr>
      </w:pPr>
      <w:r w:rsidRPr="00684900">
        <w:rPr>
          <w:sz w:val="24"/>
          <w:szCs w:val="24"/>
        </w:rPr>
        <w:t xml:space="preserve">Следующие документы и сведения: </w:t>
      </w:r>
    </w:p>
    <w:tbl>
      <w:tblPr>
        <w:tblW w:w="9724" w:type="dxa"/>
        <w:tblInd w:w="461" w:type="dxa"/>
        <w:tblCellMar>
          <w:left w:w="62" w:type="dxa"/>
          <w:right w:w="12" w:type="dxa"/>
        </w:tblCellMar>
        <w:tblLook w:val="04A0" w:firstRow="1" w:lastRow="0" w:firstColumn="1" w:lastColumn="0" w:noHBand="0" w:noVBand="1"/>
      </w:tblPr>
      <w:tblGrid>
        <w:gridCol w:w="783"/>
        <w:gridCol w:w="6689"/>
        <w:gridCol w:w="2252"/>
      </w:tblGrid>
      <w:tr w:rsidR="00AB492E" w:rsidRPr="00684900" w:rsidTr="00896C35">
        <w:trPr>
          <w:trHeight w:val="557"/>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b/>
                <w:sz w:val="24"/>
                <w:szCs w:val="24"/>
              </w:rPr>
              <w:t>№ п/п</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b/>
                <w:sz w:val="24"/>
                <w:szCs w:val="24"/>
              </w:rPr>
              <w:t>Описание переданных документов и сведений</w:t>
            </w: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1" w:firstLine="0"/>
              <w:jc w:val="center"/>
              <w:rPr>
                <w:sz w:val="24"/>
                <w:szCs w:val="24"/>
              </w:rPr>
            </w:pPr>
            <w:r w:rsidRPr="00684900">
              <w:rPr>
                <w:b/>
                <w:sz w:val="24"/>
                <w:szCs w:val="24"/>
              </w:rPr>
              <w:t>Количество</w:t>
            </w:r>
          </w:p>
        </w:tc>
      </w:tr>
      <w:tr w:rsidR="00AB492E" w:rsidRPr="00684900" w:rsidTr="00D808C5">
        <w:trPr>
          <w:trHeight w:val="426"/>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418"/>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424"/>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416"/>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bl>
    <w:p w:rsidR="00AB492E" w:rsidRPr="00684900" w:rsidRDefault="00AB492E">
      <w:pPr>
        <w:spacing w:after="0" w:line="259" w:lineRule="auto"/>
        <w:ind w:left="461" w:firstLine="0"/>
        <w:jc w:val="left"/>
        <w:rPr>
          <w:sz w:val="24"/>
          <w:szCs w:val="24"/>
        </w:rPr>
      </w:pPr>
    </w:p>
    <w:p w:rsidR="00AB492E" w:rsidRPr="00684900" w:rsidRDefault="00EF79BC">
      <w:pPr>
        <w:numPr>
          <w:ilvl w:val="0"/>
          <w:numId w:val="13"/>
        </w:numPr>
        <w:ind w:right="104" w:firstLine="0"/>
        <w:rPr>
          <w:sz w:val="24"/>
          <w:szCs w:val="24"/>
        </w:rPr>
      </w:pPr>
      <w:r w:rsidRPr="00684900">
        <w:rPr>
          <w:sz w:val="24"/>
          <w:szCs w:val="24"/>
        </w:rPr>
        <w:t xml:space="preserve">Следующая информация в электронном виде: </w:t>
      </w:r>
    </w:p>
    <w:tbl>
      <w:tblPr>
        <w:tblW w:w="9724" w:type="dxa"/>
        <w:tblInd w:w="461" w:type="dxa"/>
        <w:tblCellMar>
          <w:left w:w="62" w:type="dxa"/>
          <w:right w:w="12" w:type="dxa"/>
        </w:tblCellMar>
        <w:tblLook w:val="04A0" w:firstRow="1" w:lastRow="0" w:firstColumn="1" w:lastColumn="0" w:noHBand="0" w:noVBand="1"/>
      </w:tblPr>
      <w:tblGrid>
        <w:gridCol w:w="783"/>
        <w:gridCol w:w="6689"/>
        <w:gridCol w:w="2252"/>
      </w:tblGrid>
      <w:tr w:rsidR="00AB492E" w:rsidRPr="00684900" w:rsidTr="00896C35">
        <w:trPr>
          <w:trHeight w:val="557"/>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b/>
                <w:sz w:val="24"/>
                <w:szCs w:val="24"/>
              </w:rPr>
              <w:t>№ п/п</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b/>
                <w:sz w:val="24"/>
                <w:szCs w:val="24"/>
              </w:rPr>
              <w:t>Описание переданной информации в электронном виде</w:t>
            </w: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1" w:firstLine="0"/>
              <w:jc w:val="center"/>
              <w:rPr>
                <w:sz w:val="24"/>
                <w:szCs w:val="24"/>
              </w:rPr>
            </w:pPr>
            <w:r w:rsidRPr="00684900">
              <w:rPr>
                <w:b/>
                <w:sz w:val="24"/>
                <w:szCs w:val="24"/>
              </w:rPr>
              <w:t>Количество</w:t>
            </w:r>
          </w:p>
        </w:tc>
      </w:tr>
      <w:tr w:rsidR="00AB492E" w:rsidRPr="00684900" w:rsidTr="00D808C5">
        <w:trPr>
          <w:trHeight w:val="375"/>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375"/>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410"/>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415"/>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bl>
    <w:p w:rsidR="00AB492E" w:rsidRPr="00684900" w:rsidRDefault="00EF79BC">
      <w:pPr>
        <w:numPr>
          <w:ilvl w:val="0"/>
          <w:numId w:val="13"/>
        </w:numPr>
        <w:ind w:right="104" w:firstLine="0"/>
        <w:rPr>
          <w:sz w:val="24"/>
          <w:szCs w:val="24"/>
        </w:rPr>
      </w:pPr>
      <w:r w:rsidRPr="00684900">
        <w:rPr>
          <w:sz w:val="24"/>
          <w:szCs w:val="24"/>
        </w:rPr>
        <w:t xml:space="preserve">Следующие электронные носители, сертификаты электронной подписи, необходимые для работы: </w:t>
      </w:r>
    </w:p>
    <w:tbl>
      <w:tblPr>
        <w:tblW w:w="9724" w:type="dxa"/>
        <w:tblInd w:w="461" w:type="dxa"/>
        <w:tblCellMar>
          <w:top w:w="155" w:type="dxa"/>
          <w:left w:w="62" w:type="dxa"/>
          <w:right w:w="12" w:type="dxa"/>
        </w:tblCellMar>
        <w:tblLook w:val="04A0" w:firstRow="1" w:lastRow="0" w:firstColumn="1" w:lastColumn="0" w:noHBand="0" w:noVBand="1"/>
      </w:tblPr>
      <w:tblGrid>
        <w:gridCol w:w="783"/>
        <w:gridCol w:w="6689"/>
        <w:gridCol w:w="2252"/>
      </w:tblGrid>
      <w:tr w:rsidR="00AB492E" w:rsidRPr="00684900" w:rsidTr="00896C35">
        <w:trPr>
          <w:trHeight w:val="898"/>
        </w:trPr>
        <w:tc>
          <w:tcPr>
            <w:tcW w:w="783"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rPr>
                <w:sz w:val="24"/>
                <w:szCs w:val="24"/>
              </w:rPr>
            </w:pPr>
            <w:r w:rsidRPr="00684900">
              <w:rPr>
                <w:b/>
                <w:sz w:val="24"/>
                <w:szCs w:val="24"/>
              </w:rPr>
              <w:t>№ п/п</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28" w:right="419" w:firstLine="0"/>
              <w:jc w:val="center"/>
              <w:rPr>
                <w:sz w:val="24"/>
                <w:szCs w:val="24"/>
              </w:rPr>
            </w:pPr>
            <w:r w:rsidRPr="00684900">
              <w:rPr>
                <w:b/>
                <w:sz w:val="24"/>
                <w:szCs w:val="24"/>
              </w:rPr>
              <w:t>Описание электронных носителей,сертификатов электронных подписей</w:t>
            </w:r>
          </w:p>
        </w:tc>
        <w:tc>
          <w:tcPr>
            <w:tcW w:w="225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1" w:firstLine="0"/>
              <w:jc w:val="center"/>
              <w:rPr>
                <w:sz w:val="24"/>
                <w:szCs w:val="24"/>
              </w:rPr>
            </w:pPr>
            <w:r w:rsidRPr="00684900">
              <w:rPr>
                <w:b/>
                <w:sz w:val="24"/>
                <w:szCs w:val="24"/>
              </w:rPr>
              <w:t>Количество</w:t>
            </w:r>
          </w:p>
        </w:tc>
      </w:tr>
      <w:tr w:rsidR="00AB492E" w:rsidRPr="00684900" w:rsidTr="00D808C5">
        <w:trPr>
          <w:trHeight w:val="333"/>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113"/>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263"/>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184"/>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bl>
    <w:p w:rsidR="00AB492E" w:rsidRPr="00684900" w:rsidRDefault="00AB492E">
      <w:pPr>
        <w:spacing w:after="0" w:line="259" w:lineRule="auto"/>
        <w:ind w:left="461" w:firstLine="0"/>
        <w:jc w:val="left"/>
        <w:rPr>
          <w:sz w:val="24"/>
          <w:szCs w:val="24"/>
        </w:rPr>
      </w:pPr>
    </w:p>
    <w:p w:rsidR="00AB492E" w:rsidRPr="00684900" w:rsidRDefault="00EF79BC">
      <w:pPr>
        <w:numPr>
          <w:ilvl w:val="0"/>
          <w:numId w:val="13"/>
        </w:numPr>
        <w:ind w:right="104" w:firstLine="0"/>
        <w:rPr>
          <w:sz w:val="24"/>
          <w:szCs w:val="24"/>
        </w:rPr>
      </w:pPr>
      <w:r w:rsidRPr="00684900">
        <w:rPr>
          <w:sz w:val="24"/>
          <w:szCs w:val="24"/>
        </w:rPr>
        <w:t xml:space="preserve">Ключи от сейфов: ________________________________________________. </w:t>
      </w:r>
    </w:p>
    <w:p w:rsidR="00AB492E" w:rsidRPr="00684900" w:rsidRDefault="00EF79BC">
      <w:pPr>
        <w:spacing w:after="5" w:line="248" w:lineRule="auto"/>
        <w:ind w:left="456" w:right="20" w:hanging="10"/>
        <w:jc w:val="left"/>
        <w:rPr>
          <w:sz w:val="24"/>
          <w:szCs w:val="24"/>
        </w:rPr>
      </w:pPr>
      <w:r w:rsidRPr="00684900">
        <w:rPr>
          <w:sz w:val="24"/>
          <w:szCs w:val="24"/>
        </w:rPr>
        <w:t xml:space="preserve">                                                 (точное описание сейфов и мест их расположения) </w:t>
      </w:r>
    </w:p>
    <w:p w:rsidR="00AB492E" w:rsidRPr="00684900" w:rsidRDefault="00AB492E">
      <w:pPr>
        <w:spacing w:after="55" w:line="259" w:lineRule="auto"/>
        <w:ind w:left="461" w:firstLine="0"/>
        <w:jc w:val="left"/>
        <w:rPr>
          <w:sz w:val="24"/>
          <w:szCs w:val="24"/>
        </w:rPr>
      </w:pPr>
    </w:p>
    <w:p w:rsidR="00AB492E" w:rsidRPr="00684900" w:rsidRDefault="00EF79BC">
      <w:pPr>
        <w:numPr>
          <w:ilvl w:val="0"/>
          <w:numId w:val="13"/>
        </w:numPr>
        <w:ind w:right="104" w:firstLine="0"/>
        <w:rPr>
          <w:sz w:val="24"/>
          <w:szCs w:val="24"/>
        </w:rPr>
      </w:pPr>
      <w:r w:rsidRPr="00684900">
        <w:rPr>
          <w:sz w:val="24"/>
          <w:szCs w:val="24"/>
        </w:rPr>
        <w:t xml:space="preserve">Следующие ценности: </w:t>
      </w:r>
    </w:p>
    <w:tbl>
      <w:tblPr>
        <w:tblW w:w="9724" w:type="dxa"/>
        <w:tblInd w:w="461" w:type="dxa"/>
        <w:tblCellMar>
          <w:left w:w="62" w:type="dxa"/>
          <w:right w:w="12" w:type="dxa"/>
        </w:tblCellMar>
        <w:tblLook w:val="04A0" w:firstRow="1" w:lastRow="0" w:firstColumn="1" w:lastColumn="0" w:noHBand="0" w:noVBand="1"/>
      </w:tblPr>
      <w:tblGrid>
        <w:gridCol w:w="783"/>
        <w:gridCol w:w="6689"/>
        <w:gridCol w:w="2252"/>
      </w:tblGrid>
      <w:tr w:rsidR="00AB492E" w:rsidRPr="00684900" w:rsidTr="00896C35">
        <w:trPr>
          <w:trHeight w:val="557"/>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b/>
                <w:sz w:val="24"/>
                <w:szCs w:val="24"/>
              </w:rPr>
              <w:t>№ п/п</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0" w:firstLine="0"/>
              <w:jc w:val="center"/>
              <w:rPr>
                <w:sz w:val="24"/>
                <w:szCs w:val="24"/>
              </w:rPr>
            </w:pPr>
            <w:r w:rsidRPr="00684900">
              <w:rPr>
                <w:b/>
                <w:sz w:val="24"/>
                <w:szCs w:val="24"/>
              </w:rPr>
              <w:t>Описание ценностей</w:t>
            </w: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1" w:firstLine="0"/>
              <w:jc w:val="center"/>
              <w:rPr>
                <w:sz w:val="24"/>
                <w:szCs w:val="24"/>
              </w:rPr>
            </w:pPr>
            <w:r w:rsidRPr="00684900">
              <w:rPr>
                <w:b/>
                <w:sz w:val="24"/>
                <w:szCs w:val="24"/>
              </w:rPr>
              <w:t>Количество</w:t>
            </w:r>
          </w:p>
        </w:tc>
      </w:tr>
      <w:tr w:rsidR="00AB492E" w:rsidRPr="00684900" w:rsidTr="00D808C5">
        <w:trPr>
          <w:trHeight w:val="519"/>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413"/>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418"/>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410"/>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bl>
    <w:p w:rsidR="00AB492E" w:rsidRPr="00684900" w:rsidRDefault="00AB492E">
      <w:pPr>
        <w:spacing w:after="0" w:line="259" w:lineRule="auto"/>
        <w:ind w:left="461" w:firstLine="0"/>
        <w:jc w:val="left"/>
        <w:rPr>
          <w:sz w:val="24"/>
          <w:szCs w:val="24"/>
        </w:rPr>
      </w:pPr>
    </w:p>
    <w:p w:rsidR="00AB492E" w:rsidRPr="00684900" w:rsidRDefault="00EF79BC">
      <w:pPr>
        <w:ind w:left="461" w:right="104" w:firstLine="0"/>
        <w:rPr>
          <w:sz w:val="24"/>
          <w:szCs w:val="24"/>
        </w:rPr>
      </w:pPr>
      <w:r w:rsidRPr="00684900">
        <w:rPr>
          <w:sz w:val="24"/>
          <w:szCs w:val="24"/>
        </w:rPr>
        <w:t xml:space="preserve">Доведена следующая информация о проблемах, нерешенных делах, возможных или имеющих место претензиях контролирующих органов и иных аналогичных вопросах: </w:t>
      </w:r>
    </w:p>
    <w:p w:rsidR="00AB492E" w:rsidRPr="00684900" w:rsidRDefault="00EF79BC">
      <w:pPr>
        <w:ind w:left="461" w:right="104" w:firstLine="0"/>
        <w:rPr>
          <w:sz w:val="24"/>
          <w:szCs w:val="24"/>
        </w:rPr>
      </w:pPr>
      <w:r w:rsidRPr="00684900">
        <w:rPr>
          <w:sz w:val="24"/>
          <w:szCs w:val="24"/>
        </w:rPr>
        <w:t xml:space="preserve">_______________________________________________________________________ _____________________________________________________________. </w:t>
      </w:r>
    </w:p>
    <w:p w:rsidR="00AB492E" w:rsidRPr="00684900" w:rsidRDefault="00EF79BC">
      <w:pPr>
        <w:ind w:left="461" w:right="104" w:firstLine="0"/>
        <w:rPr>
          <w:sz w:val="24"/>
          <w:szCs w:val="24"/>
        </w:rPr>
      </w:pPr>
      <w:r w:rsidRPr="00684900">
        <w:rPr>
          <w:sz w:val="24"/>
          <w:szCs w:val="24"/>
        </w:rPr>
        <w:t xml:space="preserve">В процессе передачи документов и дел выявлены следующие существенные недостатки и нарушения в организации работы по ведению учета: </w:t>
      </w:r>
    </w:p>
    <w:p w:rsidR="00AB492E" w:rsidRPr="00684900" w:rsidRDefault="00EF79BC">
      <w:pPr>
        <w:spacing w:after="76"/>
        <w:ind w:left="461" w:right="104" w:firstLine="0"/>
        <w:rPr>
          <w:sz w:val="24"/>
          <w:szCs w:val="24"/>
        </w:rPr>
      </w:pPr>
      <w:r w:rsidRPr="00684900">
        <w:rPr>
          <w:sz w:val="24"/>
          <w:szCs w:val="24"/>
        </w:rPr>
        <w:t xml:space="preserve">_______________________________________________________________________ _____________________________________________________________. </w:t>
      </w:r>
    </w:p>
    <w:p w:rsidR="00AB492E" w:rsidRPr="00684900" w:rsidRDefault="00EF79BC">
      <w:pPr>
        <w:spacing w:after="82"/>
        <w:ind w:left="461" w:right="104" w:firstLine="0"/>
        <w:rPr>
          <w:sz w:val="24"/>
          <w:szCs w:val="24"/>
        </w:rPr>
      </w:pPr>
      <w:r w:rsidRPr="00684900">
        <w:rPr>
          <w:sz w:val="24"/>
          <w:szCs w:val="24"/>
        </w:rPr>
        <w:t xml:space="preserve">Передающим лицом даны следующие пояснения: </w:t>
      </w:r>
    </w:p>
    <w:p w:rsidR="00AB492E" w:rsidRPr="00684900" w:rsidRDefault="00EF79BC">
      <w:pPr>
        <w:spacing w:after="110"/>
        <w:ind w:left="461" w:right="104" w:firstLine="0"/>
        <w:rPr>
          <w:sz w:val="24"/>
          <w:szCs w:val="24"/>
        </w:rPr>
      </w:pPr>
      <w:r w:rsidRPr="00684900">
        <w:rPr>
          <w:sz w:val="24"/>
          <w:szCs w:val="24"/>
        </w:rPr>
        <w:t xml:space="preserve">_______________________________________________________________________ _____________________________________________________________. </w:t>
      </w:r>
    </w:p>
    <w:p w:rsidR="00AB492E" w:rsidRPr="00684900" w:rsidRDefault="00EF79BC">
      <w:pPr>
        <w:spacing w:after="63"/>
        <w:ind w:left="461" w:right="104" w:firstLine="0"/>
        <w:rPr>
          <w:sz w:val="24"/>
          <w:szCs w:val="24"/>
        </w:rPr>
      </w:pPr>
      <w:r w:rsidRPr="00684900">
        <w:rPr>
          <w:sz w:val="24"/>
          <w:szCs w:val="24"/>
        </w:rPr>
        <w:t xml:space="preserve">Дополнения (примечания, рекомендации, предложения): </w:t>
      </w:r>
    </w:p>
    <w:p w:rsidR="00AB492E" w:rsidRPr="00684900" w:rsidRDefault="00EF79BC">
      <w:pPr>
        <w:ind w:left="461" w:right="104" w:firstLine="0"/>
        <w:rPr>
          <w:sz w:val="24"/>
          <w:szCs w:val="24"/>
        </w:rPr>
      </w:pPr>
      <w:r w:rsidRPr="00684900">
        <w:rPr>
          <w:sz w:val="24"/>
          <w:szCs w:val="24"/>
        </w:rPr>
        <w:t xml:space="preserve">_______________________________________________________________________ _____________________________________________________________. </w:t>
      </w:r>
    </w:p>
    <w:p w:rsidR="00AB492E" w:rsidRPr="00684900" w:rsidRDefault="00EF79BC">
      <w:pPr>
        <w:spacing w:after="82"/>
        <w:ind w:left="461" w:right="104" w:firstLine="0"/>
        <w:rPr>
          <w:sz w:val="24"/>
          <w:szCs w:val="24"/>
        </w:rPr>
      </w:pPr>
      <w:r w:rsidRPr="00684900">
        <w:rPr>
          <w:sz w:val="24"/>
          <w:szCs w:val="24"/>
        </w:rPr>
        <w:lastRenderedPageBreak/>
        <w:t xml:space="preserve">Приложения к акту: </w:t>
      </w:r>
    </w:p>
    <w:p w:rsidR="00896C35" w:rsidRDefault="00EF79BC">
      <w:pPr>
        <w:ind w:left="461" w:right="1314" w:firstLine="0"/>
        <w:rPr>
          <w:sz w:val="24"/>
          <w:szCs w:val="24"/>
        </w:rPr>
      </w:pPr>
      <w:r w:rsidRPr="00684900">
        <w:rPr>
          <w:sz w:val="24"/>
          <w:szCs w:val="24"/>
        </w:rPr>
        <w:t xml:space="preserve">1. ___________________________________________________________ </w:t>
      </w:r>
    </w:p>
    <w:p w:rsidR="00AB492E" w:rsidRPr="00684900" w:rsidRDefault="00EF79BC">
      <w:pPr>
        <w:ind w:left="461" w:right="1314" w:firstLine="0"/>
        <w:rPr>
          <w:sz w:val="24"/>
          <w:szCs w:val="24"/>
        </w:rPr>
      </w:pPr>
      <w:r w:rsidRPr="00684900">
        <w:rPr>
          <w:sz w:val="24"/>
          <w:szCs w:val="24"/>
        </w:rPr>
        <w:t xml:space="preserve">2. ___________________________________________________________ </w:t>
      </w:r>
    </w:p>
    <w:p w:rsidR="00AB492E" w:rsidRPr="00684900" w:rsidRDefault="00EF79BC">
      <w:pPr>
        <w:ind w:left="461" w:right="104" w:firstLine="0"/>
        <w:rPr>
          <w:sz w:val="24"/>
          <w:szCs w:val="24"/>
        </w:rPr>
      </w:pPr>
      <w:r w:rsidRPr="00684900">
        <w:rPr>
          <w:sz w:val="24"/>
          <w:szCs w:val="24"/>
        </w:rPr>
        <w:t xml:space="preserve">3. ___________________________________________________________ </w:t>
      </w:r>
    </w:p>
    <w:p w:rsidR="00AB492E" w:rsidRPr="00684900" w:rsidRDefault="00AB492E">
      <w:pPr>
        <w:spacing w:after="0" w:line="259" w:lineRule="auto"/>
        <w:ind w:left="461" w:firstLine="0"/>
        <w:jc w:val="left"/>
        <w:rPr>
          <w:sz w:val="24"/>
          <w:szCs w:val="24"/>
        </w:rPr>
      </w:pPr>
    </w:p>
    <w:p w:rsidR="00AB492E" w:rsidRPr="00684900" w:rsidRDefault="00AB492E">
      <w:pPr>
        <w:spacing w:after="0" w:line="259" w:lineRule="auto"/>
        <w:ind w:left="461" w:firstLine="0"/>
        <w:jc w:val="left"/>
        <w:rPr>
          <w:sz w:val="24"/>
          <w:szCs w:val="24"/>
        </w:rPr>
      </w:pPr>
    </w:p>
    <w:p w:rsidR="00AB492E" w:rsidRPr="00684900" w:rsidRDefault="00EF79BC">
      <w:pPr>
        <w:ind w:left="461" w:right="104" w:firstLine="0"/>
        <w:rPr>
          <w:sz w:val="24"/>
          <w:szCs w:val="24"/>
        </w:rPr>
      </w:pPr>
      <w:r w:rsidRPr="00684900">
        <w:rPr>
          <w:sz w:val="24"/>
          <w:szCs w:val="24"/>
        </w:rPr>
        <w:t xml:space="preserve">Подписи лиц, составивших акт: </w:t>
      </w:r>
    </w:p>
    <w:p w:rsidR="00AB492E" w:rsidRPr="00684900" w:rsidRDefault="00AB492E">
      <w:pPr>
        <w:spacing w:after="143" w:line="259" w:lineRule="auto"/>
        <w:ind w:left="461" w:firstLine="0"/>
        <w:jc w:val="left"/>
        <w:rPr>
          <w:sz w:val="24"/>
          <w:szCs w:val="24"/>
        </w:rPr>
      </w:pPr>
    </w:p>
    <w:p w:rsidR="00AB492E" w:rsidRPr="00684900" w:rsidRDefault="00EF79BC">
      <w:pPr>
        <w:spacing w:after="183"/>
        <w:ind w:left="461" w:right="104" w:firstLine="0"/>
        <w:rPr>
          <w:sz w:val="24"/>
          <w:szCs w:val="24"/>
        </w:rPr>
      </w:pPr>
      <w:r w:rsidRPr="00684900">
        <w:rPr>
          <w:sz w:val="24"/>
          <w:szCs w:val="24"/>
        </w:rPr>
        <w:t xml:space="preserve">Передал: </w:t>
      </w:r>
    </w:p>
    <w:p w:rsidR="00AB492E" w:rsidRPr="00684900" w:rsidRDefault="00EF79BC">
      <w:pPr>
        <w:ind w:left="461" w:right="104" w:firstLine="0"/>
        <w:rPr>
          <w:sz w:val="24"/>
          <w:szCs w:val="24"/>
        </w:rPr>
      </w:pPr>
      <w:r w:rsidRPr="00684900">
        <w:rPr>
          <w:sz w:val="24"/>
          <w:szCs w:val="24"/>
        </w:rPr>
        <w:t xml:space="preserve">__________________________ _____________ __________________________ </w:t>
      </w:r>
    </w:p>
    <w:p w:rsidR="00AB492E" w:rsidRPr="00684900" w:rsidRDefault="00EF79BC">
      <w:pPr>
        <w:spacing w:after="5" w:line="248" w:lineRule="auto"/>
        <w:ind w:left="456" w:right="20" w:hanging="10"/>
        <w:jc w:val="left"/>
        <w:rPr>
          <w:sz w:val="24"/>
          <w:szCs w:val="24"/>
        </w:rPr>
      </w:pPr>
      <w:r w:rsidRPr="00684900">
        <w:rPr>
          <w:sz w:val="24"/>
          <w:szCs w:val="24"/>
        </w:rPr>
        <w:t xml:space="preserve">                         (должность)                                   (подпи</w:t>
      </w:r>
      <w:r w:rsidR="00F23694">
        <w:rPr>
          <w:sz w:val="24"/>
          <w:szCs w:val="24"/>
        </w:rPr>
        <w:t xml:space="preserve">сь)                       </w:t>
      </w:r>
      <w:r w:rsidRPr="00684900">
        <w:rPr>
          <w:sz w:val="24"/>
          <w:szCs w:val="24"/>
        </w:rPr>
        <w:t xml:space="preserve">(фамилия, инициалы) </w:t>
      </w:r>
    </w:p>
    <w:p w:rsidR="00AB492E" w:rsidRPr="00684900" w:rsidRDefault="00EF79BC">
      <w:pPr>
        <w:ind w:left="461" w:right="104" w:firstLine="0"/>
        <w:rPr>
          <w:sz w:val="24"/>
          <w:szCs w:val="24"/>
        </w:rPr>
      </w:pPr>
      <w:r w:rsidRPr="00684900">
        <w:rPr>
          <w:sz w:val="24"/>
          <w:szCs w:val="24"/>
        </w:rPr>
        <w:t xml:space="preserve">Принял: </w:t>
      </w:r>
    </w:p>
    <w:p w:rsidR="00AB492E" w:rsidRPr="00684900" w:rsidRDefault="00EF79BC">
      <w:pPr>
        <w:ind w:left="461" w:right="104" w:firstLine="0"/>
        <w:rPr>
          <w:sz w:val="24"/>
          <w:szCs w:val="24"/>
        </w:rPr>
      </w:pPr>
      <w:r w:rsidRPr="00684900">
        <w:rPr>
          <w:sz w:val="24"/>
          <w:szCs w:val="24"/>
        </w:rPr>
        <w:t xml:space="preserve">__________________________ _____________ __________________________ </w:t>
      </w:r>
    </w:p>
    <w:p w:rsidR="00AB492E" w:rsidRPr="00684900" w:rsidRDefault="00EF79BC" w:rsidP="00F23694">
      <w:pPr>
        <w:spacing w:after="38" w:line="378" w:lineRule="auto"/>
        <w:ind w:left="456" w:right="14" w:hanging="10"/>
        <w:jc w:val="left"/>
        <w:rPr>
          <w:sz w:val="24"/>
          <w:szCs w:val="24"/>
        </w:rPr>
      </w:pPr>
      <w:r w:rsidRPr="00684900">
        <w:rPr>
          <w:sz w:val="24"/>
          <w:szCs w:val="24"/>
        </w:rPr>
        <w:t xml:space="preserve">                         (должность)                                   (подпись)           (фамилия, нициалы)  </w:t>
      </w:r>
    </w:p>
    <w:p w:rsidR="00AB492E" w:rsidRPr="00684900" w:rsidRDefault="00EF79BC">
      <w:pPr>
        <w:ind w:left="461" w:right="104" w:firstLine="0"/>
        <w:rPr>
          <w:sz w:val="24"/>
          <w:szCs w:val="24"/>
        </w:rPr>
      </w:pPr>
      <w:r w:rsidRPr="00684900">
        <w:rPr>
          <w:sz w:val="24"/>
          <w:szCs w:val="24"/>
        </w:rPr>
        <w:t xml:space="preserve">Председатель комиссии: </w:t>
      </w:r>
    </w:p>
    <w:p w:rsidR="00AB492E" w:rsidRPr="00684900" w:rsidRDefault="00EF79BC">
      <w:pPr>
        <w:ind w:left="461" w:right="104" w:firstLine="0"/>
        <w:rPr>
          <w:sz w:val="24"/>
          <w:szCs w:val="24"/>
        </w:rPr>
      </w:pPr>
      <w:r w:rsidRPr="00684900">
        <w:rPr>
          <w:sz w:val="24"/>
          <w:szCs w:val="24"/>
        </w:rPr>
        <w:t xml:space="preserve">__________________________ _____________ __________________________ </w:t>
      </w:r>
    </w:p>
    <w:p w:rsidR="00AB492E" w:rsidRPr="00684900" w:rsidRDefault="00EF79BC">
      <w:pPr>
        <w:spacing w:after="5" w:line="248" w:lineRule="auto"/>
        <w:ind w:left="456" w:right="20" w:hanging="10"/>
        <w:jc w:val="left"/>
        <w:rPr>
          <w:sz w:val="24"/>
          <w:szCs w:val="24"/>
        </w:rPr>
      </w:pPr>
      <w:r w:rsidRPr="00684900">
        <w:rPr>
          <w:sz w:val="24"/>
          <w:szCs w:val="24"/>
        </w:rPr>
        <w:t xml:space="preserve">                         (должность)                                   (подпись)(фамилия, </w:t>
      </w:r>
      <w:r w:rsidR="00F23694">
        <w:rPr>
          <w:sz w:val="24"/>
          <w:szCs w:val="24"/>
        </w:rPr>
        <w:t>и</w:t>
      </w:r>
      <w:r w:rsidRPr="00684900">
        <w:rPr>
          <w:sz w:val="24"/>
          <w:szCs w:val="24"/>
        </w:rPr>
        <w:t xml:space="preserve">нициалы) </w:t>
      </w:r>
    </w:p>
    <w:p w:rsidR="00AB492E" w:rsidRPr="00684900" w:rsidRDefault="00EF79BC">
      <w:pPr>
        <w:ind w:left="461" w:right="104" w:firstLine="0"/>
        <w:rPr>
          <w:sz w:val="24"/>
          <w:szCs w:val="24"/>
        </w:rPr>
      </w:pPr>
      <w:r w:rsidRPr="00684900">
        <w:rPr>
          <w:sz w:val="24"/>
          <w:szCs w:val="24"/>
        </w:rPr>
        <w:t xml:space="preserve">Члены комиссии: </w:t>
      </w:r>
    </w:p>
    <w:p w:rsidR="00AB492E" w:rsidRPr="00684900" w:rsidRDefault="00EF79BC">
      <w:pPr>
        <w:ind w:left="461" w:right="104" w:firstLine="0"/>
        <w:rPr>
          <w:sz w:val="24"/>
          <w:szCs w:val="24"/>
        </w:rPr>
      </w:pPr>
      <w:r w:rsidRPr="00684900">
        <w:rPr>
          <w:sz w:val="24"/>
          <w:szCs w:val="24"/>
        </w:rPr>
        <w:t xml:space="preserve">__________________________ _____________ __________________________ </w:t>
      </w:r>
    </w:p>
    <w:p w:rsidR="00AB492E" w:rsidRPr="00684900" w:rsidRDefault="00EF79BC">
      <w:pPr>
        <w:spacing w:after="33" w:line="248" w:lineRule="auto"/>
        <w:ind w:left="456" w:right="20" w:hanging="10"/>
        <w:jc w:val="left"/>
        <w:rPr>
          <w:sz w:val="24"/>
          <w:szCs w:val="24"/>
        </w:rPr>
      </w:pPr>
      <w:r w:rsidRPr="00684900">
        <w:rPr>
          <w:sz w:val="24"/>
          <w:szCs w:val="24"/>
        </w:rPr>
        <w:t xml:space="preserve">                         (должность)                                   (подп</w:t>
      </w:r>
      <w:r w:rsidR="00F23694">
        <w:rPr>
          <w:sz w:val="24"/>
          <w:szCs w:val="24"/>
        </w:rPr>
        <w:t xml:space="preserve">ись)                      </w:t>
      </w:r>
      <w:r w:rsidRPr="00684900">
        <w:rPr>
          <w:sz w:val="24"/>
          <w:szCs w:val="24"/>
        </w:rPr>
        <w:t xml:space="preserve"> (фамилия, инициалы) </w:t>
      </w:r>
    </w:p>
    <w:p w:rsidR="00AB492E" w:rsidRPr="00684900" w:rsidRDefault="00EF79BC">
      <w:pPr>
        <w:ind w:left="461" w:right="104" w:firstLine="0"/>
        <w:rPr>
          <w:sz w:val="24"/>
          <w:szCs w:val="24"/>
        </w:rPr>
      </w:pPr>
      <w:r w:rsidRPr="00684900">
        <w:rPr>
          <w:sz w:val="24"/>
          <w:szCs w:val="24"/>
        </w:rPr>
        <w:t xml:space="preserve">__________________________ _____________ __________________________ </w:t>
      </w:r>
    </w:p>
    <w:p w:rsidR="00AB492E" w:rsidRPr="00684900" w:rsidRDefault="00EF79BC">
      <w:pPr>
        <w:spacing w:after="5" w:line="248" w:lineRule="auto"/>
        <w:ind w:left="456" w:right="20" w:hanging="10"/>
        <w:jc w:val="left"/>
        <w:rPr>
          <w:sz w:val="24"/>
          <w:szCs w:val="24"/>
        </w:rPr>
      </w:pPr>
      <w:r w:rsidRPr="00684900">
        <w:rPr>
          <w:sz w:val="24"/>
          <w:szCs w:val="24"/>
        </w:rPr>
        <w:t xml:space="preserve">                         (должность)                                   (подп</w:t>
      </w:r>
      <w:r w:rsidR="00F23694">
        <w:rPr>
          <w:sz w:val="24"/>
          <w:szCs w:val="24"/>
        </w:rPr>
        <w:t xml:space="preserve">ись)                      </w:t>
      </w:r>
      <w:r w:rsidRPr="00684900">
        <w:rPr>
          <w:sz w:val="24"/>
          <w:szCs w:val="24"/>
        </w:rPr>
        <w:t xml:space="preserve"> (фамилия, инициалы) </w:t>
      </w:r>
    </w:p>
    <w:p w:rsidR="00AB492E" w:rsidRPr="00684900" w:rsidRDefault="00AB492E">
      <w:pPr>
        <w:spacing w:after="0" w:line="259" w:lineRule="auto"/>
        <w:ind w:left="461" w:firstLine="0"/>
        <w:jc w:val="left"/>
        <w:rPr>
          <w:sz w:val="24"/>
          <w:szCs w:val="24"/>
        </w:rPr>
      </w:pPr>
    </w:p>
    <w:p w:rsidR="00AB492E" w:rsidRPr="00684900" w:rsidRDefault="00EF79BC">
      <w:pPr>
        <w:ind w:left="461" w:right="104" w:firstLine="0"/>
        <w:rPr>
          <w:sz w:val="24"/>
          <w:szCs w:val="24"/>
        </w:rPr>
      </w:pPr>
      <w:r w:rsidRPr="00684900">
        <w:rPr>
          <w:sz w:val="24"/>
          <w:szCs w:val="24"/>
        </w:rPr>
        <w:t xml:space="preserve">---------------------------------------------------------------------------------------------------- </w:t>
      </w:r>
    </w:p>
    <w:p w:rsidR="00AB492E" w:rsidRPr="00684900" w:rsidRDefault="00EF79BC">
      <w:pPr>
        <w:pStyle w:val="2"/>
        <w:ind w:left="413" w:right="7"/>
        <w:rPr>
          <w:sz w:val="24"/>
          <w:szCs w:val="24"/>
        </w:rPr>
      </w:pPr>
      <w:r w:rsidRPr="00684900">
        <w:rPr>
          <w:sz w:val="24"/>
          <w:szCs w:val="24"/>
        </w:rPr>
        <w:t xml:space="preserve">Оборот последнего листа </w:t>
      </w:r>
    </w:p>
    <w:p w:rsidR="00AB492E" w:rsidRPr="00684900" w:rsidRDefault="00AB492E">
      <w:pPr>
        <w:spacing w:after="0" w:line="259" w:lineRule="auto"/>
        <w:ind w:left="461" w:firstLine="0"/>
        <w:jc w:val="left"/>
        <w:rPr>
          <w:sz w:val="24"/>
          <w:szCs w:val="24"/>
        </w:rPr>
      </w:pPr>
    </w:p>
    <w:p w:rsidR="00AB492E" w:rsidRPr="00684900" w:rsidRDefault="00EF79BC">
      <w:pPr>
        <w:ind w:left="461" w:right="104" w:firstLine="0"/>
        <w:rPr>
          <w:sz w:val="24"/>
          <w:szCs w:val="24"/>
        </w:rPr>
      </w:pPr>
      <w:r w:rsidRPr="00684900">
        <w:rPr>
          <w:sz w:val="24"/>
          <w:szCs w:val="24"/>
        </w:rPr>
        <w:t xml:space="preserve">В настоящем акте пронумеровано, прошнуровано и заверено печатью ___ листов. </w:t>
      </w:r>
    </w:p>
    <w:p w:rsidR="00AB492E" w:rsidRPr="00684900" w:rsidRDefault="00EF79BC">
      <w:pPr>
        <w:ind w:left="461" w:right="104" w:firstLine="0"/>
        <w:rPr>
          <w:sz w:val="24"/>
          <w:szCs w:val="24"/>
        </w:rPr>
      </w:pPr>
      <w:r w:rsidRPr="00684900">
        <w:rPr>
          <w:sz w:val="24"/>
          <w:szCs w:val="24"/>
        </w:rPr>
        <w:t xml:space="preserve">_______________________________ _____________ _____________________ </w:t>
      </w:r>
    </w:p>
    <w:p w:rsidR="00AB492E" w:rsidRPr="00684900" w:rsidRDefault="00EF79BC">
      <w:pPr>
        <w:spacing w:after="5" w:line="248" w:lineRule="auto"/>
        <w:ind w:left="456" w:right="20" w:hanging="10"/>
        <w:jc w:val="left"/>
        <w:rPr>
          <w:sz w:val="24"/>
          <w:szCs w:val="24"/>
        </w:rPr>
      </w:pPr>
      <w:r w:rsidRPr="00684900">
        <w:rPr>
          <w:sz w:val="24"/>
          <w:szCs w:val="24"/>
        </w:rPr>
        <w:t xml:space="preserve">           (должность председателя комиссии)                        (подпись)       (фамилия, инициалы) </w:t>
      </w:r>
    </w:p>
    <w:p w:rsidR="00AB492E" w:rsidRPr="00684900" w:rsidRDefault="00AB492E">
      <w:pPr>
        <w:spacing w:after="55" w:line="259" w:lineRule="auto"/>
        <w:ind w:left="461" w:firstLine="0"/>
        <w:jc w:val="left"/>
        <w:rPr>
          <w:sz w:val="24"/>
          <w:szCs w:val="24"/>
        </w:rPr>
      </w:pPr>
    </w:p>
    <w:p w:rsidR="00AB492E" w:rsidRPr="00684900" w:rsidRDefault="00EF79BC">
      <w:pPr>
        <w:ind w:left="461" w:right="104" w:firstLine="0"/>
        <w:rPr>
          <w:sz w:val="24"/>
          <w:szCs w:val="24"/>
        </w:rPr>
      </w:pPr>
      <w:r w:rsidRPr="00684900">
        <w:rPr>
          <w:sz w:val="24"/>
          <w:szCs w:val="24"/>
        </w:rPr>
        <w:t xml:space="preserve">"____" _______________ 20__ г. </w:t>
      </w:r>
    </w:p>
    <w:p w:rsidR="00AB492E" w:rsidRPr="00684900" w:rsidRDefault="00EF79BC">
      <w:pPr>
        <w:tabs>
          <w:tab w:val="center" w:pos="755"/>
          <w:tab w:val="center" w:pos="3933"/>
        </w:tabs>
        <w:ind w:left="0" w:firstLine="0"/>
        <w:jc w:val="left"/>
        <w:rPr>
          <w:sz w:val="24"/>
          <w:szCs w:val="24"/>
        </w:rPr>
      </w:pPr>
      <w:r w:rsidRPr="00684900">
        <w:rPr>
          <w:rFonts w:eastAsia="Calibri"/>
          <w:sz w:val="24"/>
          <w:szCs w:val="24"/>
        </w:rPr>
        <w:tab/>
      </w:r>
      <w:r w:rsidRPr="00684900">
        <w:rPr>
          <w:sz w:val="24"/>
          <w:szCs w:val="24"/>
        </w:rPr>
        <w:t xml:space="preserve">М.П. </w:t>
      </w:r>
      <w:r w:rsidRPr="00684900">
        <w:rPr>
          <w:sz w:val="24"/>
          <w:szCs w:val="24"/>
        </w:rPr>
        <w:tab/>
      </w:r>
    </w:p>
    <w:p w:rsidR="00AB492E" w:rsidRDefault="00AB492E">
      <w:pPr>
        <w:spacing w:after="17" w:line="259" w:lineRule="auto"/>
        <w:ind w:left="461" w:firstLine="0"/>
        <w:jc w:val="left"/>
        <w:rPr>
          <w:sz w:val="24"/>
          <w:szCs w:val="24"/>
        </w:rPr>
      </w:pPr>
    </w:p>
    <w:p w:rsidR="0090524C" w:rsidRDefault="0090524C">
      <w:pPr>
        <w:spacing w:after="17" w:line="259" w:lineRule="auto"/>
        <w:ind w:left="461" w:firstLine="0"/>
        <w:jc w:val="left"/>
        <w:rPr>
          <w:sz w:val="24"/>
          <w:szCs w:val="24"/>
        </w:rPr>
      </w:pPr>
    </w:p>
    <w:p w:rsidR="0090524C" w:rsidRDefault="0090524C">
      <w:pPr>
        <w:spacing w:after="17" w:line="259" w:lineRule="auto"/>
        <w:ind w:left="461" w:firstLine="0"/>
        <w:jc w:val="left"/>
        <w:rPr>
          <w:sz w:val="24"/>
          <w:szCs w:val="24"/>
        </w:rPr>
      </w:pPr>
    </w:p>
    <w:p w:rsidR="0090524C" w:rsidRDefault="0090524C">
      <w:pPr>
        <w:spacing w:after="17" w:line="259" w:lineRule="auto"/>
        <w:ind w:left="461" w:firstLine="0"/>
        <w:jc w:val="left"/>
        <w:rPr>
          <w:sz w:val="24"/>
          <w:szCs w:val="24"/>
        </w:rPr>
      </w:pPr>
    </w:p>
    <w:p w:rsidR="0090524C" w:rsidRPr="00684900" w:rsidRDefault="0090524C">
      <w:pPr>
        <w:spacing w:after="17" w:line="259" w:lineRule="auto"/>
        <w:ind w:left="461" w:firstLine="0"/>
        <w:jc w:val="left"/>
        <w:rPr>
          <w:sz w:val="24"/>
          <w:szCs w:val="24"/>
        </w:rPr>
      </w:pPr>
    </w:p>
    <w:p w:rsidR="00896C35" w:rsidRDefault="00896C35">
      <w:pPr>
        <w:spacing w:after="0" w:line="259" w:lineRule="auto"/>
        <w:ind w:left="461" w:firstLine="0"/>
        <w:jc w:val="left"/>
        <w:rPr>
          <w:sz w:val="24"/>
          <w:szCs w:val="24"/>
        </w:rPr>
      </w:pPr>
    </w:p>
    <w:p w:rsidR="00D808C5" w:rsidRPr="00684900" w:rsidRDefault="00D808C5">
      <w:pPr>
        <w:spacing w:after="0" w:line="259" w:lineRule="auto"/>
        <w:ind w:left="461" w:firstLine="0"/>
        <w:jc w:val="left"/>
        <w:rPr>
          <w:sz w:val="24"/>
          <w:szCs w:val="24"/>
        </w:rPr>
      </w:pPr>
    </w:p>
    <w:p w:rsidR="00AB492E" w:rsidRPr="00684900" w:rsidRDefault="00EF79BC">
      <w:pPr>
        <w:pStyle w:val="2"/>
        <w:ind w:left="413" w:right="10"/>
        <w:rPr>
          <w:sz w:val="24"/>
          <w:szCs w:val="24"/>
        </w:rPr>
      </w:pPr>
      <w:r w:rsidRPr="00684900">
        <w:rPr>
          <w:sz w:val="24"/>
          <w:szCs w:val="24"/>
        </w:rPr>
        <w:lastRenderedPageBreak/>
        <w:t xml:space="preserve">АКТ </w:t>
      </w:r>
    </w:p>
    <w:p w:rsidR="00AB492E" w:rsidRPr="00684900" w:rsidRDefault="00EF79BC">
      <w:pPr>
        <w:spacing w:after="144" w:line="248" w:lineRule="auto"/>
        <w:ind w:left="3021" w:right="55" w:hanging="10"/>
        <w:rPr>
          <w:sz w:val="24"/>
          <w:szCs w:val="24"/>
        </w:rPr>
      </w:pPr>
      <w:r w:rsidRPr="00684900">
        <w:rPr>
          <w:sz w:val="24"/>
          <w:szCs w:val="24"/>
        </w:rPr>
        <w:t>о вручении ценных подарков, сувениров, призов</w:t>
      </w:r>
      <w:r w:rsidR="00067DDB">
        <w:rPr>
          <w:sz w:val="24"/>
          <w:szCs w:val="24"/>
        </w:rPr>
        <w:t xml:space="preserve">, </w:t>
      </w:r>
      <w:r w:rsidR="00B11B0F">
        <w:rPr>
          <w:sz w:val="24"/>
          <w:szCs w:val="24"/>
        </w:rPr>
        <w:t xml:space="preserve">грамот, </w:t>
      </w:r>
      <w:r w:rsidR="00067DDB">
        <w:rPr>
          <w:sz w:val="24"/>
          <w:szCs w:val="24"/>
        </w:rPr>
        <w:t>приложений к аттестату</w:t>
      </w:r>
      <w:r w:rsidRPr="00684900">
        <w:rPr>
          <w:sz w:val="24"/>
          <w:szCs w:val="24"/>
        </w:rPr>
        <w:t xml:space="preserve"> </w:t>
      </w:r>
    </w:p>
    <w:p w:rsidR="00AB492E" w:rsidRPr="00684900" w:rsidRDefault="00EF79BC">
      <w:pPr>
        <w:tabs>
          <w:tab w:val="center" w:pos="2270"/>
          <w:tab w:val="center" w:pos="9704"/>
        </w:tabs>
        <w:spacing w:after="82"/>
        <w:ind w:left="0" w:firstLine="0"/>
        <w:jc w:val="left"/>
        <w:rPr>
          <w:sz w:val="24"/>
          <w:szCs w:val="24"/>
        </w:rPr>
      </w:pPr>
      <w:r w:rsidRPr="00684900">
        <w:rPr>
          <w:rFonts w:eastAsia="Calibri"/>
          <w:sz w:val="24"/>
          <w:szCs w:val="24"/>
        </w:rPr>
        <w:tab/>
      </w:r>
      <w:r w:rsidRPr="00684900">
        <w:rPr>
          <w:sz w:val="24"/>
          <w:szCs w:val="24"/>
        </w:rPr>
        <w:t>«</w:t>
      </w:r>
      <w:r w:rsidR="0090524C">
        <w:rPr>
          <w:sz w:val="24"/>
          <w:szCs w:val="24"/>
        </w:rPr>
        <w:t>___</w:t>
      </w:r>
      <w:r w:rsidRPr="00684900">
        <w:rPr>
          <w:sz w:val="24"/>
          <w:szCs w:val="24"/>
        </w:rPr>
        <w:t>»</w:t>
      </w:r>
      <w:r w:rsidR="00973F5E">
        <w:rPr>
          <w:sz w:val="24"/>
          <w:szCs w:val="24"/>
        </w:rPr>
        <w:t>_________</w:t>
      </w:r>
      <w:r w:rsidRPr="00684900">
        <w:rPr>
          <w:sz w:val="24"/>
          <w:szCs w:val="24"/>
        </w:rPr>
        <w:t xml:space="preserve">  20</w:t>
      </w:r>
      <w:r w:rsidR="0090524C">
        <w:rPr>
          <w:sz w:val="24"/>
          <w:szCs w:val="24"/>
        </w:rPr>
        <w:t>__</w:t>
      </w:r>
      <w:r w:rsidR="0030689A">
        <w:rPr>
          <w:sz w:val="24"/>
          <w:szCs w:val="24"/>
        </w:rPr>
        <w:t xml:space="preserve"> г. </w:t>
      </w:r>
      <w:r w:rsidR="0030689A">
        <w:rPr>
          <w:sz w:val="24"/>
          <w:szCs w:val="24"/>
        </w:rPr>
        <w:tab/>
        <w:t xml:space="preserve">     </w:t>
      </w:r>
    </w:p>
    <w:p w:rsidR="00AB492E" w:rsidRPr="00684900" w:rsidRDefault="00AB492E">
      <w:pPr>
        <w:spacing w:after="0" w:line="259" w:lineRule="auto"/>
        <w:ind w:left="461" w:firstLine="0"/>
        <w:jc w:val="left"/>
        <w:rPr>
          <w:sz w:val="24"/>
          <w:szCs w:val="24"/>
        </w:rPr>
      </w:pPr>
    </w:p>
    <w:p w:rsidR="00AB492E" w:rsidRPr="00684900" w:rsidRDefault="00EF79BC">
      <w:pPr>
        <w:ind w:left="461" w:right="104" w:firstLine="0"/>
        <w:rPr>
          <w:sz w:val="24"/>
          <w:szCs w:val="24"/>
        </w:rPr>
      </w:pPr>
      <w:r w:rsidRPr="00684900">
        <w:rPr>
          <w:sz w:val="24"/>
          <w:szCs w:val="24"/>
        </w:rPr>
        <w:t xml:space="preserve">Учреждение:_______________________________________________________ </w:t>
      </w:r>
    </w:p>
    <w:p w:rsidR="00AB492E" w:rsidRPr="00684900" w:rsidRDefault="00EF79BC">
      <w:pPr>
        <w:spacing w:after="14" w:line="259" w:lineRule="auto"/>
        <w:ind w:left="409" w:right="3" w:hanging="10"/>
        <w:jc w:val="center"/>
        <w:rPr>
          <w:sz w:val="24"/>
          <w:szCs w:val="24"/>
        </w:rPr>
      </w:pPr>
      <w:r w:rsidRPr="00684900">
        <w:rPr>
          <w:sz w:val="24"/>
          <w:szCs w:val="24"/>
        </w:rPr>
        <w:t xml:space="preserve">(наименование учреждения) </w:t>
      </w:r>
    </w:p>
    <w:p w:rsidR="00AB492E" w:rsidRPr="00684900" w:rsidRDefault="00AB492E">
      <w:pPr>
        <w:spacing w:line="259" w:lineRule="auto"/>
        <w:ind w:left="461" w:firstLine="0"/>
        <w:jc w:val="center"/>
        <w:rPr>
          <w:sz w:val="24"/>
          <w:szCs w:val="24"/>
        </w:rPr>
      </w:pPr>
    </w:p>
    <w:p w:rsidR="00AB492E" w:rsidRPr="00684900" w:rsidRDefault="00EF79BC">
      <w:pPr>
        <w:ind w:left="461" w:right="104" w:firstLine="850"/>
        <w:rPr>
          <w:sz w:val="24"/>
          <w:szCs w:val="24"/>
        </w:rPr>
      </w:pPr>
      <w:r w:rsidRPr="00684900">
        <w:rPr>
          <w:sz w:val="24"/>
          <w:szCs w:val="24"/>
        </w:rPr>
        <w:t xml:space="preserve">Комиссия по поступлению и выбытию активов, назначенная приказом (распоряжением) от «____» _____________ года №____ в составе: </w:t>
      </w:r>
    </w:p>
    <w:p w:rsidR="00AB492E" w:rsidRPr="00684900" w:rsidRDefault="00EF79BC">
      <w:pPr>
        <w:ind w:left="461" w:right="104" w:firstLine="0"/>
        <w:rPr>
          <w:sz w:val="24"/>
          <w:szCs w:val="24"/>
        </w:rPr>
      </w:pPr>
      <w:r w:rsidRPr="00684900">
        <w:rPr>
          <w:sz w:val="24"/>
          <w:szCs w:val="24"/>
        </w:rPr>
        <w:t xml:space="preserve">Председатель комиссии________________________________________________ </w:t>
      </w:r>
    </w:p>
    <w:p w:rsidR="00AB492E" w:rsidRPr="00684900" w:rsidRDefault="00EF79BC">
      <w:pPr>
        <w:spacing w:after="7" w:line="248" w:lineRule="auto"/>
        <w:ind w:left="456" w:right="55" w:hanging="10"/>
        <w:rPr>
          <w:sz w:val="24"/>
          <w:szCs w:val="24"/>
        </w:rPr>
      </w:pPr>
      <w:r w:rsidRPr="00684900">
        <w:rPr>
          <w:sz w:val="24"/>
          <w:szCs w:val="24"/>
        </w:rPr>
        <w:t xml:space="preserve">                                                        (должность, ФИО)                   </w:t>
      </w:r>
    </w:p>
    <w:p w:rsidR="00AB492E" w:rsidRPr="00684900" w:rsidRDefault="00EF79BC">
      <w:pPr>
        <w:ind w:left="461" w:right="104" w:firstLine="0"/>
        <w:rPr>
          <w:sz w:val="24"/>
          <w:szCs w:val="24"/>
        </w:rPr>
      </w:pPr>
      <w:r w:rsidRPr="00684900">
        <w:rPr>
          <w:sz w:val="24"/>
          <w:szCs w:val="24"/>
        </w:rPr>
        <w:t xml:space="preserve">Члены комиссии: </w:t>
      </w:r>
    </w:p>
    <w:p w:rsidR="00AB492E" w:rsidRPr="00684900" w:rsidRDefault="00EF79BC">
      <w:pPr>
        <w:ind w:left="461" w:right="104" w:firstLine="0"/>
        <w:rPr>
          <w:sz w:val="24"/>
          <w:szCs w:val="24"/>
        </w:rPr>
      </w:pPr>
      <w:r w:rsidRPr="00684900">
        <w:rPr>
          <w:sz w:val="24"/>
          <w:szCs w:val="24"/>
        </w:rPr>
        <w:t xml:space="preserve">_________________________________________________________________ </w:t>
      </w:r>
    </w:p>
    <w:p w:rsidR="00AB492E" w:rsidRPr="00684900" w:rsidRDefault="00EF79BC">
      <w:pPr>
        <w:spacing w:after="14" w:line="259" w:lineRule="auto"/>
        <w:ind w:left="409" w:right="1" w:hanging="10"/>
        <w:jc w:val="center"/>
        <w:rPr>
          <w:sz w:val="24"/>
          <w:szCs w:val="24"/>
        </w:rPr>
      </w:pPr>
      <w:r w:rsidRPr="00684900">
        <w:rPr>
          <w:sz w:val="24"/>
          <w:szCs w:val="24"/>
        </w:rPr>
        <w:t xml:space="preserve">(должность, ФИО) </w:t>
      </w:r>
    </w:p>
    <w:p w:rsidR="00AB492E" w:rsidRPr="00684900" w:rsidRDefault="00EF79BC" w:rsidP="00F23694">
      <w:pPr>
        <w:spacing w:after="7" w:line="248" w:lineRule="auto"/>
        <w:ind w:right="55" w:firstLine="322"/>
        <w:rPr>
          <w:sz w:val="24"/>
          <w:szCs w:val="24"/>
        </w:rPr>
      </w:pPr>
      <w:r w:rsidRPr="00684900">
        <w:rPr>
          <w:sz w:val="24"/>
          <w:szCs w:val="24"/>
        </w:rPr>
        <w:t xml:space="preserve">_________________________________________________________________  </w:t>
      </w:r>
    </w:p>
    <w:p w:rsidR="00AB492E" w:rsidRPr="00684900" w:rsidRDefault="00EF79BC">
      <w:pPr>
        <w:spacing w:after="14" w:line="259" w:lineRule="auto"/>
        <w:ind w:left="409" w:right="1" w:hanging="10"/>
        <w:jc w:val="center"/>
        <w:rPr>
          <w:sz w:val="24"/>
          <w:szCs w:val="24"/>
        </w:rPr>
      </w:pPr>
      <w:r w:rsidRPr="00684900">
        <w:rPr>
          <w:sz w:val="24"/>
          <w:szCs w:val="24"/>
        </w:rPr>
        <w:t xml:space="preserve">(должность, ФИО) </w:t>
      </w:r>
    </w:p>
    <w:p w:rsidR="00AB492E" w:rsidRPr="00684900" w:rsidRDefault="00EF79BC">
      <w:pPr>
        <w:ind w:left="461" w:right="104" w:firstLine="0"/>
        <w:rPr>
          <w:sz w:val="24"/>
          <w:szCs w:val="24"/>
        </w:rPr>
      </w:pPr>
      <w:r w:rsidRPr="00684900">
        <w:rPr>
          <w:sz w:val="24"/>
          <w:szCs w:val="24"/>
        </w:rPr>
        <w:t xml:space="preserve">_________________________________________________________________ </w:t>
      </w:r>
    </w:p>
    <w:p w:rsidR="00AB492E" w:rsidRPr="00684900" w:rsidRDefault="00EF79BC">
      <w:pPr>
        <w:spacing w:after="14" w:line="259" w:lineRule="auto"/>
        <w:ind w:left="409" w:right="1" w:hanging="10"/>
        <w:jc w:val="center"/>
        <w:rPr>
          <w:sz w:val="24"/>
          <w:szCs w:val="24"/>
        </w:rPr>
      </w:pPr>
      <w:r w:rsidRPr="00684900">
        <w:rPr>
          <w:sz w:val="24"/>
          <w:szCs w:val="24"/>
        </w:rPr>
        <w:t xml:space="preserve">(должность, ФИО) </w:t>
      </w:r>
    </w:p>
    <w:p w:rsidR="00AB492E" w:rsidRPr="00684900" w:rsidRDefault="00EF79BC">
      <w:pPr>
        <w:ind w:left="461" w:right="104" w:firstLine="0"/>
        <w:rPr>
          <w:sz w:val="24"/>
          <w:szCs w:val="24"/>
        </w:rPr>
      </w:pPr>
      <w:r w:rsidRPr="00684900">
        <w:rPr>
          <w:sz w:val="24"/>
          <w:szCs w:val="24"/>
        </w:rPr>
        <w:t xml:space="preserve">_________________________________________________________________ </w:t>
      </w:r>
    </w:p>
    <w:p w:rsidR="00AB492E" w:rsidRPr="00684900" w:rsidRDefault="00EF79BC">
      <w:pPr>
        <w:spacing w:after="14" w:line="259" w:lineRule="auto"/>
        <w:ind w:left="409" w:right="1" w:hanging="10"/>
        <w:jc w:val="center"/>
        <w:rPr>
          <w:sz w:val="24"/>
          <w:szCs w:val="24"/>
        </w:rPr>
      </w:pPr>
      <w:r w:rsidRPr="00684900">
        <w:rPr>
          <w:sz w:val="24"/>
          <w:szCs w:val="24"/>
        </w:rPr>
        <w:t xml:space="preserve">(должность, ФИО) </w:t>
      </w:r>
    </w:p>
    <w:p w:rsidR="00AB492E" w:rsidRPr="00684900" w:rsidRDefault="00AB492E">
      <w:pPr>
        <w:spacing w:after="16" w:line="259" w:lineRule="auto"/>
        <w:ind w:left="461" w:firstLine="0"/>
        <w:jc w:val="center"/>
        <w:rPr>
          <w:sz w:val="24"/>
          <w:szCs w:val="24"/>
        </w:rPr>
      </w:pPr>
    </w:p>
    <w:p w:rsidR="00AB492E" w:rsidRPr="00684900" w:rsidRDefault="00EF79BC">
      <w:pPr>
        <w:ind w:left="461" w:right="104" w:firstLine="0"/>
        <w:rPr>
          <w:sz w:val="24"/>
          <w:szCs w:val="24"/>
        </w:rPr>
      </w:pPr>
      <w:r w:rsidRPr="00684900">
        <w:rPr>
          <w:sz w:val="24"/>
          <w:szCs w:val="24"/>
        </w:rPr>
        <w:t>составила настоящий акт о том, что в связи с проведением________________ _______________________________________________________________  на</w:t>
      </w:r>
    </w:p>
    <w:p w:rsidR="00AB492E" w:rsidRPr="00684900" w:rsidRDefault="00EF79BC">
      <w:pPr>
        <w:spacing w:after="7" w:line="248" w:lineRule="auto"/>
        <w:ind w:left="456" w:right="55" w:hanging="10"/>
        <w:rPr>
          <w:sz w:val="24"/>
          <w:szCs w:val="24"/>
        </w:rPr>
      </w:pPr>
      <w:r w:rsidRPr="00684900">
        <w:rPr>
          <w:sz w:val="24"/>
          <w:szCs w:val="24"/>
        </w:rPr>
        <w:t xml:space="preserve">                   (наименование, место и дата проведения мероприятия)  </w:t>
      </w:r>
    </w:p>
    <w:p w:rsidR="00AB492E" w:rsidRPr="00684900" w:rsidRDefault="00EF79BC">
      <w:pPr>
        <w:ind w:left="461" w:right="104" w:firstLine="0"/>
        <w:rPr>
          <w:sz w:val="24"/>
          <w:szCs w:val="24"/>
        </w:rPr>
      </w:pPr>
      <w:r w:rsidRPr="00684900">
        <w:rPr>
          <w:sz w:val="24"/>
          <w:szCs w:val="24"/>
        </w:rPr>
        <w:t xml:space="preserve">Основании приказа (распоряжения) от «____»_____________года №___ </w:t>
      </w:r>
    </w:p>
    <w:p w:rsidR="00AB492E" w:rsidRPr="00684900" w:rsidRDefault="00EF79BC">
      <w:pPr>
        <w:ind w:left="461" w:right="104" w:firstLine="0"/>
        <w:rPr>
          <w:sz w:val="24"/>
          <w:szCs w:val="24"/>
        </w:rPr>
      </w:pPr>
      <w:r w:rsidRPr="00684900">
        <w:rPr>
          <w:sz w:val="24"/>
          <w:szCs w:val="24"/>
        </w:rPr>
        <w:t xml:space="preserve">__________________________________________________________________                 </w:t>
      </w:r>
    </w:p>
    <w:p w:rsidR="00AB492E" w:rsidRPr="00684900" w:rsidRDefault="00EF79BC">
      <w:pPr>
        <w:spacing w:after="7" w:line="248" w:lineRule="auto"/>
        <w:ind w:left="456" w:right="55" w:hanging="10"/>
        <w:rPr>
          <w:sz w:val="24"/>
          <w:szCs w:val="24"/>
        </w:rPr>
      </w:pPr>
      <w:r w:rsidRPr="00684900">
        <w:rPr>
          <w:sz w:val="24"/>
          <w:szCs w:val="24"/>
        </w:rPr>
        <w:t xml:space="preserve">                               (наименование приказа (распоряжения)) </w:t>
      </w:r>
    </w:p>
    <w:p w:rsidR="00AB492E" w:rsidRPr="00684900" w:rsidRDefault="00EF79BC">
      <w:pPr>
        <w:ind w:left="461" w:right="104" w:firstLine="0"/>
        <w:rPr>
          <w:sz w:val="24"/>
          <w:szCs w:val="24"/>
        </w:rPr>
      </w:pPr>
      <w:r w:rsidRPr="00684900">
        <w:rPr>
          <w:sz w:val="24"/>
          <w:szCs w:val="24"/>
        </w:rPr>
        <w:t xml:space="preserve">вручены ценные подарки, сувенирная продукция, призы: </w:t>
      </w:r>
    </w:p>
    <w:p w:rsidR="00AB492E" w:rsidRPr="00684900" w:rsidRDefault="00AB492E">
      <w:pPr>
        <w:spacing w:after="0" w:line="259" w:lineRule="auto"/>
        <w:ind w:left="461" w:firstLine="0"/>
        <w:jc w:val="left"/>
        <w:rPr>
          <w:sz w:val="24"/>
          <w:szCs w:val="24"/>
        </w:rPr>
      </w:pPr>
    </w:p>
    <w:p w:rsidR="00AB492E" w:rsidRPr="00684900" w:rsidRDefault="00AB492E">
      <w:pPr>
        <w:spacing w:after="0" w:line="259" w:lineRule="auto"/>
        <w:ind w:left="461" w:firstLine="0"/>
        <w:jc w:val="left"/>
        <w:rPr>
          <w:sz w:val="24"/>
          <w:szCs w:val="24"/>
        </w:rPr>
      </w:pPr>
    </w:p>
    <w:tbl>
      <w:tblPr>
        <w:tblW w:w="8697" w:type="dxa"/>
        <w:tblInd w:w="339" w:type="dxa"/>
        <w:tblCellMar>
          <w:top w:w="69" w:type="dxa"/>
          <w:right w:w="30" w:type="dxa"/>
        </w:tblCellMar>
        <w:tblLook w:val="04A0" w:firstRow="1" w:lastRow="0" w:firstColumn="1" w:lastColumn="0" w:noHBand="0" w:noVBand="1"/>
      </w:tblPr>
      <w:tblGrid>
        <w:gridCol w:w="1787"/>
        <w:gridCol w:w="1960"/>
        <w:gridCol w:w="1435"/>
        <w:gridCol w:w="791"/>
        <w:gridCol w:w="864"/>
        <w:gridCol w:w="1860"/>
      </w:tblGrid>
      <w:tr w:rsidR="008646CB" w:rsidRPr="00684900" w:rsidTr="002B63D0">
        <w:trPr>
          <w:trHeight w:val="1176"/>
        </w:trPr>
        <w:tc>
          <w:tcPr>
            <w:tcW w:w="1787" w:type="dxa"/>
            <w:tcBorders>
              <w:top w:val="single" w:sz="6" w:space="0" w:color="000000"/>
              <w:left w:val="single" w:sz="6" w:space="0" w:color="000000"/>
              <w:bottom w:val="single" w:sz="6" w:space="0" w:color="000000"/>
              <w:right w:val="single" w:sz="6" w:space="0" w:color="000000"/>
            </w:tcBorders>
          </w:tcPr>
          <w:p w:rsidR="008646CB" w:rsidRPr="00684900" w:rsidRDefault="008646CB" w:rsidP="008646CB">
            <w:pPr>
              <w:spacing w:after="0" w:line="259" w:lineRule="auto"/>
              <w:ind w:left="0" w:right="81" w:firstLine="0"/>
              <w:jc w:val="center"/>
              <w:rPr>
                <w:sz w:val="24"/>
                <w:szCs w:val="24"/>
              </w:rPr>
            </w:pPr>
            <w:r>
              <w:rPr>
                <w:sz w:val="24"/>
                <w:szCs w:val="24"/>
              </w:rPr>
              <w:t>Наименование мероприятия</w:t>
            </w:r>
            <w:r w:rsidRPr="00684900">
              <w:rPr>
                <w:sz w:val="24"/>
                <w:szCs w:val="24"/>
              </w:rPr>
              <w:t xml:space="preserve"> </w:t>
            </w:r>
          </w:p>
        </w:tc>
        <w:tc>
          <w:tcPr>
            <w:tcW w:w="1960" w:type="dxa"/>
            <w:tcBorders>
              <w:top w:val="single" w:sz="6" w:space="0" w:color="000000"/>
              <w:left w:val="single" w:sz="6" w:space="0" w:color="000000"/>
              <w:bottom w:val="single" w:sz="6" w:space="0" w:color="000000"/>
              <w:right w:val="single" w:sz="6" w:space="0" w:color="000000"/>
            </w:tcBorders>
            <w:vAlign w:val="center"/>
          </w:tcPr>
          <w:p w:rsidR="008646CB" w:rsidRPr="00684900" w:rsidRDefault="008646CB">
            <w:pPr>
              <w:spacing w:after="0" w:line="259" w:lineRule="auto"/>
              <w:ind w:left="0" w:firstLine="0"/>
              <w:jc w:val="center"/>
              <w:rPr>
                <w:sz w:val="24"/>
                <w:szCs w:val="24"/>
              </w:rPr>
            </w:pPr>
            <w:r w:rsidRPr="00684900">
              <w:rPr>
                <w:sz w:val="24"/>
                <w:szCs w:val="24"/>
              </w:rPr>
              <w:t>Наименование ценного подарка, сувенирной продукции,</w:t>
            </w:r>
            <w:r>
              <w:rPr>
                <w:sz w:val="24"/>
                <w:szCs w:val="24"/>
              </w:rPr>
              <w:t xml:space="preserve"> </w:t>
            </w:r>
            <w:r w:rsidRPr="00684900">
              <w:rPr>
                <w:sz w:val="24"/>
                <w:szCs w:val="24"/>
              </w:rPr>
              <w:t>приза</w:t>
            </w:r>
          </w:p>
        </w:tc>
        <w:tc>
          <w:tcPr>
            <w:tcW w:w="1435"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0" w:right="68" w:firstLine="0"/>
              <w:jc w:val="center"/>
              <w:rPr>
                <w:sz w:val="24"/>
                <w:szCs w:val="24"/>
              </w:rPr>
            </w:pPr>
            <w:r w:rsidRPr="00684900">
              <w:rPr>
                <w:sz w:val="24"/>
                <w:szCs w:val="24"/>
              </w:rPr>
              <w:t xml:space="preserve">Количество </w:t>
            </w:r>
          </w:p>
        </w:tc>
        <w:tc>
          <w:tcPr>
            <w:tcW w:w="791"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115" w:hanging="62"/>
              <w:jc w:val="left"/>
              <w:rPr>
                <w:sz w:val="24"/>
                <w:szCs w:val="24"/>
              </w:rPr>
            </w:pPr>
            <w:r w:rsidRPr="00684900">
              <w:rPr>
                <w:sz w:val="24"/>
                <w:szCs w:val="24"/>
              </w:rPr>
              <w:t xml:space="preserve">Цена, руб. </w:t>
            </w:r>
          </w:p>
        </w:tc>
        <w:tc>
          <w:tcPr>
            <w:tcW w:w="864"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0" w:firstLine="0"/>
              <w:jc w:val="center"/>
              <w:rPr>
                <w:sz w:val="24"/>
                <w:szCs w:val="24"/>
              </w:rPr>
            </w:pPr>
            <w:r w:rsidRPr="00684900">
              <w:rPr>
                <w:sz w:val="24"/>
                <w:szCs w:val="24"/>
              </w:rPr>
              <w:t xml:space="preserve">Сумма руб. </w:t>
            </w:r>
          </w:p>
        </w:tc>
        <w:tc>
          <w:tcPr>
            <w:tcW w:w="1860" w:type="dxa"/>
            <w:tcBorders>
              <w:top w:val="single" w:sz="6" w:space="0" w:color="000000"/>
              <w:left w:val="single" w:sz="6" w:space="0" w:color="000000"/>
              <w:bottom w:val="single" w:sz="6" w:space="0" w:color="000000"/>
              <w:right w:val="single" w:sz="6" w:space="0" w:color="000000"/>
            </w:tcBorders>
          </w:tcPr>
          <w:p w:rsidR="008646CB" w:rsidRPr="00684900" w:rsidRDefault="008646CB" w:rsidP="002B63D0">
            <w:pPr>
              <w:spacing w:after="0" w:line="259" w:lineRule="auto"/>
              <w:ind w:left="0" w:firstLine="0"/>
              <w:jc w:val="center"/>
              <w:rPr>
                <w:sz w:val="24"/>
                <w:szCs w:val="24"/>
              </w:rPr>
            </w:pPr>
            <w:r w:rsidRPr="00684900">
              <w:rPr>
                <w:sz w:val="24"/>
                <w:szCs w:val="24"/>
              </w:rPr>
              <w:t xml:space="preserve">Подпись </w:t>
            </w:r>
            <w:r w:rsidR="002B63D0">
              <w:rPr>
                <w:sz w:val="24"/>
                <w:szCs w:val="24"/>
              </w:rPr>
              <w:t>получившего</w:t>
            </w:r>
            <w:r w:rsidRPr="00684900">
              <w:rPr>
                <w:sz w:val="24"/>
                <w:szCs w:val="24"/>
              </w:rPr>
              <w:t xml:space="preserve"> </w:t>
            </w:r>
          </w:p>
        </w:tc>
      </w:tr>
      <w:tr w:rsidR="008646CB" w:rsidRPr="00684900" w:rsidTr="002B63D0">
        <w:trPr>
          <w:trHeight w:val="336"/>
        </w:trPr>
        <w:tc>
          <w:tcPr>
            <w:tcW w:w="1787"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0" w:firstLine="0"/>
              <w:jc w:val="left"/>
              <w:rPr>
                <w:sz w:val="24"/>
                <w:szCs w:val="24"/>
              </w:rPr>
            </w:pPr>
          </w:p>
        </w:tc>
        <w:tc>
          <w:tcPr>
            <w:tcW w:w="1960"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5" w:firstLine="0"/>
              <w:jc w:val="left"/>
              <w:rPr>
                <w:sz w:val="24"/>
                <w:szCs w:val="24"/>
              </w:rPr>
            </w:pPr>
          </w:p>
        </w:tc>
        <w:tc>
          <w:tcPr>
            <w:tcW w:w="1435"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5" w:firstLine="0"/>
              <w:jc w:val="left"/>
              <w:rPr>
                <w:sz w:val="24"/>
                <w:szCs w:val="24"/>
              </w:rPr>
            </w:pPr>
          </w:p>
        </w:tc>
        <w:tc>
          <w:tcPr>
            <w:tcW w:w="791"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0" w:firstLine="0"/>
              <w:jc w:val="left"/>
              <w:rPr>
                <w:sz w:val="24"/>
                <w:szCs w:val="24"/>
              </w:rPr>
            </w:pPr>
          </w:p>
        </w:tc>
        <w:tc>
          <w:tcPr>
            <w:tcW w:w="864"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5" w:firstLine="0"/>
              <w:jc w:val="left"/>
              <w:rPr>
                <w:sz w:val="24"/>
                <w:szCs w:val="24"/>
              </w:rPr>
            </w:pPr>
          </w:p>
        </w:tc>
        <w:tc>
          <w:tcPr>
            <w:tcW w:w="1860"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5" w:firstLine="0"/>
              <w:jc w:val="left"/>
              <w:rPr>
                <w:sz w:val="24"/>
                <w:szCs w:val="24"/>
              </w:rPr>
            </w:pPr>
          </w:p>
        </w:tc>
      </w:tr>
      <w:tr w:rsidR="008646CB" w:rsidRPr="00684900" w:rsidTr="002B63D0">
        <w:trPr>
          <w:trHeight w:val="341"/>
        </w:trPr>
        <w:tc>
          <w:tcPr>
            <w:tcW w:w="1787"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0" w:firstLine="0"/>
              <w:jc w:val="left"/>
              <w:rPr>
                <w:sz w:val="24"/>
                <w:szCs w:val="24"/>
              </w:rPr>
            </w:pPr>
          </w:p>
        </w:tc>
        <w:tc>
          <w:tcPr>
            <w:tcW w:w="1960"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5" w:firstLine="0"/>
              <w:jc w:val="left"/>
              <w:rPr>
                <w:sz w:val="24"/>
                <w:szCs w:val="24"/>
              </w:rPr>
            </w:pPr>
          </w:p>
        </w:tc>
        <w:tc>
          <w:tcPr>
            <w:tcW w:w="1435"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5" w:firstLine="0"/>
              <w:jc w:val="left"/>
              <w:rPr>
                <w:sz w:val="24"/>
                <w:szCs w:val="24"/>
              </w:rPr>
            </w:pPr>
          </w:p>
        </w:tc>
        <w:tc>
          <w:tcPr>
            <w:tcW w:w="791"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0" w:firstLine="0"/>
              <w:jc w:val="left"/>
              <w:rPr>
                <w:sz w:val="24"/>
                <w:szCs w:val="24"/>
              </w:rPr>
            </w:pPr>
          </w:p>
        </w:tc>
        <w:tc>
          <w:tcPr>
            <w:tcW w:w="864"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5" w:firstLine="0"/>
              <w:jc w:val="left"/>
              <w:rPr>
                <w:sz w:val="24"/>
                <w:szCs w:val="24"/>
              </w:rPr>
            </w:pPr>
          </w:p>
        </w:tc>
        <w:tc>
          <w:tcPr>
            <w:tcW w:w="1860"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5" w:firstLine="0"/>
              <w:jc w:val="left"/>
              <w:rPr>
                <w:sz w:val="24"/>
                <w:szCs w:val="24"/>
              </w:rPr>
            </w:pPr>
          </w:p>
        </w:tc>
      </w:tr>
      <w:tr w:rsidR="008646CB" w:rsidRPr="00684900" w:rsidTr="002B63D0">
        <w:trPr>
          <w:trHeight w:val="336"/>
        </w:trPr>
        <w:tc>
          <w:tcPr>
            <w:tcW w:w="1787"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0" w:firstLine="0"/>
              <w:jc w:val="left"/>
              <w:rPr>
                <w:sz w:val="24"/>
                <w:szCs w:val="24"/>
              </w:rPr>
            </w:pPr>
            <w:r w:rsidRPr="00684900">
              <w:rPr>
                <w:sz w:val="24"/>
                <w:szCs w:val="24"/>
              </w:rPr>
              <w:t xml:space="preserve">Итого </w:t>
            </w:r>
          </w:p>
        </w:tc>
        <w:tc>
          <w:tcPr>
            <w:tcW w:w="1960"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0" w:right="72" w:firstLine="0"/>
              <w:jc w:val="center"/>
              <w:rPr>
                <w:sz w:val="24"/>
                <w:szCs w:val="24"/>
              </w:rPr>
            </w:pPr>
            <w:r w:rsidRPr="00684900">
              <w:rPr>
                <w:sz w:val="24"/>
                <w:szCs w:val="24"/>
              </w:rPr>
              <w:t xml:space="preserve">х </w:t>
            </w:r>
          </w:p>
        </w:tc>
        <w:tc>
          <w:tcPr>
            <w:tcW w:w="1435"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5" w:firstLine="0"/>
              <w:jc w:val="left"/>
              <w:rPr>
                <w:sz w:val="24"/>
                <w:szCs w:val="24"/>
              </w:rPr>
            </w:pPr>
          </w:p>
        </w:tc>
        <w:tc>
          <w:tcPr>
            <w:tcW w:w="791"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0" w:right="82" w:firstLine="0"/>
              <w:jc w:val="center"/>
              <w:rPr>
                <w:sz w:val="24"/>
                <w:szCs w:val="24"/>
              </w:rPr>
            </w:pPr>
            <w:r w:rsidRPr="00684900">
              <w:rPr>
                <w:sz w:val="24"/>
                <w:szCs w:val="24"/>
              </w:rPr>
              <w:t xml:space="preserve">х </w:t>
            </w:r>
          </w:p>
        </w:tc>
        <w:tc>
          <w:tcPr>
            <w:tcW w:w="864"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5" w:firstLine="0"/>
              <w:jc w:val="left"/>
              <w:rPr>
                <w:sz w:val="24"/>
                <w:szCs w:val="24"/>
              </w:rPr>
            </w:pPr>
          </w:p>
        </w:tc>
        <w:tc>
          <w:tcPr>
            <w:tcW w:w="1860"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0" w:right="77" w:firstLine="0"/>
              <w:jc w:val="center"/>
              <w:rPr>
                <w:sz w:val="24"/>
                <w:szCs w:val="24"/>
              </w:rPr>
            </w:pPr>
            <w:r w:rsidRPr="00684900">
              <w:rPr>
                <w:sz w:val="24"/>
                <w:szCs w:val="24"/>
              </w:rPr>
              <w:t xml:space="preserve">х </w:t>
            </w:r>
          </w:p>
        </w:tc>
      </w:tr>
    </w:tbl>
    <w:p w:rsidR="00AB492E" w:rsidRDefault="00AB492E">
      <w:pPr>
        <w:spacing w:after="0" w:line="259" w:lineRule="auto"/>
        <w:ind w:left="1311" w:firstLine="0"/>
        <w:jc w:val="left"/>
        <w:rPr>
          <w:sz w:val="24"/>
          <w:szCs w:val="24"/>
        </w:rPr>
      </w:pPr>
    </w:p>
    <w:p w:rsidR="00803544" w:rsidRPr="00684900" w:rsidRDefault="00803544">
      <w:pPr>
        <w:spacing w:after="0" w:line="259" w:lineRule="auto"/>
        <w:ind w:left="1311" w:firstLine="0"/>
        <w:jc w:val="left"/>
        <w:rPr>
          <w:sz w:val="24"/>
          <w:szCs w:val="24"/>
        </w:rPr>
      </w:pPr>
    </w:p>
    <w:p w:rsidR="00AB492E" w:rsidRPr="00684900" w:rsidRDefault="00EF79BC">
      <w:pPr>
        <w:ind w:left="461" w:right="104" w:firstLine="850"/>
        <w:rPr>
          <w:sz w:val="24"/>
          <w:szCs w:val="24"/>
        </w:rPr>
      </w:pPr>
      <w:r w:rsidRPr="00684900">
        <w:rPr>
          <w:sz w:val="24"/>
          <w:szCs w:val="24"/>
        </w:rPr>
        <w:lastRenderedPageBreak/>
        <w:t xml:space="preserve">Всего по настоящему акту вручено ценных подарков (сувенирной продукции, призов) на общую сумму_______________________________ </w:t>
      </w:r>
    </w:p>
    <w:p w:rsidR="00AB492E" w:rsidRPr="00684900" w:rsidRDefault="00EF79BC">
      <w:pPr>
        <w:ind w:left="461" w:right="104" w:firstLine="0"/>
        <w:rPr>
          <w:sz w:val="24"/>
          <w:szCs w:val="24"/>
        </w:rPr>
      </w:pPr>
      <w:r w:rsidRPr="00684900">
        <w:rPr>
          <w:sz w:val="24"/>
          <w:szCs w:val="24"/>
        </w:rPr>
        <w:t xml:space="preserve">___________________________________________________________ рублей. </w:t>
      </w:r>
    </w:p>
    <w:tbl>
      <w:tblPr>
        <w:tblW w:w="9784" w:type="dxa"/>
        <w:tblInd w:w="461" w:type="dxa"/>
        <w:tblLook w:val="04A0" w:firstRow="1" w:lastRow="0" w:firstColumn="1" w:lastColumn="0" w:noHBand="0" w:noVBand="1"/>
      </w:tblPr>
      <w:tblGrid>
        <w:gridCol w:w="6515"/>
        <w:gridCol w:w="3269"/>
      </w:tblGrid>
      <w:tr w:rsidR="00AB492E" w:rsidRPr="00684900">
        <w:trPr>
          <w:trHeight w:val="575"/>
        </w:trPr>
        <w:tc>
          <w:tcPr>
            <w:tcW w:w="6675" w:type="dxa"/>
            <w:tcBorders>
              <w:top w:val="nil"/>
              <w:left w:val="nil"/>
              <w:bottom w:val="nil"/>
              <w:right w:val="nil"/>
            </w:tcBorders>
          </w:tcPr>
          <w:p w:rsidR="00AB492E" w:rsidRPr="00684900" w:rsidRDefault="00EF79BC">
            <w:pPr>
              <w:spacing w:after="16" w:line="259" w:lineRule="auto"/>
              <w:ind w:left="0" w:right="710" w:firstLine="0"/>
              <w:jc w:val="right"/>
              <w:rPr>
                <w:sz w:val="24"/>
                <w:szCs w:val="24"/>
              </w:rPr>
            </w:pPr>
            <w:r w:rsidRPr="00684900">
              <w:rPr>
                <w:sz w:val="24"/>
                <w:szCs w:val="24"/>
              </w:rPr>
              <w:t xml:space="preserve">(сумма прописью) </w:t>
            </w:r>
          </w:p>
          <w:p w:rsidR="00AB492E" w:rsidRPr="00684900" w:rsidRDefault="00AB492E">
            <w:pPr>
              <w:spacing w:after="0" w:line="259" w:lineRule="auto"/>
              <w:ind w:left="0" w:firstLine="0"/>
              <w:jc w:val="left"/>
              <w:rPr>
                <w:sz w:val="24"/>
                <w:szCs w:val="24"/>
              </w:rPr>
            </w:pPr>
          </w:p>
        </w:tc>
        <w:tc>
          <w:tcPr>
            <w:tcW w:w="3109" w:type="dxa"/>
            <w:tcBorders>
              <w:top w:val="nil"/>
              <w:left w:val="nil"/>
              <w:bottom w:val="nil"/>
              <w:right w:val="nil"/>
            </w:tcBorders>
          </w:tcPr>
          <w:p w:rsidR="00AB492E" w:rsidRPr="00684900" w:rsidRDefault="00AB492E">
            <w:pPr>
              <w:spacing w:after="160" w:line="259" w:lineRule="auto"/>
              <w:ind w:left="0" w:firstLine="0"/>
              <w:jc w:val="left"/>
              <w:rPr>
                <w:sz w:val="24"/>
                <w:szCs w:val="24"/>
              </w:rPr>
            </w:pPr>
          </w:p>
        </w:tc>
      </w:tr>
      <w:tr w:rsidR="00AB492E" w:rsidRPr="00684900">
        <w:trPr>
          <w:trHeight w:val="1191"/>
        </w:trPr>
        <w:tc>
          <w:tcPr>
            <w:tcW w:w="6675" w:type="dxa"/>
            <w:tcBorders>
              <w:top w:val="nil"/>
              <w:left w:val="nil"/>
              <w:bottom w:val="nil"/>
              <w:right w:val="nil"/>
            </w:tcBorders>
          </w:tcPr>
          <w:p w:rsidR="00AB492E" w:rsidRPr="00684900" w:rsidRDefault="00EF79BC">
            <w:pPr>
              <w:spacing w:after="0" w:line="259" w:lineRule="auto"/>
              <w:ind w:left="0" w:right="3231" w:firstLine="0"/>
              <w:jc w:val="left"/>
              <w:rPr>
                <w:sz w:val="24"/>
                <w:szCs w:val="24"/>
              </w:rPr>
            </w:pPr>
            <w:r w:rsidRPr="00684900">
              <w:rPr>
                <w:sz w:val="24"/>
                <w:szCs w:val="24"/>
              </w:rPr>
              <w:t xml:space="preserve">Лицо, ответственное за </w:t>
            </w:r>
            <w:r w:rsidRPr="00684900">
              <w:rPr>
                <w:sz w:val="24"/>
                <w:szCs w:val="24"/>
              </w:rPr>
              <w:tab/>
              <w:t xml:space="preserve"> вручение ценных подарков, сувенирной продукции, призов </w:t>
            </w:r>
          </w:p>
        </w:tc>
        <w:tc>
          <w:tcPr>
            <w:tcW w:w="3109" w:type="dxa"/>
            <w:tcBorders>
              <w:top w:val="nil"/>
              <w:left w:val="nil"/>
              <w:bottom w:val="nil"/>
              <w:right w:val="nil"/>
            </w:tcBorders>
          </w:tcPr>
          <w:p w:rsidR="00AB492E" w:rsidRPr="00684900" w:rsidRDefault="00AB492E">
            <w:pPr>
              <w:spacing w:after="0" w:line="259" w:lineRule="auto"/>
              <w:ind w:left="0" w:firstLine="0"/>
              <w:jc w:val="left"/>
              <w:rPr>
                <w:sz w:val="24"/>
                <w:szCs w:val="24"/>
              </w:rPr>
            </w:pPr>
          </w:p>
        </w:tc>
      </w:tr>
      <w:tr w:rsidR="00AB492E" w:rsidRPr="00684900">
        <w:trPr>
          <w:trHeight w:val="828"/>
        </w:trPr>
        <w:tc>
          <w:tcPr>
            <w:tcW w:w="6675" w:type="dxa"/>
            <w:tcBorders>
              <w:top w:val="nil"/>
              <w:left w:val="nil"/>
              <w:bottom w:val="nil"/>
              <w:right w:val="nil"/>
            </w:tcBorders>
          </w:tcPr>
          <w:p w:rsidR="00AB492E" w:rsidRPr="00684900" w:rsidRDefault="00EF79BC">
            <w:pPr>
              <w:spacing w:after="0" w:line="259" w:lineRule="auto"/>
              <w:ind w:left="0" w:firstLine="0"/>
              <w:jc w:val="left"/>
              <w:rPr>
                <w:sz w:val="24"/>
                <w:szCs w:val="24"/>
              </w:rPr>
            </w:pPr>
            <w:r w:rsidRPr="00684900">
              <w:rPr>
                <w:sz w:val="24"/>
                <w:szCs w:val="24"/>
              </w:rPr>
              <w:tab/>
            </w:r>
          </w:p>
          <w:p w:rsidR="00AB492E" w:rsidRPr="00684900" w:rsidRDefault="00EF79BC">
            <w:pPr>
              <w:spacing w:after="0" w:line="259" w:lineRule="auto"/>
              <w:ind w:left="0" w:firstLine="0"/>
              <w:jc w:val="left"/>
              <w:rPr>
                <w:sz w:val="24"/>
                <w:szCs w:val="24"/>
              </w:rPr>
            </w:pPr>
            <w:r w:rsidRPr="00684900">
              <w:rPr>
                <w:sz w:val="24"/>
                <w:szCs w:val="24"/>
              </w:rPr>
              <w:t xml:space="preserve">__________________________ __________________________ </w:t>
            </w:r>
          </w:p>
          <w:p w:rsidR="00AB492E" w:rsidRPr="00684900" w:rsidRDefault="00EF79BC">
            <w:pPr>
              <w:tabs>
                <w:tab w:val="center" w:pos="1562"/>
                <w:tab w:val="center" w:pos="4899"/>
              </w:tabs>
              <w:spacing w:after="0" w:line="259" w:lineRule="auto"/>
              <w:ind w:left="0" w:firstLine="0"/>
              <w:jc w:val="left"/>
              <w:rPr>
                <w:sz w:val="24"/>
                <w:szCs w:val="24"/>
              </w:rPr>
            </w:pPr>
            <w:r w:rsidRPr="00684900">
              <w:rPr>
                <w:rFonts w:eastAsia="Calibri"/>
                <w:sz w:val="24"/>
                <w:szCs w:val="24"/>
              </w:rPr>
              <w:tab/>
            </w:r>
            <w:r w:rsidRPr="00684900">
              <w:rPr>
                <w:sz w:val="24"/>
                <w:szCs w:val="24"/>
              </w:rPr>
              <w:t xml:space="preserve">(должность) </w:t>
            </w:r>
            <w:r w:rsidRPr="00684900">
              <w:rPr>
                <w:sz w:val="24"/>
                <w:szCs w:val="24"/>
              </w:rPr>
              <w:tab/>
              <w:t xml:space="preserve">(подпись) </w:t>
            </w:r>
          </w:p>
        </w:tc>
        <w:tc>
          <w:tcPr>
            <w:tcW w:w="3109" w:type="dxa"/>
            <w:tcBorders>
              <w:top w:val="nil"/>
              <w:left w:val="nil"/>
              <w:bottom w:val="nil"/>
              <w:right w:val="nil"/>
            </w:tcBorders>
          </w:tcPr>
          <w:p w:rsidR="00AB492E" w:rsidRPr="00684900" w:rsidRDefault="00AB492E">
            <w:pPr>
              <w:spacing w:after="0" w:line="259" w:lineRule="auto"/>
              <w:ind w:left="62" w:firstLine="0"/>
              <w:jc w:val="center"/>
              <w:rPr>
                <w:sz w:val="24"/>
                <w:szCs w:val="24"/>
              </w:rPr>
            </w:pPr>
          </w:p>
          <w:p w:rsidR="00AB492E" w:rsidRPr="00684900" w:rsidRDefault="00EF79BC">
            <w:pPr>
              <w:spacing w:after="0" w:line="259" w:lineRule="auto"/>
              <w:ind w:left="53" w:firstLine="0"/>
              <w:rPr>
                <w:sz w:val="24"/>
                <w:szCs w:val="24"/>
              </w:rPr>
            </w:pPr>
            <w:r w:rsidRPr="00684900">
              <w:rPr>
                <w:sz w:val="24"/>
                <w:szCs w:val="24"/>
              </w:rPr>
              <w:t xml:space="preserve">_________________________ </w:t>
            </w:r>
          </w:p>
          <w:p w:rsidR="00AB492E" w:rsidRPr="00684900" w:rsidRDefault="00EF79BC">
            <w:pPr>
              <w:spacing w:after="0" w:line="259" w:lineRule="auto"/>
              <w:ind w:left="0" w:right="2" w:firstLine="0"/>
              <w:jc w:val="center"/>
              <w:rPr>
                <w:sz w:val="24"/>
                <w:szCs w:val="24"/>
              </w:rPr>
            </w:pPr>
            <w:r w:rsidRPr="00684900">
              <w:rPr>
                <w:sz w:val="24"/>
                <w:szCs w:val="24"/>
              </w:rPr>
              <w:t xml:space="preserve">(расшифровка подписи) </w:t>
            </w:r>
          </w:p>
        </w:tc>
      </w:tr>
      <w:tr w:rsidR="00AB492E" w:rsidRPr="00684900">
        <w:trPr>
          <w:trHeight w:val="600"/>
        </w:trPr>
        <w:tc>
          <w:tcPr>
            <w:tcW w:w="6675" w:type="dxa"/>
            <w:tcBorders>
              <w:top w:val="nil"/>
              <w:left w:val="nil"/>
              <w:bottom w:val="nil"/>
              <w:right w:val="nil"/>
            </w:tcBorders>
          </w:tcPr>
          <w:p w:rsidR="00AB492E" w:rsidRPr="00684900" w:rsidRDefault="00EF79BC">
            <w:pPr>
              <w:spacing w:after="0" w:line="259" w:lineRule="auto"/>
              <w:ind w:left="0" w:firstLine="0"/>
              <w:jc w:val="left"/>
              <w:rPr>
                <w:sz w:val="24"/>
                <w:szCs w:val="24"/>
              </w:rPr>
            </w:pPr>
            <w:r w:rsidRPr="00684900">
              <w:rPr>
                <w:sz w:val="24"/>
                <w:szCs w:val="24"/>
              </w:rPr>
              <w:tab/>
            </w:r>
          </w:p>
          <w:p w:rsidR="00AB492E" w:rsidRPr="00684900" w:rsidRDefault="00EF79BC">
            <w:pPr>
              <w:spacing w:after="0" w:line="259" w:lineRule="auto"/>
              <w:ind w:left="0" w:firstLine="0"/>
              <w:jc w:val="left"/>
              <w:rPr>
                <w:sz w:val="24"/>
                <w:szCs w:val="24"/>
              </w:rPr>
            </w:pPr>
            <w:r w:rsidRPr="00684900">
              <w:rPr>
                <w:sz w:val="24"/>
                <w:szCs w:val="24"/>
              </w:rPr>
              <w:t xml:space="preserve">Председатель комиссии </w:t>
            </w:r>
          </w:p>
        </w:tc>
        <w:tc>
          <w:tcPr>
            <w:tcW w:w="3109" w:type="dxa"/>
            <w:tcBorders>
              <w:top w:val="nil"/>
              <w:left w:val="nil"/>
              <w:bottom w:val="nil"/>
              <w:right w:val="nil"/>
            </w:tcBorders>
          </w:tcPr>
          <w:p w:rsidR="00AB492E" w:rsidRPr="00684900" w:rsidRDefault="00AB492E">
            <w:pPr>
              <w:spacing w:after="0" w:line="259" w:lineRule="auto"/>
              <w:ind w:left="0" w:firstLine="0"/>
              <w:jc w:val="left"/>
              <w:rPr>
                <w:sz w:val="24"/>
                <w:szCs w:val="24"/>
              </w:rPr>
            </w:pPr>
          </w:p>
        </w:tc>
      </w:tr>
      <w:tr w:rsidR="00AB492E" w:rsidRPr="00684900">
        <w:trPr>
          <w:trHeight w:val="832"/>
        </w:trPr>
        <w:tc>
          <w:tcPr>
            <w:tcW w:w="6675" w:type="dxa"/>
            <w:tcBorders>
              <w:top w:val="nil"/>
              <w:left w:val="nil"/>
              <w:bottom w:val="nil"/>
              <w:right w:val="nil"/>
            </w:tcBorders>
          </w:tcPr>
          <w:p w:rsidR="00AB492E" w:rsidRPr="00684900" w:rsidRDefault="00EF79BC">
            <w:pPr>
              <w:spacing w:after="0" w:line="259" w:lineRule="auto"/>
              <w:ind w:left="0" w:firstLine="0"/>
              <w:jc w:val="left"/>
              <w:rPr>
                <w:sz w:val="24"/>
                <w:szCs w:val="24"/>
              </w:rPr>
            </w:pPr>
            <w:r w:rsidRPr="00684900">
              <w:rPr>
                <w:sz w:val="24"/>
                <w:szCs w:val="24"/>
              </w:rPr>
              <w:tab/>
            </w:r>
          </w:p>
          <w:p w:rsidR="00AB492E" w:rsidRPr="00684900" w:rsidRDefault="00EF79BC">
            <w:pPr>
              <w:spacing w:after="0" w:line="259" w:lineRule="auto"/>
              <w:ind w:left="0" w:firstLine="0"/>
              <w:jc w:val="left"/>
              <w:rPr>
                <w:sz w:val="24"/>
                <w:szCs w:val="24"/>
              </w:rPr>
            </w:pPr>
            <w:r w:rsidRPr="00684900">
              <w:rPr>
                <w:sz w:val="24"/>
                <w:szCs w:val="24"/>
              </w:rPr>
              <w:t xml:space="preserve">__________________________ __________________________ </w:t>
            </w:r>
          </w:p>
          <w:p w:rsidR="00AB492E" w:rsidRPr="00684900" w:rsidRDefault="00EF79BC">
            <w:pPr>
              <w:tabs>
                <w:tab w:val="center" w:pos="1562"/>
                <w:tab w:val="center" w:pos="4899"/>
              </w:tabs>
              <w:spacing w:after="0" w:line="259" w:lineRule="auto"/>
              <w:ind w:left="0" w:firstLine="0"/>
              <w:jc w:val="left"/>
              <w:rPr>
                <w:sz w:val="24"/>
                <w:szCs w:val="24"/>
              </w:rPr>
            </w:pPr>
            <w:r w:rsidRPr="00684900">
              <w:rPr>
                <w:rFonts w:eastAsia="Calibri"/>
                <w:sz w:val="24"/>
                <w:szCs w:val="24"/>
              </w:rPr>
              <w:tab/>
            </w:r>
            <w:r w:rsidRPr="00684900">
              <w:rPr>
                <w:sz w:val="24"/>
                <w:szCs w:val="24"/>
              </w:rPr>
              <w:t xml:space="preserve">(должность) </w:t>
            </w:r>
            <w:r w:rsidRPr="00684900">
              <w:rPr>
                <w:sz w:val="24"/>
                <w:szCs w:val="24"/>
              </w:rPr>
              <w:tab/>
              <w:t xml:space="preserve">(подпись) </w:t>
            </w:r>
          </w:p>
        </w:tc>
        <w:tc>
          <w:tcPr>
            <w:tcW w:w="3109" w:type="dxa"/>
            <w:tcBorders>
              <w:top w:val="nil"/>
              <w:left w:val="nil"/>
              <w:bottom w:val="nil"/>
              <w:right w:val="nil"/>
            </w:tcBorders>
          </w:tcPr>
          <w:p w:rsidR="00AB492E" w:rsidRPr="00684900" w:rsidRDefault="00AB492E">
            <w:pPr>
              <w:spacing w:after="0" w:line="259" w:lineRule="auto"/>
              <w:ind w:left="62" w:firstLine="0"/>
              <w:jc w:val="center"/>
              <w:rPr>
                <w:sz w:val="24"/>
                <w:szCs w:val="24"/>
              </w:rPr>
            </w:pPr>
          </w:p>
          <w:p w:rsidR="00AB492E" w:rsidRPr="00684900" w:rsidRDefault="00EF79BC">
            <w:pPr>
              <w:spacing w:after="0" w:line="259" w:lineRule="auto"/>
              <w:ind w:left="53" w:firstLine="0"/>
              <w:rPr>
                <w:sz w:val="24"/>
                <w:szCs w:val="24"/>
              </w:rPr>
            </w:pPr>
            <w:r w:rsidRPr="00684900">
              <w:rPr>
                <w:sz w:val="24"/>
                <w:szCs w:val="24"/>
              </w:rPr>
              <w:t xml:space="preserve">_________________________ </w:t>
            </w:r>
          </w:p>
          <w:p w:rsidR="00AB492E" w:rsidRPr="00684900" w:rsidRDefault="00EF79BC">
            <w:pPr>
              <w:spacing w:after="0" w:line="259" w:lineRule="auto"/>
              <w:ind w:left="0" w:right="2" w:firstLine="0"/>
              <w:jc w:val="center"/>
              <w:rPr>
                <w:sz w:val="24"/>
                <w:szCs w:val="24"/>
              </w:rPr>
            </w:pPr>
            <w:r w:rsidRPr="00684900">
              <w:rPr>
                <w:sz w:val="24"/>
                <w:szCs w:val="24"/>
              </w:rPr>
              <w:t xml:space="preserve">(расшифровка подписи) </w:t>
            </w:r>
          </w:p>
        </w:tc>
      </w:tr>
      <w:tr w:rsidR="00AB492E" w:rsidRPr="00684900">
        <w:trPr>
          <w:trHeight w:val="637"/>
        </w:trPr>
        <w:tc>
          <w:tcPr>
            <w:tcW w:w="6675" w:type="dxa"/>
            <w:tcBorders>
              <w:top w:val="nil"/>
              <w:left w:val="nil"/>
              <w:bottom w:val="nil"/>
              <w:right w:val="nil"/>
            </w:tcBorders>
          </w:tcPr>
          <w:p w:rsidR="00AB492E" w:rsidRPr="00684900" w:rsidRDefault="00EF79BC">
            <w:pPr>
              <w:spacing w:after="0" w:line="259" w:lineRule="auto"/>
              <w:ind w:left="0" w:firstLine="0"/>
              <w:jc w:val="left"/>
              <w:rPr>
                <w:sz w:val="24"/>
                <w:szCs w:val="24"/>
              </w:rPr>
            </w:pPr>
            <w:r w:rsidRPr="00684900">
              <w:rPr>
                <w:sz w:val="24"/>
                <w:szCs w:val="24"/>
              </w:rPr>
              <w:tab/>
            </w:r>
          </w:p>
          <w:p w:rsidR="00AB492E" w:rsidRPr="00684900" w:rsidRDefault="00EF79BC">
            <w:pPr>
              <w:spacing w:after="0" w:line="259" w:lineRule="auto"/>
              <w:ind w:left="0" w:firstLine="0"/>
              <w:jc w:val="left"/>
              <w:rPr>
                <w:sz w:val="24"/>
                <w:szCs w:val="24"/>
              </w:rPr>
            </w:pPr>
            <w:r w:rsidRPr="00684900">
              <w:rPr>
                <w:sz w:val="24"/>
                <w:szCs w:val="24"/>
              </w:rPr>
              <w:t xml:space="preserve">Члены комиссии </w:t>
            </w:r>
          </w:p>
        </w:tc>
        <w:tc>
          <w:tcPr>
            <w:tcW w:w="3109" w:type="dxa"/>
            <w:tcBorders>
              <w:top w:val="nil"/>
              <w:left w:val="nil"/>
              <w:bottom w:val="nil"/>
              <w:right w:val="nil"/>
            </w:tcBorders>
          </w:tcPr>
          <w:p w:rsidR="00AB492E" w:rsidRPr="00684900" w:rsidRDefault="00AB492E">
            <w:pPr>
              <w:spacing w:after="0" w:line="259" w:lineRule="auto"/>
              <w:ind w:left="0" w:firstLine="0"/>
              <w:jc w:val="left"/>
              <w:rPr>
                <w:sz w:val="24"/>
                <w:szCs w:val="24"/>
              </w:rPr>
            </w:pPr>
          </w:p>
        </w:tc>
      </w:tr>
      <w:tr w:rsidR="00AB492E" w:rsidRPr="00684900">
        <w:trPr>
          <w:trHeight w:val="829"/>
        </w:trPr>
        <w:tc>
          <w:tcPr>
            <w:tcW w:w="6675" w:type="dxa"/>
            <w:tcBorders>
              <w:top w:val="nil"/>
              <w:left w:val="nil"/>
              <w:bottom w:val="nil"/>
              <w:right w:val="nil"/>
            </w:tcBorders>
          </w:tcPr>
          <w:p w:rsidR="00AB492E" w:rsidRPr="00684900" w:rsidRDefault="00EF79BC">
            <w:pPr>
              <w:spacing w:after="0" w:line="259" w:lineRule="auto"/>
              <w:ind w:left="0" w:firstLine="0"/>
              <w:jc w:val="left"/>
              <w:rPr>
                <w:sz w:val="24"/>
                <w:szCs w:val="24"/>
              </w:rPr>
            </w:pPr>
            <w:r w:rsidRPr="00684900">
              <w:rPr>
                <w:sz w:val="24"/>
                <w:szCs w:val="24"/>
              </w:rPr>
              <w:tab/>
            </w:r>
          </w:p>
          <w:p w:rsidR="00AB492E" w:rsidRPr="00684900" w:rsidRDefault="00EF79BC">
            <w:pPr>
              <w:spacing w:after="0" w:line="259" w:lineRule="auto"/>
              <w:ind w:left="0" w:firstLine="0"/>
              <w:jc w:val="left"/>
              <w:rPr>
                <w:sz w:val="24"/>
                <w:szCs w:val="24"/>
              </w:rPr>
            </w:pPr>
            <w:r w:rsidRPr="00684900">
              <w:rPr>
                <w:sz w:val="24"/>
                <w:szCs w:val="24"/>
              </w:rPr>
              <w:t xml:space="preserve">__________________________ __________________________ </w:t>
            </w:r>
          </w:p>
          <w:p w:rsidR="00AB492E" w:rsidRPr="00684900" w:rsidRDefault="00EF79BC">
            <w:pPr>
              <w:tabs>
                <w:tab w:val="center" w:pos="1562"/>
                <w:tab w:val="center" w:pos="4899"/>
              </w:tabs>
              <w:spacing w:after="0" w:line="259" w:lineRule="auto"/>
              <w:ind w:left="0" w:firstLine="0"/>
              <w:jc w:val="left"/>
              <w:rPr>
                <w:sz w:val="24"/>
                <w:szCs w:val="24"/>
              </w:rPr>
            </w:pPr>
            <w:r w:rsidRPr="00684900">
              <w:rPr>
                <w:rFonts w:eastAsia="Calibri"/>
                <w:sz w:val="24"/>
                <w:szCs w:val="24"/>
              </w:rPr>
              <w:tab/>
            </w:r>
            <w:r w:rsidRPr="00684900">
              <w:rPr>
                <w:sz w:val="24"/>
                <w:szCs w:val="24"/>
              </w:rPr>
              <w:t xml:space="preserve">(должность) </w:t>
            </w:r>
            <w:r w:rsidRPr="00684900">
              <w:rPr>
                <w:sz w:val="24"/>
                <w:szCs w:val="24"/>
              </w:rPr>
              <w:tab/>
              <w:t xml:space="preserve">(подпись) </w:t>
            </w:r>
          </w:p>
        </w:tc>
        <w:tc>
          <w:tcPr>
            <w:tcW w:w="3109" w:type="dxa"/>
            <w:tcBorders>
              <w:top w:val="nil"/>
              <w:left w:val="nil"/>
              <w:bottom w:val="nil"/>
              <w:right w:val="nil"/>
            </w:tcBorders>
          </w:tcPr>
          <w:p w:rsidR="00AB492E" w:rsidRPr="00684900" w:rsidRDefault="00AB492E">
            <w:pPr>
              <w:spacing w:after="0" w:line="259" w:lineRule="auto"/>
              <w:ind w:left="62" w:firstLine="0"/>
              <w:jc w:val="center"/>
              <w:rPr>
                <w:sz w:val="24"/>
                <w:szCs w:val="24"/>
              </w:rPr>
            </w:pPr>
          </w:p>
          <w:p w:rsidR="00AB492E" w:rsidRPr="00684900" w:rsidRDefault="00EF79BC">
            <w:pPr>
              <w:spacing w:after="0" w:line="259" w:lineRule="auto"/>
              <w:ind w:left="53" w:firstLine="0"/>
              <w:rPr>
                <w:sz w:val="24"/>
                <w:szCs w:val="24"/>
              </w:rPr>
            </w:pPr>
            <w:r w:rsidRPr="00684900">
              <w:rPr>
                <w:sz w:val="24"/>
                <w:szCs w:val="24"/>
              </w:rPr>
              <w:t xml:space="preserve">_________________________ </w:t>
            </w:r>
          </w:p>
          <w:p w:rsidR="00AB492E" w:rsidRPr="00684900" w:rsidRDefault="00EF79BC">
            <w:pPr>
              <w:spacing w:after="0" w:line="259" w:lineRule="auto"/>
              <w:ind w:left="0" w:right="2" w:firstLine="0"/>
              <w:jc w:val="center"/>
              <w:rPr>
                <w:sz w:val="24"/>
                <w:szCs w:val="24"/>
              </w:rPr>
            </w:pPr>
            <w:r w:rsidRPr="00684900">
              <w:rPr>
                <w:sz w:val="24"/>
                <w:szCs w:val="24"/>
              </w:rPr>
              <w:t xml:space="preserve">(расшифровка подписи) </w:t>
            </w:r>
          </w:p>
        </w:tc>
      </w:tr>
      <w:tr w:rsidR="00AB492E" w:rsidRPr="00684900">
        <w:trPr>
          <w:trHeight w:val="828"/>
        </w:trPr>
        <w:tc>
          <w:tcPr>
            <w:tcW w:w="6675" w:type="dxa"/>
            <w:tcBorders>
              <w:top w:val="nil"/>
              <w:left w:val="nil"/>
              <w:bottom w:val="nil"/>
              <w:right w:val="nil"/>
            </w:tcBorders>
          </w:tcPr>
          <w:p w:rsidR="00AB492E" w:rsidRPr="00684900" w:rsidRDefault="00EF79BC">
            <w:pPr>
              <w:spacing w:after="0" w:line="259" w:lineRule="auto"/>
              <w:ind w:left="0" w:firstLine="0"/>
              <w:jc w:val="left"/>
              <w:rPr>
                <w:sz w:val="24"/>
                <w:szCs w:val="24"/>
              </w:rPr>
            </w:pPr>
            <w:r w:rsidRPr="00684900">
              <w:rPr>
                <w:sz w:val="24"/>
                <w:szCs w:val="24"/>
              </w:rPr>
              <w:tab/>
            </w:r>
          </w:p>
          <w:p w:rsidR="00AB492E" w:rsidRPr="00684900" w:rsidRDefault="00EF79BC">
            <w:pPr>
              <w:spacing w:after="0" w:line="259" w:lineRule="auto"/>
              <w:ind w:left="0" w:firstLine="0"/>
              <w:jc w:val="left"/>
              <w:rPr>
                <w:sz w:val="24"/>
                <w:szCs w:val="24"/>
              </w:rPr>
            </w:pPr>
            <w:r w:rsidRPr="00684900">
              <w:rPr>
                <w:sz w:val="24"/>
                <w:szCs w:val="24"/>
              </w:rPr>
              <w:t xml:space="preserve">__________________________ __________________________ </w:t>
            </w:r>
          </w:p>
          <w:p w:rsidR="00AB492E" w:rsidRPr="00684900" w:rsidRDefault="00EF79BC">
            <w:pPr>
              <w:tabs>
                <w:tab w:val="center" w:pos="1562"/>
                <w:tab w:val="center" w:pos="4899"/>
              </w:tabs>
              <w:spacing w:after="0" w:line="259" w:lineRule="auto"/>
              <w:ind w:left="0" w:firstLine="0"/>
              <w:jc w:val="left"/>
              <w:rPr>
                <w:sz w:val="24"/>
                <w:szCs w:val="24"/>
              </w:rPr>
            </w:pPr>
            <w:r w:rsidRPr="00684900">
              <w:rPr>
                <w:rFonts w:eastAsia="Calibri"/>
                <w:sz w:val="24"/>
                <w:szCs w:val="24"/>
              </w:rPr>
              <w:tab/>
            </w:r>
            <w:r w:rsidRPr="00684900">
              <w:rPr>
                <w:sz w:val="24"/>
                <w:szCs w:val="24"/>
              </w:rPr>
              <w:t xml:space="preserve">(должность) </w:t>
            </w:r>
            <w:r w:rsidRPr="00684900">
              <w:rPr>
                <w:sz w:val="24"/>
                <w:szCs w:val="24"/>
              </w:rPr>
              <w:tab/>
              <w:t xml:space="preserve">(подпись) </w:t>
            </w:r>
          </w:p>
        </w:tc>
        <w:tc>
          <w:tcPr>
            <w:tcW w:w="3109" w:type="dxa"/>
            <w:tcBorders>
              <w:top w:val="nil"/>
              <w:left w:val="nil"/>
              <w:bottom w:val="nil"/>
              <w:right w:val="nil"/>
            </w:tcBorders>
          </w:tcPr>
          <w:p w:rsidR="00AB492E" w:rsidRPr="00684900" w:rsidRDefault="00AB492E">
            <w:pPr>
              <w:spacing w:after="0" w:line="259" w:lineRule="auto"/>
              <w:ind w:left="62" w:firstLine="0"/>
              <w:jc w:val="center"/>
              <w:rPr>
                <w:sz w:val="24"/>
                <w:szCs w:val="24"/>
              </w:rPr>
            </w:pPr>
          </w:p>
          <w:p w:rsidR="00AB492E" w:rsidRPr="00684900" w:rsidRDefault="00EF79BC">
            <w:pPr>
              <w:spacing w:after="0" w:line="259" w:lineRule="auto"/>
              <w:ind w:left="53" w:firstLine="0"/>
              <w:rPr>
                <w:sz w:val="24"/>
                <w:szCs w:val="24"/>
              </w:rPr>
            </w:pPr>
            <w:r w:rsidRPr="00684900">
              <w:rPr>
                <w:sz w:val="24"/>
                <w:szCs w:val="24"/>
              </w:rPr>
              <w:t xml:space="preserve">_________________________ </w:t>
            </w:r>
          </w:p>
          <w:p w:rsidR="00AB492E" w:rsidRPr="00684900" w:rsidRDefault="00EF79BC">
            <w:pPr>
              <w:spacing w:after="0" w:line="259" w:lineRule="auto"/>
              <w:ind w:left="0" w:right="2" w:firstLine="0"/>
              <w:jc w:val="center"/>
              <w:rPr>
                <w:sz w:val="24"/>
                <w:szCs w:val="24"/>
              </w:rPr>
            </w:pPr>
            <w:r w:rsidRPr="00684900">
              <w:rPr>
                <w:sz w:val="24"/>
                <w:szCs w:val="24"/>
              </w:rPr>
              <w:t xml:space="preserve">(расшифровка подписи) </w:t>
            </w:r>
          </w:p>
        </w:tc>
      </w:tr>
      <w:tr w:rsidR="00AB492E" w:rsidRPr="00684900">
        <w:trPr>
          <w:trHeight w:val="828"/>
        </w:trPr>
        <w:tc>
          <w:tcPr>
            <w:tcW w:w="6675" w:type="dxa"/>
            <w:tcBorders>
              <w:top w:val="nil"/>
              <w:left w:val="nil"/>
              <w:bottom w:val="nil"/>
              <w:right w:val="nil"/>
            </w:tcBorders>
          </w:tcPr>
          <w:p w:rsidR="00AB492E" w:rsidRPr="00684900" w:rsidRDefault="00EF79BC">
            <w:pPr>
              <w:spacing w:after="0" w:line="259" w:lineRule="auto"/>
              <w:ind w:left="0" w:firstLine="0"/>
              <w:jc w:val="left"/>
              <w:rPr>
                <w:sz w:val="24"/>
                <w:szCs w:val="24"/>
              </w:rPr>
            </w:pPr>
            <w:r w:rsidRPr="00684900">
              <w:rPr>
                <w:sz w:val="24"/>
                <w:szCs w:val="24"/>
              </w:rPr>
              <w:tab/>
            </w:r>
          </w:p>
          <w:p w:rsidR="00AB492E" w:rsidRPr="00684900" w:rsidRDefault="00EF79BC">
            <w:pPr>
              <w:spacing w:after="0" w:line="259" w:lineRule="auto"/>
              <w:ind w:left="0" w:firstLine="0"/>
              <w:jc w:val="left"/>
              <w:rPr>
                <w:sz w:val="24"/>
                <w:szCs w:val="24"/>
              </w:rPr>
            </w:pPr>
            <w:r w:rsidRPr="00684900">
              <w:rPr>
                <w:sz w:val="24"/>
                <w:szCs w:val="24"/>
              </w:rPr>
              <w:t xml:space="preserve">__________________________ __________________________ </w:t>
            </w:r>
          </w:p>
          <w:p w:rsidR="00AB492E" w:rsidRPr="00684900" w:rsidRDefault="00EF79BC">
            <w:pPr>
              <w:tabs>
                <w:tab w:val="center" w:pos="1562"/>
                <w:tab w:val="center" w:pos="4899"/>
              </w:tabs>
              <w:spacing w:after="0" w:line="259" w:lineRule="auto"/>
              <w:ind w:left="0" w:firstLine="0"/>
              <w:jc w:val="left"/>
              <w:rPr>
                <w:sz w:val="24"/>
                <w:szCs w:val="24"/>
              </w:rPr>
            </w:pPr>
            <w:r w:rsidRPr="00684900">
              <w:rPr>
                <w:rFonts w:eastAsia="Calibri"/>
                <w:sz w:val="24"/>
                <w:szCs w:val="24"/>
              </w:rPr>
              <w:tab/>
            </w:r>
            <w:r w:rsidRPr="00684900">
              <w:rPr>
                <w:sz w:val="24"/>
                <w:szCs w:val="24"/>
              </w:rPr>
              <w:t xml:space="preserve">(должность) </w:t>
            </w:r>
            <w:r w:rsidRPr="00684900">
              <w:rPr>
                <w:sz w:val="24"/>
                <w:szCs w:val="24"/>
              </w:rPr>
              <w:tab/>
              <w:t xml:space="preserve">(подпись) </w:t>
            </w:r>
          </w:p>
        </w:tc>
        <w:tc>
          <w:tcPr>
            <w:tcW w:w="3109" w:type="dxa"/>
            <w:tcBorders>
              <w:top w:val="nil"/>
              <w:left w:val="nil"/>
              <w:bottom w:val="nil"/>
              <w:right w:val="nil"/>
            </w:tcBorders>
          </w:tcPr>
          <w:p w:rsidR="00AB492E" w:rsidRPr="00684900" w:rsidRDefault="00AB492E">
            <w:pPr>
              <w:spacing w:after="0" w:line="259" w:lineRule="auto"/>
              <w:ind w:left="62" w:firstLine="0"/>
              <w:jc w:val="center"/>
              <w:rPr>
                <w:sz w:val="24"/>
                <w:szCs w:val="24"/>
              </w:rPr>
            </w:pPr>
          </w:p>
          <w:p w:rsidR="00AB492E" w:rsidRPr="00684900" w:rsidRDefault="00EF79BC">
            <w:pPr>
              <w:spacing w:after="0" w:line="259" w:lineRule="auto"/>
              <w:ind w:left="53" w:firstLine="0"/>
              <w:rPr>
                <w:sz w:val="24"/>
                <w:szCs w:val="24"/>
              </w:rPr>
            </w:pPr>
            <w:r w:rsidRPr="00684900">
              <w:rPr>
                <w:sz w:val="24"/>
                <w:szCs w:val="24"/>
              </w:rPr>
              <w:t xml:space="preserve">_________________________ </w:t>
            </w:r>
          </w:p>
          <w:p w:rsidR="00AB492E" w:rsidRPr="00684900" w:rsidRDefault="00EF79BC">
            <w:pPr>
              <w:spacing w:after="0" w:line="259" w:lineRule="auto"/>
              <w:ind w:left="0" w:right="2" w:firstLine="0"/>
              <w:jc w:val="center"/>
              <w:rPr>
                <w:sz w:val="24"/>
                <w:szCs w:val="24"/>
              </w:rPr>
            </w:pPr>
            <w:r w:rsidRPr="00684900">
              <w:rPr>
                <w:sz w:val="24"/>
                <w:szCs w:val="24"/>
              </w:rPr>
              <w:t xml:space="preserve">(расшифровка подписи) </w:t>
            </w:r>
          </w:p>
        </w:tc>
      </w:tr>
      <w:tr w:rsidR="00AB492E" w:rsidRPr="00684900">
        <w:trPr>
          <w:trHeight w:val="800"/>
        </w:trPr>
        <w:tc>
          <w:tcPr>
            <w:tcW w:w="6675" w:type="dxa"/>
            <w:tcBorders>
              <w:top w:val="nil"/>
              <w:left w:val="nil"/>
              <w:bottom w:val="nil"/>
              <w:right w:val="nil"/>
            </w:tcBorders>
          </w:tcPr>
          <w:p w:rsidR="00AB492E" w:rsidRPr="00684900" w:rsidRDefault="00EF79BC">
            <w:pPr>
              <w:spacing w:after="0" w:line="259" w:lineRule="auto"/>
              <w:ind w:left="0" w:firstLine="0"/>
              <w:jc w:val="left"/>
              <w:rPr>
                <w:sz w:val="24"/>
                <w:szCs w:val="24"/>
              </w:rPr>
            </w:pPr>
            <w:r w:rsidRPr="00684900">
              <w:rPr>
                <w:sz w:val="24"/>
                <w:szCs w:val="24"/>
              </w:rPr>
              <w:tab/>
            </w:r>
          </w:p>
          <w:p w:rsidR="00AB492E" w:rsidRPr="00684900" w:rsidRDefault="00EF79BC">
            <w:pPr>
              <w:spacing w:after="0" w:line="259" w:lineRule="auto"/>
              <w:ind w:left="0" w:firstLine="0"/>
              <w:jc w:val="left"/>
              <w:rPr>
                <w:sz w:val="24"/>
                <w:szCs w:val="24"/>
              </w:rPr>
            </w:pPr>
            <w:r w:rsidRPr="00684900">
              <w:rPr>
                <w:sz w:val="24"/>
                <w:szCs w:val="24"/>
              </w:rPr>
              <w:t xml:space="preserve">__________________________ __________________________ </w:t>
            </w:r>
          </w:p>
          <w:p w:rsidR="00AB492E" w:rsidRPr="00684900" w:rsidRDefault="00EF79BC">
            <w:pPr>
              <w:tabs>
                <w:tab w:val="center" w:pos="1562"/>
                <w:tab w:val="center" w:pos="4899"/>
              </w:tabs>
              <w:spacing w:after="0" w:line="259" w:lineRule="auto"/>
              <w:ind w:left="0" w:firstLine="0"/>
              <w:jc w:val="left"/>
              <w:rPr>
                <w:sz w:val="24"/>
                <w:szCs w:val="24"/>
              </w:rPr>
            </w:pPr>
            <w:r w:rsidRPr="00684900">
              <w:rPr>
                <w:rFonts w:eastAsia="Calibri"/>
                <w:sz w:val="24"/>
                <w:szCs w:val="24"/>
              </w:rPr>
              <w:tab/>
            </w:r>
            <w:r w:rsidRPr="00684900">
              <w:rPr>
                <w:sz w:val="24"/>
                <w:szCs w:val="24"/>
              </w:rPr>
              <w:t xml:space="preserve">(должность) </w:t>
            </w:r>
            <w:r w:rsidRPr="00684900">
              <w:rPr>
                <w:sz w:val="24"/>
                <w:szCs w:val="24"/>
              </w:rPr>
              <w:tab/>
              <w:t xml:space="preserve">(подпись) </w:t>
            </w:r>
          </w:p>
        </w:tc>
        <w:tc>
          <w:tcPr>
            <w:tcW w:w="3109" w:type="dxa"/>
            <w:tcBorders>
              <w:top w:val="nil"/>
              <w:left w:val="nil"/>
              <w:bottom w:val="nil"/>
              <w:right w:val="nil"/>
            </w:tcBorders>
          </w:tcPr>
          <w:p w:rsidR="00AB492E" w:rsidRPr="00684900" w:rsidRDefault="00AB492E">
            <w:pPr>
              <w:spacing w:after="0" w:line="259" w:lineRule="auto"/>
              <w:ind w:left="62" w:firstLine="0"/>
              <w:jc w:val="center"/>
              <w:rPr>
                <w:sz w:val="24"/>
                <w:szCs w:val="24"/>
              </w:rPr>
            </w:pPr>
          </w:p>
          <w:p w:rsidR="00AB492E" w:rsidRPr="00684900" w:rsidRDefault="00EF79BC">
            <w:pPr>
              <w:spacing w:after="0" w:line="259" w:lineRule="auto"/>
              <w:ind w:left="53" w:firstLine="0"/>
              <w:rPr>
                <w:sz w:val="24"/>
                <w:szCs w:val="24"/>
              </w:rPr>
            </w:pPr>
            <w:r w:rsidRPr="00684900">
              <w:rPr>
                <w:sz w:val="24"/>
                <w:szCs w:val="24"/>
              </w:rPr>
              <w:t xml:space="preserve">_________________________ </w:t>
            </w:r>
          </w:p>
          <w:p w:rsidR="00AB492E" w:rsidRPr="00684900" w:rsidRDefault="00EF79BC">
            <w:pPr>
              <w:spacing w:after="0" w:line="259" w:lineRule="auto"/>
              <w:ind w:left="0" w:right="2" w:firstLine="0"/>
              <w:jc w:val="center"/>
              <w:rPr>
                <w:sz w:val="24"/>
                <w:szCs w:val="24"/>
              </w:rPr>
            </w:pPr>
            <w:r w:rsidRPr="00684900">
              <w:rPr>
                <w:sz w:val="24"/>
                <w:szCs w:val="24"/>
              </w:rPr>
              <w:t xml:space="preserve">(расшифровка подписи) </w:t>
            </w:r>
          </w:p>
        </w:tc>
      </w:tr>
    </w:tbl>
    <w:p w:rsidR="00AB492E" w:rsidRDefault="00AB492E" w:rsidP="00896C35">
      <w:pPr>
        <w:spacing w:after="0" w:line="236" w:lineRule="auto"/>
        <w:ind w:left="461" w:right="1835" w:firstLine="0"/>
        <w:jc w:val="right"/>
        <w:rPr>
          <w:sz w:val="24"/>
          <w:szCs w:val="24"/>
        </w:rPr>
      </w:pPr>
    </w:p>
    <w:p w:rsidR="00AB492E" w:rsidRDefault="00AB492E">
      <w:pPr>
        <w:spacing w:after="0" w:line="259" w:lineRule="auto"/>
        <w:ind w:left="461" w:firstLine="0"/>
        <w:jc w:val="left"/>
        <w:rPr>
          <w:sz w:val="24"/>
          <w:szCs w:val="24"/>
        </w:rPr>
      </w:pPr>
    </w:p>
    <w:p w:rsidR="00D808C5" w:rsidRDefault="00D808C5">
      <w:pPr>
        <w:spacing w:after="0" w:line="259" w:lineRule="auto"/>
        <w:ind w:left="461" w:firstLine="0"/>
        <w:jc w:val="left"/>
        <w:rPr>
          <w:sz w:val="24"/>
          <w:szCs w:val="24"/>
        </w:rPr>
      </w:pPr>
    </w:p>
    <w:p w:rsidR="00803544" w:rsidRDefault="00803544">
      <w:pPr>
        <w:spacing w:after="0" w:line="259" w:lineRule="auto"/>
        <w:ind w:left="461" w:firstLine="0"/>
        <w:jc w:val="left"/>
        <w:rPr>
          <w:sz w:val="24"/>
          <w:szCs w:val="24"/>
        </w:rPr>
      </w:pPr>
    </w:p>
    <w:p w:rsidR="00803544" w:rsidRPr="00684900" w:rsidRDefault="00803544">
      <w:pPr>
        <w:spacing w:after="0" w:line="259" w:lineRule="auto"/>
        <w:ind w:left="461" w:firstLine="0"/>
        <w:jc w:val="left"/>
        <w:rPr>
          <w:sz w:val="24"/>
          <w:szCs w:val="24"/>
        </w:rPr>
      </w:pPr>
    </w:p>
    <w:p w:rsidR="00AB492E" w:rsidRPr="00684900" w:rsidRDefault="00AB492E">
      <w:pPr>
        <w:spacing w:after="0" w:line="259" w:lineRule="auto"/>
        <w:ind w:left="461" w:firstLine="0"/>
        <w:jc w:val="left"/>
        <w:rPr>
          <w:sz w:val="24"/>
          <w:szCs w:val="24"/>
        </w:rPr>
      </w:pPr>
    </w:p>
    <w:p w:rsidR="00AB492E" w:rsidRPr="00684900" w:rsidRDefault="00EF79BC" w:rsidP="00F23694">
      <w:pPr>
        <w:spacing w:after="0" w:line="259" w:lineRule="auto"/>
        <w:ind w:left="6379" w:right="51"/>
        <w:rPr>
          <w:sz w:val="24"/>
          <w:szCs w:val="24"/>
        </w:rPr>
      </w:pPr>
      <w:r w:rsidRPr="00684900">
        <w:rPr>
          <w:sz w:val="24"/>
          <w:szCs w:val="24"/>
        </w:rPr>
        <w:lastRenderedPageBreak/>
        <w:t xml:space="preserve">УТВЕРЖДАЮ </w:t>
      </w:r>
    </w:p>
    <w:p w:rsidR="00AB492E" w:rsidRPr="00684900" w:rsidRDefault="00EF79BC">
      <w:pPr>
        <w:spacing w:after="0" w:line="259" w:lineRule="auto"/>
        <w:ind w:left="10" w:right="51" w:hanging="10"/>
        <w:jc w:val="right"/>
        <w:rPr>
          <w:sz w:val="24"/>
          <w:szCs w:val="24"/>
        </w:rPr>
      </w:pPr>
      <w:r w:rsidRPr="00684900">
        <w:rPr>
          <w:sz w:val="24"/>
          <w:szCs w:val="24"/>
        </w:rPr>
        <w:t xml:space="preserve">______________________________ </w:t>
      </w:r>
    </w:p>
    <w:p w:rsidR="00AB492E" w:rsidRPr="00684900" w:rsidRDefault="00EF79BC">
      <w:pPr>
        <w:spacing w:after="1" w:line="259" w:lineRule="auto"/>
        <w:ind w:left="10" w:right="54" w:hanging="10"/>
        <w:jc w:val="right"/>
        <w:rPr>
          <w:sz w:val="24"/>
          <w:szCs w:val="24"/>
        </w:rPr>
      </w:pPr>
      <w:r w:rsidRPr="00684900">
        <w:rPr>
          <w:sz w:val="24"/>
          <w:szCs w:val="24"/>
        </w:rPr>
        <w:t xml:space="preserve">(наименование должности руководителя) </w:t>
      </w:r>
    </w:p>
    <w:p w:rsidR="00AB492E" w:rsidRPr="00684900" w:rsidRDefault="00EF79BC">
      <w:pPr>
        <w:spacing w:after="1" w:line="259" w:lineRule="auto"/>
        <w:ind w:left="10" w:right="54" w:hanging="10"/>
        <w:jc w:val="right"/>
        <w:rPr>
          <w:sz w:val="24"/>
          <w:szCs w:val="24"/>
        </w:rPr>
      </w:pPr>
      <w:r w:rsidRPr="00684900">
        <w:rPr>
          <w:sz w:val="24"/>
          <w:szCs w:val="24"/>
        </w:rPr>
        <w:t xml:space="preserve">______________________________ </w:t>
      </w:r>
    </w:p>
    <w:p w:rsidR="00AB492E" w:rsidRPr="00684900" w:rsidRDefault="00EF79BC">
      <w:pPr>
        <w:spacing w:after="1" w:line="259" w:lineRule="auto"/>
        <w:ind w:left="10" w:right="54" w:hanging="10"/>
        <w:jc w:val="right"/>
        <w:rPr>
          <w:sz w:val="24"/>
          <w:szCs w:val="24"/>
        </w:rPr>
      </w:pPr>
      <w:r w:rsidRPr="00684900">
        <w:rPr>
          <w:sz w:val="24"/>
          <w:szCs w:val="24"/>
        </w:rPr>
        <w:t xml:space="preserve">(подпись) (расшифровка подписи) </w:t>
      </w:r>
    </w:p>
    <w:p w:rsidR="00AB492E" w:rsidRPr="00684900" w:rsidRDefault="00AB492E">
      <w:pPr>
        <w:spacing w:after="93" w:line="259" w:lineRule="auto"/>
        <w:ind w:left="0" w:firstLine="0"/>
        <w:jc w:val="right"/>
        <w:rPr>
          <w:sz w:val="24"/>
          <w:szCs w:val="24"/>
        </w:rPr>
      </w:pPr>
    </w:p>
    <w:p w:rsidR="00AB492E" w:rsidRPr="00684900" w:rsidRDefault="00AB492E">
      <w:pPr>
        <w:spacing w:after="0" w:line="259" w:lineRule="auto"/>
        <w:ind w:left="1738" w:firstLine="0"/>
        <w:jc w:val="center"/>
        <w:rPr>
          <w:sz w:val="24"/>
          <w:szCs w:val="24"/>
        </w:rPr>
      </w:pPr>
    </w:p>
    <w:p w:rsidR="00AB492E" w:rsidRPr="00684900" w:rsidRDefault="00EF79BC">
      <w:pPr>
        <w:spacing w:after="5" w:line="249" w:lineRule="auto"/>
        <w:ind w:left="1040" w:right="632" w:hanging="10"/>
        <w:jc w:val="center"/>
        <w:rPr>
          <w:sz w:val="24"/>
          <w:szCs w:val="24"/>
        </w:rPr>
      </w:pPr>
      <w:r w:rsidRPr="00684900">
        <w:rPr>
          <w:b/>
          <w:sz w:val="24"/>
          <w:szCs w:val="24"/>
        </w:rPr>
        <w:t xml:space="preserve">АКТ </w:t>
      </w:r>
    </w:p>
    <w:p w:rsidR="00AB492E" w:rsidRPr="00684900" w:rsidRDefault="00EF79BC">
      <w:pPr>
        <w:spacing w:after="14" w:line="259" w:lineRule="auto"/>
        <w:ind w:left="409" w:hanging="10"/>
        <w:jc w:val="center"/>
        <w:rPr>
          <w:sz w:val="24"/>
          <w:szCs w:val="24"/>
        </w:rPr>
      </w:pPr>
      <w:r w:rsidRPr="00684900">
        <w:rPr>
          <w:sz w:val="24"/>
          <w:szCs w:val="24"/>
        </w:rPr>
        <w:t xml:space="preserve">установки запасных частей на автомобиль </w:t>
      </w:r>
    </w:p>
    <w:p w:rsidR="00AB492E" w:rsidRPr="00684900" w:rsidRDefault="00AB492E">
      <w:pPr>
        <w:spacing w:after="34" w:line="259" w:lineRule="auto"/>
        <w:ind w:left="1897" w:firstLine="0"/>
        <w:jc w:val="left"/>
        <w:rPr>
          <w:sz w:val="24"/>
          <w:szCs w:val="24"/>
        </w:rPr>
      </w:pPr>
    </w:p>
    <w:p w:rsidR="00AB492E" w:rsidRPr="00684900" w:rsidRDefault="00EF79BC">
      <w:pPr>
        <w:tabs>
          <w:tab w:val="center" w:pos="1495"/>
          <w:tab w:val="center" w:pos="4356"/>
          <w:tab w:val="center" w:pos="6063"/>
          <w:tab w:val="center" w:pos="8137"/>
        </w:tabs>
        <w:spacing w:after="7" w:line="248" w:lineRule="auto"/>
        <w:ind w:left="0" w:firstLine="0"/>
        <w:jc w:val="left"/>
        <w:rPr>
          <w:sz w:val="24"/>
          <w:szCs w:val="24"/>
        </w:rPr>
      </w:pPr>
      <w:r w:rsidRPr="00684900">
        <w:rPr>
          <w:rFonts w:eastAsia="Calibri"/>
          <w:sz w:val="24"/>
          <w:szCs w:val="24"/>
        </w:rPr>
        <w:tab/>
      </w:r>
      <w:r w:rsidRPr="00684900">
        <w:rPr>
          <w:sz w:val="24"/>
          <w:szCs w:val="24"/>
        </w:rPr>
        <w:t xml:space="preserve">Автомобиль (марка) </w:t>
      </w:r>
      <w:r w:rsidRPr="00684900">
        <w:rPr>
          <w:sz w:val="24"/>
          <w:szCs w:val="24"/>
        </w:rPr>
        <w:tab/>
      </w:r>
      <w:r w:rsidRPr="00684900">
        <w:rPr>
          <w:sz w:val="24"/>
          <w:szCs w:val="24"/>
          <w:u w:val="single" w:color="000000"/>
        </w:rPr>
        <w:t>____________</w:t>
      </w:r>
      <w:r w:rsidRPr="00684900">
        <w:rPr>
          <w:sz w:val="24"/>
          <w:szCs w:val="24"/>
        </w:rPr>
        <w:tab/>
        <w:t xml:space="preserve">Регистр. знак </w:t>
      </w:r>
      <w:r w:rsidRPr="00684900">
        <w:rPr>
          <w:sz w:val="24"/>
          <w:szCs w:val="24"/>
        </w:rPr>
        <w:tab/>
      </w:r>
      <w:r w:rsidRPr="00684900">
        <w:rPr>
          <w:sz w:val="24"/>
          <w:szCs w:val="24"/>
          <w:u w:val="single" w:color="000000"/>
        </w:rPr>
        <w:t>_______________</w:t>
      </w:r>
    </w:p>
    <w:tbl>
      <w:tblPr>
        <w:tblW w:w="8291" w:type="dxa"/>
        <w:tblInd w:w="461" w:type="dxa"/>
        <w:tblLook w:val="04A0" w:firstRow="1" w:lastRow="0" w:firstColumn="1" w:lastColumn="0" w:noHBand="0" w:noVBand="1"/>
      </w:tblPr>
      <w:tblGrid>
        <w:gridCol w:w="3338"/>
        <w:gridCol w:w="4953"/>
      </w:tblGrid>
      <w:tr w:rsidR="00AB492E" w:rsidRPr="00684900">
        <w:trPr>
          <w:trHeight w:val="801"/>
        </w:trPr>
        <w:tc>
          <w:tcPr>
            <w:tcW w:w="3338" w:type="dxa"/>
            <w:tcBorders>
              <w:top w:val="nil"/>
              <w:left w:val="nil"/>
              <w:bottom w:val="nil"/>
              <w:right w:val="nil"/>
            </w:tcBorders>
          </w:tcPr>
          <w:p w:rsidR="00AB492E" w:rsidRPr="00684900" w:rsidRDefault="00AB492E">
            <w:pPr>
              <w:spacing w:after="0" w:line="259" w:lineRule="auto"/>
              <w:ind w:left="0" w:right="406" w:firstLine="0"/>
              <w:jc w:val="center"/>
              <w:rPr>
                <w:sz w:val="24"/>
                <w:szCs w:val="24"/>
              </w:rPr>
            </w:pPr>
          </w:p>
          <w:p w:rsidR="00AB492E" w:rsidRPr="00684900" w:rsidRDefault="00EF79BC">
            <w:pPr>
              <w:spacing w:after="0" w:line="259" w:lineRule="auto"/>
              <w:ind w:left="0" w:firstLine="0"/>
              <w:jc w:val="left"/>
              <w:rPr>
                <w:sz w:val="24"/>
                <w:szCs w:val="24"/>
              </w:rPr>
            </w:pPr>
            <w:r w:rsidRPr="00684900">
              <w:rPr>
                <w:b/>
                <w:sz w:val="24"/>
                <w:szCs w:val="24"/>
              </w:rPr>
              <w:t xml:space="preserve">Комиссия в составе: </w:t>
            </w:r>
          </w:p>
          <w:p w:rsidR="00AB492E" w:rsidRPr="00684900" w:rsidRDefault="00AB492E">
            <w:pPr>
              <w:spacing w:after="0" w:line="259" w:lineRule="auto"/>
              <w:ind w:left="0" w:firstLine="0"/>
              <w:jc w:val="left"/>
              <w:rPr>
                <w:sz w:val="24"/>
                <w:szCs w:val="24"/>
              </w:rPr>
            </w:pPr>
          </w:p>
        </w:tc>
        <w:tc>
          <w:tcPr>
            <w:tcW w:w="4953" w:type="dxa"/>
            <w:tcBorders>
              <w:top w:val="nil"/>
              <w:left w:val="nil"/>
              <w:bottom w:val="nil"/>
              <w:right w:val="nil"/>
            </w:tcBorders>
          </w:tcPr>
          <w:p w:rsidR="00AB492E" w:rsidRPr="00684900" w:rsidRDefault="00AB492E">
            <w:pPr>
              <w:spacing w:after="160" w:line="259" w:lineRule="auto"/>
              <w:ind w:left="0" w:firstLine="0"/>
              <w:jc w:val="left"/>
              <w:rPr>
                <w:sz w:val="24"/>
                <w:szCs w:val="24"/>
              </w:rPr>
            </w:pPr>
          </w:p>
        </w:tc>
      </w:tr>
      <w:tr w:rsidR="00AB492E" w:rsidRPr="00684900">
        <w:trPr>
          <w:trHeight w:val="1375"/>
        </w:trPr>
        <w:tc>
          <w:tcPr>
            <w:tcW w:w="3338" w:type="dxa"/>
            <w:tcBorders>
              <w:top w:val="nil"/>
              <w:left w:val="nil"/>
              <w:bottom w:val="nil"/>
              <w:right w:val="nil"/>
            </w:tcBorders>
          </w:tcPr>
          <w:p w:rsidR="00AB492E" w:rsidRPr="00684900" w:rsidRDefault="00EF79BC">
            <w:pPr>
              <w:spacing w:after="0" w:line="259" w:lineRule="auto"/>
              <w:ind w:left="0" w:firstLine="0"/>
              <w:jc w:val="left"/>
              <w:rPr>
                <w:sz w:val="24"/>
                <w:szCs w:val="24"/>
              </w:rPr>
            </w:pPr>
            <w:r w:rsidRPr="00684900">
              <w:rPr>
                <w:sz w:val="24"/>
                <w:szCs w:val="24"/>
              </w:rPr>
              <w:t xml:space="preserve">председатель комиссии:      </w:t>
            </w:r>
          </w:p>
          <w:p w:rsidR="00AB492E" w:rsidRPr="00684900" w:rsidRDefault="00EF79BC">
            <w:pPr>
              <w:spacing w:after="0" w:line="259" w:lineRule="auto"/>
              <w:ind w:left="0" w:firstLine="0"/>
              <w:jc w:val="left"/>
              <w:rPr>
                <w:sz w:val="24"/>
                <w:szCs w:val="24"/>
              </w:rPr>
            </w:pPr>
            <w:r w:rsidRPr="00684900">
              <w:rPr>
                <w:sz w:val="24"/>
                <w:szCs w:val="24"/>
              </w:rPr>
              <w:t xml:space="preserve">__________________________ </w:t>
            </w:r>
          </w:p>
          <w:p w:rsidR="00AB492E" w:rsidRPr="00684900" w:rsidRDefault="00EF79BC">
            <w:pPr>
              <w:spacing w:after="0" w:line="259" w:lineRule="auto"/>
              <w:ind w:left="0" w:right="214" w:firstLine="0"/>
              <w:jc w:val="center"/>
              <w:rPr>
                <w:sz w:val="24"/>
                <w:szCs w:val="24"/>
              </w:rPr>
            </w:pPr>
            <w:r w:rsidRPr="00684900">
              <w:rPr>
                <w:sz w:val="24"/>
                <w:szCs w:val="24"/>
              </w:rPr>
              <w:t xml:space="preserve">(должность) </w:t>
            </w: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Члены комиссии: </w:t>
            </w:r>
          </w:p>
        </w:tc>
        <w:tc>
          <w:tcPr>
            <w:tcW w:w="4953" w:type="dxa"/>
            <w:tcBorders>
              <w:top w:val="nil"/>
              <w:left w:val="nil"/>
              <w:bottom w:val="nil"/>
              <w:right w:val="nil"/>
            </w:tcBorders>
          </w:tcPr>
          <w:p w:rsidR="00AB492E" w:rsidRPr="00684900" w:rsidRDefault="00EF79BC">
            <w:pPr>
              <w:spacing w:after="9" w:line="259" w:lineRule="auto"/>
              <w:ind w:left="0" w:firstLine="0"/>
              <w:jc w:val="right"/>
              <w:rPr>
                <w:sz w:val="24"/>
                <w:szCs w:val="24"/>
              </w:rPr>
            </w:pPr>
            <w:r w:rsidRPr="00684900">
              <w:rPr>
                <w:sz w:val="24"/>
                <w:szCs w:val="24"/>
              </w:rPr>
              <w:tab/>
            </w:r>
          </w:p>
          <w:p w:rsidR="00AB492E" w:rsidRPr="00684900" w:rsidRDefault="00EF79BC">
            <w:pPr>
              <w:tabs>
                <w:tab w:val="center" w:pos="4893"/>
              </w:tabs>
              <w:spacing w:after="0" w:line="259" w:lineRule="auto"/>
              <w:ind w:left="0" w:firstLine="0"/>
              <w:jc w:val="left"/>
              <w:rPr>
                <w:sz w:val="24"/>
                <w:szCs w:val="24"/>
              </w:rPr>
            </w:pPr>
            <w:r w:rsidRPr="00684900">
              <w:rPr>
                <w:sz w:val="24"/>
                <w:szCs w:val="24"/>
              </w:rPr>
              <w:t xml:space="preserve">__________________________ </w:t>
            </w:r>
            <w:r w:rsidRPr="00684900">
              <w:rPr>
                <w:sz w:val="24"/>
                <w:szCs w:val="24"/>
              </w:rPr>
              <w:tab/>
            </w:r>
          </w:p>
          <w:p w:rsidR="00AB492E" w:rsidRPr="00684900" w:rsidRDefault="00EF79BC">
            <w:pPr>
              <w:spacing w:after="0" w:line="259" w:lineRule="auto"/>
              <w:ind w:left="1124" w:firstLine="0"/>
              <w:jc w:val="left"/>
              <w:rPr>
                <w:sz w:val="24"/>
                <w:szCs w:val="24"/>
              </w:rPr>
            </w:pPr>
            <w:r w:rsidRPr="00684900">
              <w:rPr>
                <w:sz w:val="24"/>
                <w:szCs w:val="24"/>
              </w:rPr>
              <w:t xml:space="preserve">(Ф.И.О.) </w:t>
            </w:r>
          </w:p>
        </w:tc>
      </w:tr>
      <w:tr w:rsidR="00AB492E" w:rsidRPr="00684900" w:rsidTr="00D808C5">
        <w:trPr>
          <w:trHeight w:val="694"/>
        </w:trPr>
        <w:tc>
          <w:tcPr>
            <w:tcW w:w="3338" w:type="dxa"/>
            <w:tcBorders>
              <w:top w:val="nil"/>
              <w:left w:val="nil"/>
              <w:bottom w:val="nil"/>
              <w:right w:val="nil"/>
            </w:tcBorders>
          </w:tcPr>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984" w:hanging="984"/>
              <w:jc w:val="left"/>
              <w:rPr>
                <w:sz w:val="24"/>
                <w:szCs w:val="24"/>
              </w:rPr>
            </w:pPr>
            <w:r w:rsidRPr="00684900">
              <w:rPr>
                <w:sz w:val="24"/>
                <w:szCs w:val="24"/>
              </w:rPr>
              <w:t xml:space="preserve">__________________________ (должность) </w:t>
            </w:r>
          </w:p>
        </w:tc>
        <w:tc>
          <w:tcPr>
            <w:tcW w:w="4953" w:type="dxa"/>
            <w:tcBorders>
              <w:top w:val="nil"/>
              <w:left w:val="nil"/>
              <w:bottom w:val="nil"/>
              <w:right w:val="nil"/>
            </w:tcBorders>
          </w:tcPr>
          <w:p w:rsidR="00AB492E" w:rsidRPr="00684900" w:rsidRDefault="00AB492E">
            <w:pPr>
              <w:spacing w:after="0" w:line="259" w:lineRule="auto"/>
              <w:ind w:left="1560" w:firstLine="0"/>
              <w:jc w:val="left"/>
              <w:rPr>
                <w:sz w:val="24"/>
                <w:szCs w:val="24"/>
              </w:rPr>
            </w:pPr>
          </w:p>
          <w:p w:rsidR="00AB492E" w:rsidRPr="00684900" w:rsidRDefault="00EF79BC">
            <w:pPr>
              <w:spacing w:after="0" w:line="259" w:lineRule="auto"/>
              <w:ind w:left="1158" w:right="1095" w:hanging="1028"/>
              <w:jc w:val="left"/>
              <w:rPr>
                <w:sz w:val="24"/>
                <w:szCs w:val="24"/>
              </w:rPr>
            </w:pPr>
            <w:r w:rsidRPr="00684900">
              <w:rPr>
                <w:sz w:val="24"/>
                <w:szCs w:val="24"/>
              </w:rPr>
              <w:t xml:space="preserve">__________________________ (Ф.И.О.) </w:t>
            </w:r>
          </w:p>
        </w:tc>
      </w:tr>
      <w:tr w:rsidR="00AB492E" w:rsidRPr="00684900">
        <w:trPr>
          <w:trHeight w:val="780"/>
        </w:trPr>
        <w:tc>
          <w:tcPr>
            <w:tcW w:w="3338" w:type="dxa"/>
            <w:tcBorders>
              <w:top w:val="nil"/>
              <w:left w:val="nil"/>
              <w:bottom w:val="nil"/>
              <w:right w:val="nil"/>
            </w:tcBorders>
          </w:tcPr>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__________________________ </w:t>
            </w:r>
          </w:p>
          <w:p w:rsidR="00AB492E" w:rsidRPr="00684900" w:rsidRDefault="00EF79BC">
            <w:pPr>
              <w:spacing w:after="0" w:line="259" w:lineRule="auto"/>
              <w:ind w:left="0" w:firstLine="0"/>
              <w:jc w:val="left"/>
              <w:rPr>
                <w:sz w:val="24"/>
                <w:szCs w:val="24"/>
              </w:rPr>
            </w:pPr>
            <w:r w:rsidRPr="00684900">
              <w:rPr>
                <w:sz w:val="24"/>
                <w:szCs w:val="24"/>
              </w:rPr>
              <w:t xml:space="preserve">                (должность) </w:t>
            </w:r>
          </w:p>
        </w:tc>
        <w:tc>
          <w:tcPr>
            <w:tcW w:w="4953" w:type="dxa"/>
            <w:tcBorders>
              <w:top w:val="nil"/>
              <w:left w:val="nil"/>
              <w:bottom w:val="nil"/>
              <w:right w:val="nil"/>
            </w:tcBorders>
          </w:tcPr>
          <w:p w:rsidR="00AB492E" w:rsidRPr="00684900" w:rsidRDefault="00AB492E">
            <w:pPr>
              <w:spacing w:after="0" w:line="259" w:lineRule="auto"/>
              <w:ind w:left="1560" w:firstLine="0"/>
              <w:jc w:val="left"/>
              <w:rPr>
                <w:sz w:val="24"/>
                <w:szCs w:val="24"/>
              </w:rPr>
            </w:pPr>
          </w:p>
          <w:p w:rsidR="00AB492E" w:rsidRPr="00684900" w:rsidRDefault="00EF79BC">
            <w:pPr>
              <w:spacing w:after="0" w:line="259" w:lineRule="auto"/>
              <w:ind w:left="1158" w:right="1095" w:hanging="1028"/>
              <w:jc w:val="left"/>
              <w:rPr>
                <w:sz w:val="24"/>
                <w:szCs w:val="24"/>
              </w:rPr>
            </w:pPr>
            <w:r w:rsidRPr="00684900">
              <w:rPr>
                <w:sz w:val="24"/>
                <w:szCs w:val="24"/>
              </w:rPr>
              <w:t xml:space="preserve">__________________________ (Ф.И.О.) </w:t>
            </w:r>
          </w:p>
        </w:tc>
      </w:tr>
      <w:tr w:rsidR="00AB492E" w:rsidRPr="00684900">
        <w:trPr>
          <w:trHeight w:val="761"/>
        </w:trPr>
        <w:tc>
          <w:tcPr>
            <w:tcW w:w="3338" w:type="dxa"/>
            <w:tcBorders>
              <w:top w:val="nil"/>
              <w:left w:val="nil"/>
              <w:bottom w:val="nil"/>
              <w:right w:val="nil"/>
            </w:tcBorders>
          </w:tcPr>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__________________________ </w:t>
            </w:r>
          </w:p>
          <w:p w:rsidR="00AB492E" w:rsidRPr="00684900" w:rsidRDefault="00EF79BC">
            <w:pPr>
              <w:spacing w:after="0" w:line="259" w:lineRule="auto"/>
              <w:ind w:left="0" w:firstLine="0"/>
              <w:jc w:val="left"/>
              <w:rPr>
                <w:sz w:val="24"/>
                <w:szCs w:val="24"/>
              </w:rPr>
            </w:pPr>
            <w:r w:rsidRPr="00684900">
              <w:rPr>
                <w:sz w:val="24"/>
                <w:szCs w:val="24"/>
              </w:rPr>
              <w:t xml:space="preserve">                  (должность) </w:t>
            </w:r>
          </w:p>
        </w:tc>
        <w:tc>
          <w:tcPr>
            <w:tcW w:w="4953" w:type="dxa"/>
            <w:tcBorders>
              <w:top w:val="nil"/>
              <w:left w:val="nil"/>
              <w:bottom w:val="nil"/>
              <w:right w:val="nil"/>
            </w:tcBorders>
          </w:tcPr>
          <w:p w:rsidR="00AB492E" w:rsidRPr="00684900" w:rsidRDefault="00AB492E">
            <w:pPr>
              <w:spacing w:after="0" w:line="259" w:lineRule="auto"/>
              <w:ind w:left="1560" w:firstLine="0"/>
              <w:jc w:val="left"/>
              <w:rPr>
                <w:sz w:val="24"/>
                <w:szCs w:val="24"/>
              </w:rPr>
            </w:pPr>
          </w:p>
          <w:p w:rsidR="00AB492E" w:rsidRPr="00684900" w:rsidRDefault="00EF79BC">
            <w:pPr>
              <w:spacing w:after="0" w:line="259" w:lineRule="auto"/>
              <w:ind w:left="1158" w:right="1095" w:hanging="1028"/>
              <w:jc w:val="left"/>
              <w:rPr>
                <w:sz w:val="24"/>
                <w:szCs w:val="24"/>
              </w:rPr>
            </w:pPr>
            <w:r w:rsidRPr="00684900">
              <w:rPr>
                <w:sz w:val="24"/>
                <w:szCs w:val="24"/>
              </w:rPr>
              <w:t xml:space="preserve">__________________________ (Ф.И.О.) </w:t>
            </w:r>
          </w:p>
        </w:tc>
      </w:tr>
    </w:tbl>
    <w:p w:rsidR="00AB492E" w:rsidRPr="00684900" w:rsidRDefault="00AB492E">
      <w:pPr>
        <w:spacing w:after="0" w:line="259" w:lineRule="auto"/>
        <w:ind w:left="461" w:firstLine="0"/>
        <w:jc w:val="left"/>
        <w:rPr>
          <w:sz w:val="24"/>
          <w:szCs w:val="24"/>
        </w:rPr>
      </w:pPr>
    </w:p>
    <w:p w:rsidR="00AB492E" w:rsidRPr="00684900" w:rsidRDefault="00EF79BC">
      <w:pPr>
        <w:spacing w:after="7" w:line="248" w:lineRule="auto"/>
        <w:ind w:left="456" w:right="55" w:hanging="10"/>
        <w:rPr>
          <w:sz w:val="24"/>
          <w:szCs w:val="24"/>
        </w:rPr>
      </w:pPr>
      <w:r w:rsidRPr="00684900">
        <w:rPr>
          <w:sz w:val="24"/>
          <w:szCs w:val="24"/>
        </w:rPr>
        <w:t xml:space="preserve">Составили настоящий акт о том, что приобретенные запасные части установлены на автомобиль </w:t>
      </w:r>
    </w:p>
    <w:tbl>
      <w:tblPr>
        <w:tblW w:w="9575" w:type="dxa"/>
        <w:tblInd w:w="351" w:type="dxa"/>
        <w:tblCellMar>
          <w:top w:w="54" w:type="dxa"/>
          <w:left w:w="106" w:type="dxa"/>
          <w:right w:w="115" w:type="dxa"/>
        </w:tblCellMar>
        <w:tblLook w:val="04A0" w:firstRow="1" w:lastRow="0" w:firstColumn="1" w:lastColumn="0" w:noHBand="0" w:noVBand="1"/>
      </w:tblPr>
      <w:tblGrid>
        <w:gridCol w:w="788"/>
        <w:gridCol w:w="3332"/>
        <w:gridCol w:w="2800"/>
        <w:gridCol w:w="2655"/>
      </w:tblGrid>
      <w:tr w:rsidR="00AB492E" w:rsidRPr="00684900">
        <w:trPr>
          <w:trHeight w:val="562"/>
        </w:trPr>
        <w:tc>
          <w:tcPr>
            <w:tcW w:w="78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73" w:firstLine="0"/>
              <w:jc w:val="left"/>
              <w:rPr>
                <w:sz w:val="24"/>
                <w:szCs w:val="24"/>
              </w:rPr>
            </w:pPr>
            <w:r w:rsidRPr="00684900">
              <w:rPr>
                <w:sz w:val="24"/>
                <w:szCs w:val="24"/>
              </w:rPr>
              <w:t xml:space="preserve">№ </w:t>
            </w:r>
          </w:p>
          <w:p w:rsidR="00AB492E" w:rsidRPr="00684900" w:rsidRDefault="00EF79BC">
            <w:pPr>
              <w:spacing w:after="0" w:line="259" w:lineRule="auto"/>
              <w:ind w:left="17" w:firstLine="0"/>
              <w:jc w:val="center"/>
              <w:rPr>
                <w:sz w:val="24"/>
                <w:szCs w:val="24"/>
              </w:rPr>
            </w:pPr>
            <w:r w:rsidRPr="00684900">
              <w:rPr>
                <w:sz w:val="24"/>
                <w:szCs w:val="24"/>
              </w:rPr>
              <w:t xml:space="preserve">п/п </w:t>
            </w:r>
          </w:p>
        </w:tc>
        <w:tc>
          <w:tcPr>
            <w:tcW w:w="333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center"/>
              <w:rPr>
                <w:sz w:val="24"/>
                <w:szCs w:val="24"/>
              </w:rPr>
            </w:pPr>
            <w:r w:rsidRPr="00684900">
              <w:rPr>
                <w:sz w:val="24"/>
                <w:szCs w:val="24"/>
              </w:rPr>
              <w:t xml:space="preserve">Наименование запасных частей </w:t>
            </w:r>
          </w:p>
        </w:tc>
        <w:tc>
          <w:tcPr>
            <w:tcW w:w="280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3" w:firstLine="0"/>
              <w:jc w:val="center"/>
              <w:rPr>
                <w:sz w:val="24"/>
                <w:szCs w:val="24"/>
              </w:rPr>
            </w:pPr>
            <w:r w:rsidRPr="00684900">
              <w:rPr>
                <w:sz w:val="24"/>
                <w:szCs w:val="24"/>
              </w:rPr>
              <w:t xml:space="preserve">Количество </w:t>
            </w:r>
          </w:p>
        </w:tc>
        <w:tc>
          <w:tcPr>
            <w:tcW w:w="265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3" w:firstLine="0"/>
              <w:jc w:val="center"/>
              <w:rPr>
                <w:sz w:val="24"/>
                <w:szCs w:val="24"/>
              </w:rPr>
            </w:pPr>
            <w:r w:rsidRPr="00684900">
              <w:rPr>
                <w:sz w:val="24"/>
                <w:szCs w:val="24"/>
              </w:rPr>
              <w:t xml:space="preserve">Примечание </w:t>
            </w:r>
          </w:p>
        </w:tc>
      </w:tr>
      <w:tr w:rsidR="00AB492E" w:rsidRPr="00684900">
        <w:trPr>
          <w:trHeight w:val="289"/>
        </w:trPr>
        <w:tc>
          <w:tcPr>
            <w:tcW w:w="78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4" w:firstLine="0"/>
              <w:jc w:val="center"/>
              <w:rPr>
                <w:sz w:val="24"/>
                <w:szCs w:val="24"/>
              </w:rPr>
            </w:pPr>
            <w:r w:rsidRPr="00684900">
              <w:rPr>
                <w:sz w:val="24"/>
                <w:szCs w:val="24"/>
              </w:rPr>
              <w:t xml:space="preserve">1 </w:t>
            </w:r>
          </w:p>
        </w:tc>
        <w:tc>
          <w:tcPr>
            <w:tcW w:w="3332"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left"/>
              <w:rPr>
                <w:sz w:val="24"/>
                <w:szCs w:val="24"/>
              </w:rPr>
            </w:pPr>
          </w:p>
        </w:tc>
        <w:tc>
          <w:tcPr>
            <w:tcW w:w="2800"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65" w:firstLine="0"/>
              <w:jc w:val="center"/>
              <w:rPr>
                <w:sz w:val="24"/>
                <w:szCs w:val="24"/>
              </w:rPr>
            </w:pPr>
          </w:p>
        </w:tc>
        <w:tc>
          <w:tcPr>
            <w:tcW w:w="2655"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5" w:firstLine="0"/>
              <w:jc w:val="left"/>
              <w:rPr>
                <w:sz w:val="24"/>
                <w:szCs w:val="24"/>
              </w:rPr>
            </w:pPr>
          </w:p>
        </w:tc>
      </w:tr>
      <w:tr w:rsidR="00AB492E" w:rsidRPr="00684900">
        <w:trPr>
          <w:trHeight w:val="288"/>
        </w:trPr>
        <w:tc>
          <w:tcPr>
            <w:tcW w:w="787"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69" w:firstLine="0"/>
              <w:jc w:val="center"/>
              <w:rPr>
                <w:sz w:val="24"/>
                <w:szCs w:val="24"/>
              </w:rPr>
            </w:pPr>
          </w:p>
        </w:tc>
        <w:tc>
          <w:tcPr>
            <w:tcW w:w="3332"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left"/>
              <w:rPr>
                <w:sz w:val="24"/>
                <w:szCs w:val="24"/>
              </w:rPr>
            </w:pPr>
          </w:p>
        </w:tc>
        <w:tc>
          <w:tcPr>
            <w:tcW w:w="2800"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left"/>
              <w:rPr>
                <w:sz w:val="24"/>
                <w:szCs w:val="24"/>
              </w:rPr>
            </w:pPr>
          </w:p>
        </w:tc>
        <w:tc>
          <w:tcPr>
            <w:tcW w:w="2655"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5" w:firstLine="0"/>
              <w:jc w:val="left"/>
              <w:rPr>
                <w:sz w:val="24"/>
                <w:szCs w:val="24"/>
              </w:rPr>
            </w:pPr>
          </w:p>
        </w:tc>
      </w:tr>
    </w:tbl>
    <w:p w:rsidR="00AB492E" w:rsidRPr="00684900" w:rsidRDefault="00AB492E">
      <w:pPr>
        <w:spacing w:after="0" w:line="259" w:lineRule="auto"/>
        <w:ind w:left="461" w:firstLine="0"/>
        <w:jc w:val="left"/>
        <w:rPr>
          <w:sz w:val="24"/>
          <w:szCs w:val="24"/>
        </w:rPr>
      </w:pPr>
    </w:p>
    <w:p w:rsidR="00AB492E" w:rsidRPr="00684900" w:rsidRDefault="00EF79BC">
      <w:pPr>
        <w:spacing w:after="10" w:line="253" w:lineRule="auto"/>
        <w:ind w:left="456" w:hanging="10"/>
        <w:jc w:val="left"/>
        <w:rPr>
          <w:sz w:val="24"/>
          <w:szCs w:val="24"/>
        </w:rPr>
      </w:pPr>
      <w:r w:rsidRPr="00684900">
        <w:rPr>
          <w:b/>
          <w:sz w:val="24"/>
          <w:szCs w:val="24"/>
        </w:rPr>
        <w:t xml:space="preserve">Комиссия в составе: </w:t>
      </w:r>
    </w:p>
    <w:tbl>
      <w:tblPr>
        <w:tblW w:w="9900" w:type="dxa"/>
        <w:tblInd w:w="461" w:type="dxa"/>
        <w:tblLook w:val="04A0" w:firstRow="1" w:lastRow="0" w:firstColumn="1" w:lastColumn="0" w:noHBand="0" w:noVBand="1"/>
      </w:tblPr>
      <w:tblGrid>
        <w:gridCol w:w="3264"/>
        <w:gridCol w:w="3595"/>
        <w:gridCol w:w="3273"/>
      </w:tblGrid>
      <w:tr w:rsidR="00AB492E" w:rsidRPr="00684900">
        <w:trPr>
          <w:trHeight w:val="1503"/>
        </w:trPr>
        <w:tc>
          <w:tcPr>
            <w:tcW w:w="3429" w:type="dxa"/>
            <w:tcBorders>
              <w:top w:val="nil"/>
              <w:left w:val="nil"/>
              <w:bottom w:val="nil"/>
              <w:right w:val="nil"/>
            </w:tcBorders>
          </w:tcPr>
          <w:p w:rsidR="00AB492E" w:rsidRPr="00684900" w:rsidRDefault="00EF79BC">
            <w:pPr>
              <w:spacing w:after="0" w:line="259" w:lineRule="auto"/>
              <w:ind w:left="48" w:firstLine="0"/>
              <w:jc w:val="left"/>
              <w:rPr>
                <w:sz w:val="24"/>
                <w:szCs w:val="24"/>
              </w:rPr>
            </w:pPr>
            <w:r w:rsidRPr="00684900">
              <w:rPr>
                <w:b/>
                <w:sz w:val="24"/>
                <w:szCs w:val="24"/>
              </w:rPr>
              <w:t xml:space="preserve">Председатель комиссии:  </w:t>
            </w:r>
          </w:p>
          <w:p w:rsidR="00AB492E" w:rsidRPr="00684900" w:rsidRDefault="00EF79BC">
            <w:pPr>
              <w:spacing w:after="0" w:line="259" w:lineRule="auto"/>
              <w:ind w:left="48" w:firstLine="0"/>
              <w:jc w:val="left"/>
              <w:rPr>
                <w:sz w:val="24"/>
                <w:szCs w:val="24"/>
              </w:rPr>
            </w:pPr>
            <w:r w:rsidRPr="00684900">
              <w:rPr>
                <w:sz w:val="24"/>
                <w:szCs w:val="24"/>
              </w:rPr>
              <w:t xml:space="preserve">_________________________ </w:t>
            </w:r>
          </w:p>
          <w:p w:rsidR="00AB492E" w:rsidRPr="00684900" w:rsidRDefault="00EF79BC">
            <w:pPr>
              <w:spacing w:after="0" w:line="259" w:lineRule="auto"/>
              <w:ind w:left="0" w:right="182" w:firstLine="0"/>
              <w:jc w:val="center"/>
              <w:rPr>
                <w:sz w:val="24"/>
                <w:szCs w:val="24"/>
              </w:rPr>
            </w:pPr>
            <w:r w:rsidRPr="00684900">
              <w:rPr>
                <w:sz w:val="24"/>
                <w:szCs w:val="24"/>
              </w:rPr>
              <w:t xml:space="preserve">(должность) </w:t>
            </w:r>
          </w:p>
          <w:p w:rsidR="00AB492E" w:rsidRPr="00684900" w:rsidRDefault="00AB492E">
            <w:pPr>
              <w:spacing w:after="98"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b/>
                <w:sz w:val="24"/>
                <w:szCs w:val="24"/>
              </w:rPr>
              <w:t xml:space="preserve">Члены комиссии: </w:t>
            </w:r>
          </w:p>
        </w:tc>
        <w:tc>
          <w:tcPr>
            <w:tcW w:w="3409" w:type="dxa"/>
            <w:tcBorders>
              <w:top w:val="nil"/>
              <w:left w:val="nil"/>
              <w:bottom w:val="nil"/>
              <w:right w:val="nil"/>
            </w:tcBorders>
          </w:tcPr>
          <w:p w:rsidR="00AB492E" w:rsidRPr="00684900" w:rsidRDefault="00AB492E">
            <w:pPr>
              <w:spacing w:after="0" w:line="259" w:lineRule="auto"/>
              <w:ind w:left="0" w:right="229" w:firstLine="0"/>
              <w:jc w:val="center"/>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__________________________ </w:t>
            </w:r>
          </w:p>
          <w:p w:rsidR="00AB492E" w:rsidRPr="00684900" w:rsidRDefault="00EF79BC">
            <w:pPr>
              <w:spacing w:after="0" w:line="259" w:lineRule="auto"/>
              <w:ind w:left="0" w:right="288" w:firstLine="0"/>
              <w:jc w:val="center"/>
              <w:rPr>
                <w:sz w:val="24"/>
                <w:szCs w:val="24"/>
              </w:rPr>
            </w:pPr>
            <w:r w:rsidRPr="00684900">
              <w:rPr>
                <w:sz w:val="24"/>
                <w:szCs w:val="24"/>
              </w:rPr>
              <w:t xml:space="preserve">(подпись) </w:t>
            </w:r>
          </w:p>
        </w:tc>
        <w:tc>
          <w:tcPr>
            <w:tcW w:w="3061" w:type="dxa"/>
            <w:tcBorders>
              <w:top w:val="nil"/>
              <w:left w:val="nil"/>
              <w:bottom w:val="nil"/>
              <w:right w:val="nil"/>
            </w:tcBorders>
          </w:tcPr>
          <w:p w:rsidR="00AB492E" w:rsidRPr="00684900" w:rsidRDefault="00AB492E">
            <w:pPr>
              <w:spacing w:after="0" w:line="259" w:lineRule="auto"/>
              <w:ind w:left="0" w:right="5" w:firstLine="0"/>
              <w:jc w:val="center"/>
              <w:rPr>
                <w:sz w:val="24"/>
                <w:szCs w:val="24"/>
              </w:rPr>
            </w:pPr>
          </w:p>
          <w:p w:rsidR="00AB492E" w:rsidRPr="00684900" w:rsidRDefault="00EF79BC">
            <w:pPr>
              <w:spacing w:after="0" w:line="259" w:lineRule="auto"/>
              <w:ind w:left="0" w:firstLine="0"/>
              <w:rPr>
                <w:sz w:val="24"/>
                <w:szCs w:val="24"/>
              </w:rPr>
            </w:pPr>
            <w:r w:rsidRPr="00684900">
              <w:rPr>
                <w:sz w:val="24"/>
                <w:szCs w:val="24"/>
              </w:rPr>
              <w:t xml:space="preserve">_________________________ </w:t>
            </w:r>
          </w:p>
          <w:p w:rsidR="00AB492E" w:rsidRPr="00684900" w:rsidRDefault="00EF79BC">
            <w:pPr>
              <w:spacing w:after="0" w:line="259" w:lineRule="auto"/>
              <w:ind w:left="0" w:right="62" w:firstLine="0"/>
              <w:jc w:val="center"/>
              <w:rPr>
                <w:sz w:val="24"/>
                <w:szCs w:val="24"/>
              </w:rPr>
            </w:pPr>
            <w:r w:rsidRPr="00684900">
              <w:rPr>
                <w:sz w:val="24"/>
                <w:szCs w:val="24"/>
              </w:rPr>
              <w:t xml:space="preserve">(расшифровка подписи) </w:t>
            </w:r>
          </w:p>
        </w:tc>
      </w:tr>
      <w:tr w:rsidR="00AB492E" w:rsidRPr="00684900">
        <w:trPr>
          <w:trHeight w:val="747"/>
        </w:trPr>
        <w:tc>
          <w:tcPr>
            <w:tcW w:w="3429" w:type="dxa"/>
            <w:tcBorders>
              <w:top w:val="nil"/>
              <w:left w:val="nil"/>
              <w:bottom w:val="nil"/>
              <w:right w:val="nil"/>
            </w:tcBorders>
          </w:tcPr>
          <w:p w:rsidR="00AB492E" w:rsidRPr="00684900" w:rsidRDefault="00AB492E">
            <w:pPr>
              <w:spacing w:after="0" w:line="259" w:lineRule="auto"/>
              <w:ind w:left="48" w:firstLine="0"/>
              <w:jc w:val="left"/>
              <w:rPr>
                <w:sz w:val="24"/>
                <w:szCs w:val="24"/>
              </w:rPr>
            </w:pPr>
          </w:p>
          <w:p w:rsidR="00AB492E" w:rsidRPr="00684900" w:rsidRDefault="00EF79BC">
            <w:pPr>
              <w:spacing w:after="0" w:line="259" w:lineRule="auto"/>
              <w:ind w:left="1100" w:hanging="1052"/>
              <w:jc w:val="left"/>
              <w:rPr>
                <w:sz w:val="24"/>
                <w:szCs w:val="24"/>
              </w:rPr>
            </w:pPr>
            <w:r w:rsidRPr="00684900">
              <w:rPr>
                <w:sz w:val="24"/>
                <w:szCs w:val="24"/>
              </w:rPr>
              <w:t xml:space="preserve">_________________________ (должность) </w:t>
            </w:r>
          </w:p>
        </w:tc>
        <w:tc>
          <w:tcPr>
            <w:tcW w:w="3409" w:type="dxa"/>
            <w:tcBorders>
              <w:top w:val="nil"/>
              <w:left w:val="nil"/>
              <w:bottom w:val="nil"/>
              <w:right w:val="nil"/>
            </w:tcBorders>
          </w:tcPr>
          <w:p w:rsidR="00AB492E" w:rsidRPr="00684900" w:rsidRDefault="00AB492E">
            <w:pPr>
              <w:spacing w:after="0" w:line="259" w:lineRule="auto"/>
              <w:ind w:left="0" w:right="238" w:firstLine="0"/>
              <w:jc w:val="center"/>
              <w:rPr>
                <w:sz w:val="24"/>
                <w:szCs w:val="24"/>
              </w:rPr>
            </w:pPr>
          </w:p>
          <w:p w:rsidR="00AB492E" w:rsidRPr="00684900" w:rsidRDefault="00EF79BC">
            <w:pPr>
              <w:spacing w:after="0" w:line="259" w:lineRule="auto"/>
              <w:ind w:left="1143" w:hanging="884"/>
              <w:jc w:val="left"/>
              <w:rPr>
                <w:sz w:val="24"/>
                <w:szCs w:val="24"/>
              </w:rPr>
            </w:pPr>
            <w:r w:rsidRPr="00684900">
              <w:rPr>
                <w:sz w:val="24"/>
                <w:szCs w:val="24"/>
              </w:rPr>
              <w:t xml:space="preserve">__________________________ (подпись) </w:t>
            </w:r>
          </w:p>
        </w:tc>
        <w:tc>
          <w:tcPr>
            <w:tcW w:w="3061" w:type="dxa"/>
            <w:tcBorders>
              <w:top w:val="nil"/>
              <w:left w:val="nil"/>
              <w:bottom w:val="nil"/>
              <w:right w:val="nil"/>
            </w:tcBorders>
          </w:tcPr>
          <w:p w:rsidR="00AB492E" w:rsidRPr="00684900" w:rsidRDefault="00AB492E">
            <w:pPr>
              <w:spacing w:after="0" w:line="259" w:lineRule="auto"/>
              <w:ind w:left="0" w:right="15" w:firstLine="0"/>
              <w:jc w:val="center"/>
              <w:rPr>
                <w:sz w:val="24"/>
                <w:szCs w:val="24"/>
              </w:rPr>
            </w:pPr>
          </w:p>
          <w:p w:rsidR="00AB492E" w:rsidRPr="00684900" w:rsidRDefault="00EF79BC">
            <w:pPr>
              <w:spacing w:after="0" w:line="259" w:lineRule="auto"/>
              <w:ind w:left="0" w:right="57" w:firstLine="0"/>
              <w:jc w:val="center"/>
              <w:rPr>
                <w:sz w:val="24"/>
                <w:szCs w:val="24"/>
              </w:rPr>
            </w:pPr>
            <w:r w:rsidRPr="00684900">
              <w:rPr>
                <w:sz w:val="24"/>
                <w:szCs w:val="24"/>
              </w:rPr>
              <w:t xml:space="preserve">_________________________ </w:t>
            </w:r>
          </w:p>
          <w:p w:rsidR="00AB492E" w:rsidRPr="00684900" w:rsidRDefault="00EF79BC">
            <w:pPr>
              <w:spacing w:after="0" w:line="259" w:lineRule="auto"/>
              <w:ind w:left="0" w:right="67" w:firstLine="0"/>
              <w:jc w:val="center"/>
              <w:rPr>
                <w:sz w:val="24"/>
                <w:szCs w:val="24"/>
              </w:rPr>
            </w:pPr>
            <w:r w:rsidRPr="00684900">
              <w:rPr>
                <w:sz w:val="24"/>
                <w:szCs w:val="24"/>
              </w:rPr>
              <w:t xml:space="preserve">(расшифровка подписи) </w:t>
            </w:r>
          </w:p>
        </w:tc>
      </w:tr>
      <w:tr w:rsidR="00AB492E" w:rsidRPr="00684900">
        <w:trPr>
          <w:trHeight w:val="692"/>
        </w:trPr>
        <w:tc>
          <w:tcPr>
            <w:tcW w:w="3429" w:type="dxa"/>
            <w:tcBorders>
              <w:top w:val="nil"/>
              <w:left w:val="nil"/>
              <w:bottom w:val="nil"/>
              <w:right w:val="nil"/>
            </w:tcBorders>
          </w:tcPr>
          <w:p w:rsidR="00AB492E" w:rsidRPr="00684900" w:rsidRDefault="00AB492E">
            <w:pPr>
              <w:spacing w:after="0" w:line="259" w:lineRule="auto"/>
              <w:ind w:left="48" w:firstLine="0"/>
              <w:jc w:val="left"/>
              <w:rPr>
                <w:sz w:val="24"/>
                <w:szCs w:val="24"/>
              </w:rPr>
            </w:pPr>
          </w:p>
          <w:p w:rsidR="00AB492E" w:rsidRPr="00684900" w:rsidRDefault="00EF79BC">
            <w:pPr>
              <w:spacing w:after="0" w:line="259" w:lineRule="auto"/>
              <w:ind w:left="1100" w:hanging="1052"/>
              <w:jc w:val="left"/>
              <w:rPr>
                <w:sz w:val="24"/>
                <w:szCs w:val="24"/>
              </w:rPr>
            </w:pPr>
            <w:r w:rsidRPr="00684900">
              <w:rPr>
                <w:sz w:val="24"/>
                <w:szCs w:val="24"/>
              </w:rPr>
              <w:t xml:space="preserve">_________________________ (должность) </w:t>
            </w:r>
          </w:p>
        </w:tc>
        <w:tc>
          <w:tcPr>
            <w:tcW w:w="3409" w:type="dxa"/>
            <w:tcBorders>
              <w:top w:val="nil"/>
              <w:left w:val="nil"/>
              <w:bottom w:val="nil"/>
              <w:right w:val="nil"/>
            </w:tcBorders>
          </w:tcPr>
          <w:p w:rsidR="00AB492E" w:rsidRPr="00684900" w:rsidRDefault="00AB492E">
            <w:pPr>
              <w:spacing w:after="0" w:line="259" w:lineRule="auto"/>
              <w:ind w:left="0" w:right="238" w:firstLine="0"/>
              <w:jc w:val="center"/>
              <w:rPr>
                <w:sz w:val="24"/>
                <w:szCs w:val="24"/>
              </w:rPr>
            </w:pPr>
          </w:p>
          <w:p w:rsidR="00AB492E" w:rsidRPr="00684900" w:rsidRDefault="00EF79BC">
            <w:pPr>
              <w:spacing w:after="0" w:line="259" w:lineRule="auto"/>
              <w:ind w:left="1143" w:hanging="884"/>
              <w:jc w:val="left"/>
              <w:rPr>
                <w:sz w:val="24"/>
                <w:szCs w:val="24"/>
              </w:rPr>
            </w:pPr>
            <w:r w:rsidRPr="00684900">
              <w:rPr>
                <w:sz w:val="24"/>
                <w:szCs w:val="24"/>
              </w:rPr>
              <w:t xml:space="preserve">__________________________ (подпись) </w:t>
            </w:r>
          </w:p>
        </w:tc>
        <w:tc>
          <w:tcPr>
            <w:tcW w:w="3061" w:type="dxa"/>
            <w:tcBorders>
              <w:top w:val="nil"/>
              <w:left w:val="nil"/>
              <w:bottom w:val="nil"/>
              <w:right w:val="nil"/>
            </w:tcBorders>
          </w:tcPr>
          <w:p w:rsidR="00AB492E" w:rsidRPr="00684900" w:rsidRDefault="00AB492E">
            <w:pPr>
              <w:spacing w:after="0" w:line="259" w:lineRule="auto"/>
              <w:ind w:left="0" w:right="15" w:firstLine="0"/>
              <w:jc w:val="center"/>
              <w:rPr>
                <w:sz w:val="24"/>
                <w:szCs w:val="24"/>
              </w:rPr>
            </w:pPr>
          </w:p>
          <w:p w:rsidR="00AB492E" w:rsidRPr="00684900" w:rsidRDefault="00EF79BC">
            <w:pPr>
              <w:spacing w:after="0" w:line="259" w:lineRule="auto"/>
              <w:ind w:left="0" w:right="57" w:firstLine="0"/>
              <w:jc w:val="center"/>
              <w:rPr>
                <w:sz w:val="24"/>
                <w:szCs w:val="24"/>
              </w:rPr>
            </w:pPr>
            <w:r w:rsidRPr="00684900">
              <w:rPr>
                <w:sz w:val="24"/>
                <w:szCs w:val="24"/>
              </w:rPr>
              <w:t xml:space="preserve">_________________________ </w:t>
            </w:r>
          </w:p>
          <w:p w:rsidR="00AB492E" w:rsidRPr="00684900" w:rsidRDefault="00EF79BC">
            <w:pPr>
              <w:spacing w:after="0" w:line="259" w:lineRule="auto"/>
              <w:ind w:left="0" w:right="67" w:firstLine="0"/>
              <w:jc w:val="center"/>
              <w:rPr>
                <w:sz w:val="24"/>
                <w:szCs w:val="24"/>
              </w:rPr>
            </w:pPr>
            <w:r w:rsidRPr="00684900">
              <w:rPr>
                <w:sz w:val="24"/>
                <w:szCs w:val="24"/>
              </w:rPr>
              <w:t xml:space="preserve">(расшифровка подписи) </w:t>
            </w:r>
          </w:p>
        </w:tc>
      </w:tr>
      <w:tr w:rsidR="00AB492E" w:rsidRPr="00684900">
        <w:trPr>
          <w:trHeight w:val="668"/>
        </w:trPr>
        <w:tc>
          <w:tcPr>
            <w:tcW w:w="3429" w:type="dxa"/>
            <w:tcBorders>
              <w:top w:val="nil"/>
              <w:left w:val="nil"/>
              <w:bottom w:val="nil"/>
              <w:right w:val="nil"/>
            </w:tcBorders>
          </w:tcPr>
          <w:p w:rsidR="00AB492E" w:rsidRPr="00684900" w:rsidRDefault="00AB492E">
            <w:pPr>
              <w:spacing w:after="0" w:line="259" w:lineRule="auto"/>
              <w:ind w:left="48" w:firstLine="0"/>
              <w:jc w:val="left"/>
              <w:rPr>
                <w:sz w:val="24"/>
                <w:szCs w:val="24"/>
              </w:rPr>
            </w:pPr>
          </w:p>
          <w:p w:rsidR="00AB492E" w:rsidRPr="00684900" w:rsidRDefault="00EF79BC">
            <w:pPr>
              <w:spacing w:after="0" w:line="259" w:lineRule="auto"/>
              <w:ind w:left="1100" w:hanging="1052"/>
              <w:jc w:val="left"/>
              <w:rPr>
                <w:sz w:val="24"/>
                <w:szCs w:val="24"/>
              </w:rPr>
            </w:pPr>
            <w:r w:rsidRPr="00684900">
              <w:rPr>
                <w:sz w:val="24"/>
                <w:szCs w:val="24"/>
              </w:rPr>
              <w:t xml:space="preserve">_________________________ (должность) </w:t>
            </w:r>
          </w:p>
        </w:tc>
        <w:tc>
          <w:tcPr>
            <w:tcW w:w="3409" w:type="dxa"/>
            <w:tcBorders>
              <w:top w:val="nil"/>
              <w:left w:val="nil"/>
              <w:bottom w:val="nil"/>
              <w:right w:val="nil"/>
            </w:tcBorders>
          </w:tcPr>
          <w:p w:rsidR="00AB492E" w:rsidRPr="00684900" w:rsidRDefault="00AB492E">
            <w:pPr>
              <w:spacing w:after="0" w:line="259" w:lineRule="auto"/>
              <w:ind w:left="0" w:right="238" w:firstLine="0"/>
              <w:jc w:val="center"/>
              <w:rPr>
                <w:sz w:val="24"/>
                <w:szCs w:val="24"/>
              </w:rPr>
            </w:pPr>
          </w:p>
          <w:p w:rsidR="00AB492E" w:rsidRPr="00684900" w:rsidRDefault="00EF79BC">
            <w:pPr>
              <w:spacing w:after="0" w:line="259" w:lineRule="auto"/>
              <w:ind w:left="1143" w:hanging="884"/>
              <w:jc w:val="left"/>
              <w:rPr>
                <w:sz w:val="24"/>
                <w:szCs w:val="24"/>
              </w:rPr>
            </w:pPr>
            <w:r w:rsidRPr="00684900">
              <w:rPr>
                <w:sz w:val="24"/>
                <w:szCs w:val="24"/>
              </w:rPr>
              <w:t xml:space="preserve">__________________________ (подпись) </w:t>
            </w:r>
          </w:p>
        </w:tc>
        <w:tc>
          <w:tcPr>
            <w:tcW w:w="3061" w:type="dxa"/>
            <w:tcBorders>
              <w:top w:val="nil"/>
              <w:left w:val="nil"/>
              <w:bottom w:val="nil"/>
              <w:right w:val="nil"/>
            </w:tcBorders>
          </w:tcPr>
          <w:p w:rsidR="00AB492E" w:rsidRPr="00684900" w:rsidRDefault="00AB492E">
            <w:pPr>
              <w:spacing w:after="0" w:line="259" w:lineRule="auto"/>
              <w:ind w:left="0" w:right="15" w:firstLine="0"/>
              <w:jc w:val="center"/>
              <w:rPr>
                <w:sz w:val="24"/>
                <w:szCs w:val="24"/>
              </w:rPr>
            </w:pPr>
          </w:p>
          <w:p w:rsidR="00AB492E" w:rsidRPr="00684900" w:rsidRDefault="00EF79BC">
            <w:pPr>
              <w:spacing w:after="0" w:line="259" w:lineRule="auto"/>
              <w:ind w:left="0" w:right="57" w:firstLine="0"/>
              <w:jc w:val="center"/>
              <w:rPr>
                <w:sz w:val="24"/>
                <w:szCs w:val="24"/>
              </w:rPr>
            </w:pPr>
            <w:r w:rsidRPr="00684900">
              <w:rPr>
                <w:sz w:val="24"/>
                <w:szCs w:val="24"/>
              </w:rPr>
              <w:t xml:space="preserve">_________________________ </w:t>
            </w:r>
          </w:p>
          <w:p w:rsidR="00AB492E" w:rsidRPr="00684900" w:rsidRDefault="00EF79BC">
            <w:pPr>
              <w:spacing w:after="0" w:line="259" w:lineRule="auto"/>
              <w:ind w:left="0" w:right="67" w:firstLine="0"/>
              <w:jc w:val="center"/>
              <w:rPr>
                <w:sz w:val="24"/>
                <w:szCs w:val="24"/>
              </w:rPr>
            </w:pPr>
            <w:r w:rsidRPr="00684900">
              <w:rPr>
                <w:sz w:val="24"/>
                <w:szCs w:val="24"/>
              </w:rPr>
              <w:t xml:space="preserve">(расшифровка подписи) </w:t>
            </w:r>
          </w:p>
        </w:tc>
      </w:tr>
    </w:tbl>
    <w:p w:rsidR="00AB492E" w:rsidRPr="00684900" w:rsidRDefault="00AB492E">
      <w:pPr>
        <w:spacing w:after="94" w:line="259" w:lineRule="auto"/>
        <w:ind w:left="461" w:firstLine="0"/>
        <w:jc w:val="left"/>
        <w:rPr>
          <w:sz w:val="24"/>
          <w:szCs w:val="24"/>
        </w:rPr>
      </w:pPr>
    </w:p>
    <w:p w:rsidR="00AB492E" w:rsidRPr="00684900" w:rsidRDefault="00EF79BC">
      <w:pPr>
        <w:spacing w:after="7" w:line="248" w:lineRule="auto"/>
        <w:ind w:left="456" w:right="55" w:hanging="10"/>
        <w:rPr>
          <w:sz w:val="24"/>
          <w:szCs w:val="24"/>
        </w:rPr>
      </w:pPr>
      <w:r w:rsidRPr="00684900">
        <w:rPr>
          <w:sz w:val="24"/>
          <w:szCs w:val="24"/>
        </w:rPr>
        <w:t>«_____» _______________________ 2020  г.</w:t>
      </w:r>
    </w:p>
    <w:p w:rsidR="00AB492E" w:rsidRPr="00684900" w:rsidRDefault="00AB492E">
      <w:pPr>
        <w:spacing w:after="0" w:line="259" w:lineRule="auto"/>
        <w:ind w:left="461" w:firstLine="0"/>
        <w:jc w:val="left"/>
        <w:rPr>
          <w:sz w:val="24"/>
          <w:szCs w:val="24"/>
        </w:rPr>
      </w:pPr>
    </w:p>
    <w:p w:rsidR="00AB492E" w:rsidRPr="00684900" w:rsidRDefault="00AB492E">
      <w:pPr>
        <w:spacing w:after="0" w:line="259" w:lineRule="auto"/>
        <w:ind w:left="461" w:firstLine="0"/>
        <w:jc w:val="left"/>
        <w:rPr>
          <w:sz w:val="24"/>
          <w:szCs w:val="24"/>
        </w:rPr>
      </w:pPr>
    </w:p>
    <w:p w:rsidR="00D808C5" w:rsidRDefault="00D808C5">
      <w:pPr>
        <w:spacing w:after="0" w:line="259" w:lineRule="auto"/>
        <w:ind w:left="461" w:firstLine="0"/>
        <w:jc w:val="left"/>
        <w:rPr>
          <w:sz w:val="24"/>
          <w:szCs w:val="24"/>
        </w:rPr>
      </w:pPr>
    </w:p>
    <w:p w:rsidR="00D808C5" w:rsidRDefault="00D808C5">
      <w:pPr>
        <w:spacing w:after="0" w:line="259" w:lineRule="auto"/>
        <w:ind w:left="461" w:firstLine="0"/>
        <w:jc w:val="left"/>
        <w:rPr>
          <w:sz w:val="24"/>
          <w:szCs w:val="24"/>
        </w:rPr>
      </w:pPr>
    </w:p>
    <w:p w:rsidR="00AB492E" w:rsidRPr="00684900" w:rsidRDefault="00AB492E">
      <w:pPr>
        <w:spacing w:after="0" w:line="259" w:lineRule="auto"/>
        <w:ind w:left="461" w:firstLine="0"/>
        <w:jc w:val="left"/>
        <w:rPr>
          <w:sz w:val="24"/>
          <w:szCs w:val="24"/>
        </w:rPr>
      </w:pPr>
    </w:p>
    <w:p w:rsidR="00AB492E" w:rsidRPr="00684900" w:rsidRDefault="00EF79BC">
      <w:pPr>
        <w:spacing w:after="0" w:line="259" w:lineRule="auto"/>
        <w:ind w:left="461" w:firstLine="0"/>
        <w:jc w:val="left"/>
        <w:rPr>
          <w:sz w:val="24"/>
          <w:szCs w:val="24"/>
        </w:rPr>
      </w:pPr>
      <w:r w:rsidRPr="00684900">
        <w:rPr>
          <w:sz w:val="24"/>
          <w:szCs w:val="24"/>
        </w:rPr>
        <w:tab/>
      </w:r>
    </w:p>
    <w:p w:rsidR="002D3DE8" w:rsidRDefault="002D3DE8" w:rsidP="002D3DE8">
      <w:pPr>
        <w:shd w:val="clear" w:color="auto" w:fill="FFFFFF"/>
        <w:tabs>
          <w:tab w:val="left" w:pos="9356"/>
        </w:tabs>
        <w:spacing w:after="0" w:line="240" w:lineRule="auto"/>
        <w:ind w:left="284" w:right="709" w:firstLine="0"/>
        <w:jc w:val="left"/>
        <w:rPr>
          <w:spacing w:val="-9"/>
          <w:sz w:val="24"/>
          <w:szCs w:val="24"/>
        </w:rPr>
      </w:pPr>
    </w:p>
    <w:p w:rsidR="002D3DE8" w:rsidRDefault="002D3DE8" w:rsidP="002D3DE8">
      <w:pPr>
        <w:shd w:val="clear" w:color="auto" w:fill="FFFFFF"/>
        <w:tabs>
          <w:tab w:val="left" w:pos="9356"/>
        </w:tabs>
        <w:spacing w:after="0" w:line="240" w:lineRule="auto"/>
        <w:ind w:left="284" w:right="709" w:firstLine="0"/>
        <w:jc w:val="left"/>
        <w:rPr>
          <w:spacing w:val="-9"/>
          <w:sz w:val="24"/>
          <w:szCs w:val="24"/>
        </w:rPr>
      </w:pPr>
    </w:p>
    <w:p w:rsidR="002D3DE8" w:rsidRDefault="002D3DE8" w:rsidP="002D3DE8">
      <w:pPr>
        <w:shd w:val="clear" w:color="auto" w:fill="FFFFFF"/>
        <w:tabs>
          <w:tab w:val="left" w:pos="9356"/>
        </w:tabs>
        <w:spacing w:after="0" w:line="240" w:lineRule="auto"/>
        <w:ind w:left="284" w:right="709" w:firstLine="0"/>
        <w:jc w:val="left"/>
        <w:rPr>
          <w:spacing w:val="-9"/>
          <w:sz w:val="24"/>
          <w:szCs w:val="24"/>
        </w:rPr>
      </w:pPr>
    </w:p>
    <w:p w:rsidR="002D3DE8" w:rsidRDefault="002D3DE8" w:rsidP="002D3DE8">
      <w:pPr>
        <w:shd w:val="clear" w:color="auto" w:fill="FFFFFF"/>
        <w:tabs>
          <w:tab w:val="left" w:pos="9356"/>
        </w:tabs>
        <w:spacing w:after="0" w:line="240" w:lineRule="auto"/>
        <w:ind w:left="284" w:right="709" w:firstLine="0"/>
        <w:jc w:val="left"/>
        <w:rPr>
          <w:spacing w:val="-9"/>
          <w:sz w:val="24"/>
          <w:szCs w:val="24"/>
        </w:rPr>
      </w:pPr>
    </w:p>
    <w:p w:rsidR="002D3DE8" w:rsidRDefault="002D3DE8" w:rsidP="002D3DE8">
      <w:pPr>
        <w:shd w:val="clear" w:color="auto" w:fill="FFFFFF"/>
        <w:tabs>
          <w:tab w:val="left" w:pos="9356"/>
        </w:tabs>
        <w:spacing w:after="0" w:line="240" w:lineRule="auto"/>
        <w:ind w:left="284" w:right="709" w:firstLine="0"/>
        <w:jc w:val="left"/>
        <w:rPr>
          <w:spacing w:val="-9"/>
          <w:sz w:val="24"/>
          <w:szCs w:val="24"/>
        </w:rPr>
      </w:pPr>
    </w:p>
    <w:p w:rsidR="002D3DE8" w:rsidRDefault="002D3DE8" w:rsidP="002D3DE8">
      <w:pPr>
        <w:shd w:val="clear" w:color="auto" w:fill="FFFFFF"/>
        <w:tabs>
          <w:tab w:val="left" w:pos="9356"/>
        </w:tabs>
        <w:spacing w:after="0" w:line="240" w:lineRule="auto"/>
        <w:ind w:left="284" w:right="709" w:firstLine="0"/>
        <w:jc w:val="left"/>
        <w:rPr>
          <w:spacing w:val="-9"/>
          <w:sz w:val="24"/>
          <w:szCs w:val="24"/>
        </w:rPr>
      </w:pPr>
    </w:p>
    <w:p w:rsidR="002D3DE8" w:rsidRDefault="002D3DE8"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2D3DE8" w:rsidRDefault="002D3DE8" w:rsidP="002D3DE8">
      <w:pPr>
        <w:shd w:val="clear" w:color="auto" w:fill="FFFFFF"/>
        <w:tabs>
          <w:tab w:val="left" w:pos="9356"/>
        </w:tabs>
        <w:spacing w:after="0" w:line="240" w:lineRule="auto"/>
        <w:ind w:left="284" w:right="709" w:firstLine="0"/>
        <w:jc w:val="left"/>
        <w:rPr>
          <w:spacing w:val="-9"/>
          <w:sz w:val="24"/>
          <w:szCs w:val="24"/>
        </w:rPr>
      </w:pPr>
    </w:p>
    <w:p w:rsidR="002D3DE8" w:rsidRDefault="002D3DE8" w:rsidP="002D3DE8">
      <w:pPr>
        <w:shd w:val="clear" w:color="auto" w:fill="FFFFFF"/>
        <w:tabs>
          <w:tab w:val="left" w:pos="9356"/>
        </w:tabs>
        <w:spacing w:after="0" w:line="240" w:lineRule="auto"/>
        <w:ind w:left="284" w:right="709" w:firstLine="0"/>
        <w:jc w:val="left"/>
        <w:rPr>
          <w:spacing w:val="-9"/>
          <w:sz w:val="24"/>
          <w:szCs w:val="24"/>
        </w:rPr>
      </w:pPr>
    </w:p>
    <w:p w:rsidR="002D3DE8" w:rsidRDefault="002D3DE8" w:rsidP="002D3DE8">
      <w:pPr>
        <w:shd w:val="clear" w:color="auto" w:fill="FFFFFF"/>
        <w:tabs>
          <w:tab w:val="left" w:pos="9356"/>
        </w:tabs>
        <w:spacing w:after="0" w:line="240" w:lineRule="auto"/>
        <w:ind w:left="284" w:right="709" w:firstLine="0"/>
        <w:jc w:val="left"/>
        <w:rPr>
          <w:spacing w:val="-9"/>
          <w:sz w:val="24"/>
          <w:szCs w:val="24"/>
        </w:rPr>
      </w:pPr>
    </w:p>
    <w:p w:rsidR="002D3DE8" w:rsidRPr="002D3DE8" w:rsidRDefault="002D3DE8" w:rsidP="002D3DE8">
      <w:pPr>
        <w:shd w:val="clear" w:color="auto" w:fill="FFFFFF"/>
        <w:tabs>
          <w:tab w:val="left" w:pos="9356"/>
        </w:tabs>
        <w:spacing w:after="0" w:line="240" w:lineRule="auto"/>
        <w:ind w:left="284" w:right="709" w:firstLine="0"/>
        <w:jc w:val="left"/>
        <w:rPr>
          <w:spacing w:val="-9"/>
          <w:sz w:val="24"/>
          <w:szCs w:val="24"/>
        </w:rPr>
      </w:pPr>
      <w:r w:rsidRPr="002D3DE8">
        <w:rPr>
          <w:spacing w:val="-9"/>
          <w:sz w:val="24"/>
          <w:szCs w:val="24"/>
        </w:rPr>
        <w:lastRenderedPageBreak/>
        <w:t>Наименование</w:t>
      </w:r>
      <w:r>
        <w:rPr>
          <w:spacing w:val="-9"/>
          <w:sz w:val="24"/>
          <w:szCs w:val="24"/>
        </w:rPr>
        <w:t xml:space="preserve"> учреждения</w:t>
      </w:r>
      <w:r w:rsidRPr="002D3DE8">
        <w:rPr>
          <w:spacing w:val="-9"/>
          <w:sz w:val="24"/>
          <w:szCs w:val="24"/>
        </w:rPr>
        <w:tab/>
      </w:r>
      <w:r w:rsidRPr="002D3DE8">
        <w:rPr>
          <w:spacing w:val="-9"/>
          <w:sz w:val="24"/>
          <w:szCs w:val="24"/>
        </w:rPr>
        <w:tab/>
      </w:r>
      <w:r w:rsidRPr="002D3DE8">
        <w:rPr>
          <w:spacing w:val="-9"/>
          <w:sz w:val="24"/>
          <w:szCs w:val="24"/>
        </w:rPr>
        <w:tab/>
      </w:r>
      <w:r w:rsidRPr="002D3DE8">
        <w:rPr>
          <w:spacing w:val="-9"/>
          <w:sz w:val="24"/>
          <w:szCs w:val="24"/>
        </w:rPr>
        <w:tab/>
      </w:r>
      <w:r w:rsidRPr="002D3DE8">
        <w:rPr>
          <w:spacing w:val="-9"/>
          <w:sz w:val="24"/>
          <w:szCs w:val="24"/>
        </w:rPr>
        <w:tab/>
      </w:r>
      <w:r w:rsidRPr="002D3DE8">
        <w:rPr>
          <w:spacing w:val="-9"/>
          <w:sz w:val="24"/>
          <w:szCs w:val="24"/>
        </w:rPr>
        <w:tab/>
      </w:r>
      <w:r w:rsidRPr="002D3DE8">
        <w:rPr>
          <w:spacing w:val="-9"/>
          <w:sz w:val="24"/>
          <w:szCs w:val="24"/>
        </w:rPr>
        <w:tab/>
      </w:r>
      <w:r w:rsidRPr="002D3DE8">
        <w:rPr>
          <w:spacing w:val="-9"/>
          <w:sz w:val="24"/>
          <w:szCs w:val="24"/>
        </w:rPr>
        <w:tab/>
        <w:t>Дата</w:t>
      </w:r>
    </w:p>
    <w:p w:rsidR="002D3DE8" w:rsidRPr="002D3DE8" w:rsidRDefault="002D3DE8" w:rsidP="002D3DE8">
      <w:pPr>
        <w:keepNext/>
        <w:widowControl w:val="0"/>
        <w:shd w:val="clear" w:color="auto" w:fill="FFFFFF"/>
        <w:tabs>
          <w:tab w:val="left" w:pos="9356"/>
        </w:tabs>
        <w:autoSpaceDE w:val="0"/>
        <w:autoSpaceDN w:val="0"/>
        <w:adjustRightInd w:val="0"/>
        <w:spacing w:after="0" w:line="240" w:lineRule="auto"/>
        <w:ind w:left="993" w:firstLine="0"/>
        <w:jc w:val="center"/>
        <w:outlineLvl w:val="3"/>
        <w:rPr>
          <w:b/>
          <w:bCs/>
          <w:color w:val="auto"/>
          <w:sz w:val="24"/>
          <w:szCs w:val="24"/>
        </w:rPr>
      </w:pPr>
      <w:r w:rsidRPr="002D3DE8">
        <w:rPr>
          <w:b/>
          <w:bCs/>
          <w:color w:val="auto"/>
          <w:sz w:val="24"/>
          <w:szCs w:val="24"/>
        </w:rPr>
        <w:t>Акт</w:t>
      </w:r>
    </w:p>
    <w:p w:rsidR="002D3DE8" w:rsidRPr="002D3DE8" w:rsidRDefault="002D3DE8" w:rsidP="002D3DE8">
      <w:pPr>
        <w:shd w:val="clear" w:color="auto" w:fill="FFFFFF"/>
        <w:tabs>
          <w:tab w:val="left" w:pos="9356"/>
        </w:tabs>
        <w:spacing w:after="0" w:line="240" w:lineRule="auto"/>
        <w:ind w:left="993" w:firstLine="0"/>
        <w:jc w:val="center"/>
        <w:rPr>
          <w:b/>
          <w:bCs/>
          <w:color w:val="auto"/>
          <w:sz w:val="24"/>
          <w:szCs w:val="24"/>
        </w:rPr>
      </w:pPr>
    </w:p>
    <w:p w:rsidR="002D3DE8" w:rsidRPr="002D3DE8" w:rsidRDefault="002D3DE8" w:rsidP="002D3DE8">
      <w:pPr>
        <w:shd w:val="clear" w:color="auto" w:fill="FFFFFF"/>
        <w:tabs>
          <w:tab w:val="left" w:pos="0"/>
          <w:tab w:val="left" w:pos="5371"/>
          <w:tab w:val="left" w:pos="9356"/>
        </w:tabs>
        <w:spacing w:after="0" w:line="240" w:lineRule="auto"/>
        <w:ind w:left="142" w:firstLine="0"/>
        <w:jc w:val="center"/>
        <w:rPr>
          <w:b/>
          <w:i/>
          <w:iCs/>
          <w:color w:val="auto"/>
          <w:sz w:val="24"/>
          <w:szCs w:val="24"/>
        </w:rPr>
      </w:pPr>
      <w:r w:rsidRPr="002D3DE8">
        <w:rPr>
          <w:b/>
          <w:spacing w:val="-4"/>
          <w:sz w:val="24"/>
          <w:szCs w:val="24"/>
        </w:rPr>
        <w:t>приема-передачи наличных денежных средств и кассовых документов, н</w:t>
      </w:r>
      <w:r w:rsidRPr="002D3DE8">
        <w:rPr>
          <w:b/>
          <w:color w:val="auto"/>
          <w:sz w:val="24"/>
          <w:szCs w:val="24"/>
        </w:rPr>
        <w:t xml:space="preserve">аходящихся     </w:t>
      </w:r>
      <w:r w:rsidRPr="002D3DE8">
        <w:rPr>
          <w:b/>
          <w:i/>
          <w:iCs/>
          <w:color w:val="auto"/>
          <w:sz w:val="24"/>
          <w:szCs w:val="24"/>
        </w:rPr>
        <w:t>в кассе</w:t>
      </w:r>
    </w:p>
    <w:p w:rsidR="002D3DE8" w:rsidRPr="002D3DE8" w:rsidRDefault="002D3DE8" w:rsidP="002D3DE8">
      <w:pPr>
        <w:tabs>
          <w:tab w:val="left" w:pos="9356"/>
        </w:tabs>
        <w:spacing w:after="0" w:line="240" w:lineRule="auto"/>
        <w:ind w:left="0" w:firstLine="0"/>
        <w:rPr>
          <w:color w:val="auto"/>
          <w:sz w:val="24"/>
          <w:szCs w:val="24"/>
        </w:rPr>
      </w:pPr>
    </w:p>
    <w:p w:rsidR="002D3DE8" w:rsidRPr="002D3DE8" w:rsidRDefault="002D3DE8" w:rsidP="002D3DE8">
      <w:pPr>
        <w:shd w:val="clear" w:color="auto" w:fill="FFFFFF"/>
        <w:tabs>
          <w:tab w:val="left" w:pos="4133"/>
          <w:tab w:val="left" w:pos="9356"/>
        </w:tabs>
        <w:spacing w:after="0" w:line="240" w:lineRule="auto"/>
        <w:ind w:left="0" w:firstLine="238"/>
        <w:jc w:val="left"/>
        <w:rPr>
          <w:spacing w:val="-4"/>
          <w:sz w:val="24"/>
          <w:szCs w:val="24"/>
        </w:rPr>
      </w:pPr>
      <w:r w:rsidRPr="002D3DE8">
        <w:rPr>
          <w:spacing w:val="-4"/>
          <w:sz w:val="24"/>
          <w:szCs w:val="24"/>
        </w:rPr>
        <w:t xml:space="preserve">Комиссия в составе </w:t>
      </w:r>
      <w:r w:rsidRPr="002D3DE8">
        <w:rPr>
          <w:spacing w:val="-4"/>
          <w:sz w:val="24"/>
          <w:szCs w:val="24"/>
          <w:u w:val="single"/>
        </w:rPr>
        <w:t>председателя Ф.И.О., членов комиссии Ф.И.О.</w:t>
      </w:r>
      <w:r w:rsidRPr="002D3DE8">
        <w:rPr>
          <w:spacing w:val="-4"/>
          <w:sz w:val="24"/>
          <w:szCs w:val="24"/>
        </w:rPr>
        <w:t xml:space="preserve">, составила настоящий акт на прием-передачу наличных денежных средств, кассовых документов по состоянию на </w:t>
      </w:r>
      <w:r w:rsidRPr="002D3DE8">
        <w:rPr>
          <w:spacing w:val="-4"/>
          <w:sz w:val="24"/>
          <w:szCs w:val="24"/>
          <w:u w:val="single"/>
        </w:rPr>
        <w:t>Дата.</w:t>
      </w:r>
    </w:p>
    <w:p w:rsidR="002D3DE8" w:rsidRPr="002D3DE8" w:rsidRDefault="002D3DE8" w:rsidP="002D3DE8">
      <w:pPr>
        <w:shd w:val="clear" w:color="auto" w:fill="FFFFFF"/>
        <w:tabs>
          <w:tab w:val="left" w:pos="4133"/>
          <w:tab w:val="left" w:pos="9356"/>
        </w:tabs>
        <w:spacing w:after="0" w:line="240" w:lineRule="auto"/>
        <w:ind w:left="993" w:firstLine="238"/>
        <w:jc w:val="left"/>
        <w:rPr>
          <w:spacing w:val="-4"/>
          <w:sz w:val="24"/>
          <w:szCs w:val="24"/>
        </w:rPr>
      </w:pPr>
    </w:p>
    <w:p w:rsidR="002D3DE8" w:rsidRPr="002D3DE8" w:rsidRDefault="002D3DE8" w:rsidP="002D3DE8">
      <w:pPr>
        <w:shd w:val="clear" w:color="auto" w:fill="FFFFFF"/>
        <w:tabs>
          <w:tab w:val="left" w:pos="4133"/>
          <w:tab w:val="left" w:pos="9356"/>
        </w:tabs>
        <w:spacing w:after="0" w:line="240" w:lineRule="auto"/>
        <w:ind w:left="0" w:firstLine="238"/>
        <w:jc w:val="left"/>
        <w:rPr>
          <w:spacing w:val="-4"/>
          <w:sz w:val="24"/>
          <w:szCs w:val="24"/>
        </w:rPr>
      </w:pPr>
      <w:r w:rsidRPr="002D3DE8">
        <w:rPr>
          <w:spacing w:val="-4"/>
          <w:sz w:val="24"/>
          <w:szCs w:val="24"/>
        </w:rPr>
        <w:t xml:space="preserve">Остаток денежных средств по кассовой книге на начало дня </w:t>
      </w:r>
      <w:r w:rsidRPr="002D3DE8">
        <w:rPr>
          <w:spacing w:val="-4"/>
          <w:sz w:val="24"/>
          <w:szCs w:val="24"/>
          <w:u w:val="single"/>
        </w:rPr>
        <w:t>Дата</w:t>
      </w:r>
      <w:r w:rsidRPr="002D3DE8">
        <w:rPr>
          <w:spacing w:val="-4"/>
          <w:sz w:val="24"/>
          <w:szCs w:val="24"/>
        </w:rPr>
        <w:t xml:space="preserve"> составляет </w:t>
      </w:r>
    </w:p>
    <w:p w:rsidR="002D3DE8" w:rsidRPr="002D3DE8" w:rsidRDefault="002D3DE8" w:rsidP="002D3DE8">
      <w:pPr>
        <w:shd w:val="clear" w:color="auto" w:fill="FFFFFF"/>
        <w:tabs>
          <w:tab w:val="left" w:pos="4133"/>
          <w:tab w:val="left" w:pos="9356"/>
        </w:tabs>
        <w:spacing w:after="0" w:line="240" w:lineRule="auto"/>
        <w:ind w:left="0" w:firstLine="238"/>
        <w:jc w:val="left"/>
        <w:rPr>
          <w:b/>
          <w:spacing w:val="-4"/>
          <w:sz w:val="24"/>
          <w:szCs w:val="24"/>
          <w:u w:val="single"/>
        </w:rPr>
      </w:pPr>
      <w:r w:rsidRPr="002D3DE8">
        <w:rPr>
          <w:spacing w:val="-4"/>
          <w:sz w:val="24"/>
          <w:szCs w:val="24"/>
          <w:u w:val="single"/>
        </w:rPr>
        <w:t>Сумма цифрами(сумма прописью)</w:t>
      </w:r>
    </w:p>
    <w:p w:rsidR="002D3DE8" w:rsidRPr="002D3DE8" w:rsidRDefault="002D3DE8" w:rsidP="002D3DE8">
      <w:pPr>
        <w:shd w:val="clear" w:color="auto" w:fill="FFFFFF"/>
        <w:tabs>
          <w:tab w:val="left" w:pos="4133"/>
          <w:tab w:val="left" w:pos="9356"/>
        </w:tabs>
        <w:spacing w:after="0" w:line="240" w:lineRule="auto"/>
        <w:ind w:left="0" w:firstLine="238"/>
        <w:jc w:val="left"/>
        <w:rPr>
          <w:spacing w:val="-4"/>
          <w:sz w:val="24"/>
          <w:szCs w:val="24"/>
        </w:rPr>
      </w:pPr>
      <w:r w:rsidRPr="002D3DE8">
        <w:rPr>
          <w:spacing w:val="-4"/>
          <w:sz w:val="24"/>
          <w:szCs w:val="24"/>
        </w:rPr>
        <w:t>Приходных документов – нет</w:t>
      </w:r>
    </w:p>
    <w:p w:rsidR="002D3DE8" w:rsidRPr="002D3DE8" w:rsidRDefault="002D3DE8" w:rsidP="002D3DE8">
      <w:pPr>
        <w:shd w:val="clear" w:color="auto" w:fill="FFFFFF"/>
        <w:tabs>
          <w:tab w:val="left" w:pos="4133"/>
          <w:tab w:val="left" w:pos="9356"/>
        </w:tabs>
        <w:spacing w:after="0" w:line="240" w:lineRule="auto"/>
        <w:ind w:left="0" w:firstLine="238"/>
        <w:jc w:val="left"/>
        <w:rPr>
          <w:spacing w:val="-4"/>
          <w:sz w:val="24"/>
          <w:szCs w:val="24"/>
        </w:rPr>
      </w:pPr>
      <w:r w:rsidRPr="002D3DE8">
        <w:rPr>
          <w:spacing w:val="-4"/>
          <w:sz w:val="24"/>
          <w:szCs w:val="24"/>
        </w:rPr>
        <w:t xml:space="preserve">Расходных документов- нет </w:t>
      </w:r>
    </w:p>
    <w:p w:rsidR="002D3DE8" w:rsidRPr="002D3DE8" w:rsidRDefault="002D3DE8" w:rsidP="002D3DE8">
      <w:pPr>
        <w:shd w:val="clear" w:color="auto" w:fill="FFFFFF"/>
        <w:tabs>
          <w:tab w:val="left" w:pos="4133"/>
          <w:tab w:val="left" w:pos="9356"/>
        </w:tabs>
        <w:spacing w:after="0" w:line="240" w:lineRule="auto"/>
        <w:ind w:left="0" w:firstLine="238"/>
        <w:jc w:val="left"/>
        <w:rPr>
          <w:spacing w:val="-4"/>
          <w:sz w:val="24"/>
          <w:szCs w:val="24"/>
        </w:rPr>
      </w:pPr>
    </w:p>
    <w:p w:rsidR="002D3DE8" w:rsidRPr="002D3DE8" w:rsidRDefault="002D3DE8" w:rsidP="002D3DE8">
      <w:pPr>
        <w:shd w:val="clear" w:color="auto" w:fill="FFFFFF"/>
        <w:tabs>
          <w:tab w:val="left" w:pos="4133"/>
          <w:tab w:val="left" w:pos="9356"/>
        </w:tabs>
        <w:spacing w:after="0" w:line="240" w:lineRule="auto"/>
        <w:ind w:left="0" w:firstLine="238"/>
        <w:jc w:val="left"/>
        <w:rPr>
          <w:b/>
          <w:spacing w:val="-4"/>
          <w:sz w:val="24"/>
          <w:szCs w:val="24"/>
          <w:u w:val="single"/>
        </w:rPr>
      </w:pPr>
      <w:r w:rsidRPr="002D3DE8">
        <w:rPr>
          <w:spacing w:val="-4"/>
          <w:sz w:val="24"/>
          <w:szCs w:val="24"/>
        </w:rPr>
        <w:t xml:space="preserve">Фактическое наличие денежных средств в кассе составляет </w:t>
      </w:r>
      <w:r w:rsidRPr="002D3DE8">
        <w:rPr>
          <w:spacing w:val="-4"/>
          <w:sz w:val="24"/>
          <w:szCs w:val="24"/>
          <w:u w:val="single"/>
        </w:rPr>
        <w:t>Сумма цифрами(сумма прописью)</w:t>
      </w:r>
    </w:p>
    <w:p w:rsidR="002D3DE8" w:rsidRPr="002D3DE8" w:rsidRDefault="002D3DE8" w:rsidP="002D3DE8">
      <w:pPr>
        <w:shd w:val="clear" w:color="auto" w:fill="FFFFFF"/>
        <w:tabs>
          <w:tab w:val="left" w:pos="4133"/>
          <w:tab w:val="left" w:pos="9356"/>
        </w:tabs>
        <w:spacing w:after="0" w:line="240" w:lineRule="auto"/>
        <w:ind w:left="0" w:firstLine="238"/>
        <w:jc w:val="left"/>
        <w:rPr>
          <w:spacing w:val="-4"/>
          <w:sz w:val="24"/>
          <w:szCs w:val="24"/>
        </w:rPr>
      </w:pPr>
      <w:r w:rsidRPr="002D3DE8">
        <w:rPr>
          <w:spacing w:val="-4"/>
          <w:sz w:val="24"/>
          <w:szCs w:val="24"/>
        </w:rPr>
        <w:t>что соответствует действительности.</w:t>
      </w:r>
    </w:p>
    <w:p w:rsidR="002D3DE8" w:rsidRPr="002D3DE8" w:rsidRDefault="002D3DE8" w:rsidP="002D3DE8">
      <w:pPr>
        <w:shd w:val="clear" w:color="auto" w:fill="FFFFFF"/>
        <w:tabs>
          <w:tab w:val="left" w:pos="9356"/>
        </w:tabs>
        <w:spacing w:after="0" w:line="240" w:lineRule="auto"/>
        <w:ind w:left="0" w:firstLine="0"/>
        <w:jc w:val="left"/>
        <w:rPr>
          <w:spacing w:val="-4"/>
          <w:sz w:val="24"/>
          <w:szCs w:val="24"/>
        </w:rPr>
      </w:pPr>
    </w:p>
    <w:p w:rsidR="002D3DE8" w:rsidRPr="002D3DE8" w:rsidRDefault="002D3DE8" w:rsidP="002D3DE8">
      <w:pPr>
        <w:shd w:val="clear" w:color="auto" w:fill="FFFFFF"/>
        <w:tabs>
          <w:tab w:val="left" w:pos="9356"/>
        </w:tabs>
        <w:spacing w:after="0" w:line="240" w:lineRule="auto"/>
        <w:ind w:left="0" w:firstLine="0"/>
        <w:jc w:val="left"/>
        <w:rPr>
          <w:spacing w:val="-4"/>
          <w:sz w:val="24"/>
          <w:szCs w:val="24"/>
        </w:rPr>
      </w:pPr>
      <w:r w:rsidRPr="002D3DE8">
        <w:rPr>
          <w:spacing w:val="-4"/>
          <w:sz w:val="24"/>
          <w:szCs w:val="24"/>
        </w:rPr>
        <w:t xml:space="preserve">Последние номера кассовых ордеров: </w:t>
      </w:r>
    </w:p>
    <w:p w:rsidR="002D3DE8" w:rsidRPr="002D3DE8" w:rsidRDefault="002D3DE8" w:rsidP="002D3DE8">
      <w:pPr>
        <w:keepNext/>
        <w:keepLines/>
        <w:tabs>
          <w:tab w:val="left" w:pos="8505"/>
          <w:tab w:val="left" w:pos="8647"/>
          <w:tab w:val="left" w:pos="9072"/>
        </w:tabs>
        <w:spacing w:after="0" w:line="240" w:lineRule="auto"/>
        <w:ind w:left="0" w:firstLine="482"/>
        <w:jc w:val="right"/>
        <w:rPr>
          <w:color w:val="auto"/>
          <w:sz w:val="24"/>
          <w:szCs w:val="24"/>
        </w:rPr>
      </w:pPr>
      <w:r w:rsidRPr="002D3DE8">
        <w:rPr>
          <w:sz w:val="24"/>
          <w:szCs w:val="24"/>
        </w:rPr>
        <w:t xml:space="preserve">приходного </w:t>
      </w:r>
      <w:r w:rsidRPr="002D3DE8">
        <w:rPr>
          <w:sz w:val="24"/>
          <w:szCs w:val="24"/>
          <w:u w:val="single"/>
        </w:rPr>
        <w:t>____кол-во цифрами__</w:t>
      </w:r>
      <w:r w:rsidRPr="002D3DE8">
        <w:rPr>
          <w:sz w:val="24"/>
          <w:szCs w:val="24"/>
        </w:rPr>
        <w:t xml:space="preserve"> расходного </w:t>
      </w:r>
      <w:r w:rsidRPr="002D3DE8">
        <w:rPr>
          <w:sz w:val="24"/>
          <w:szCs w:val="24"/>
          <w:u w:val="single"/>
        </w:rPr>
        <w:t>____кол-во цифрами</w:t>
      </w:r>
    </w:p>
    <w:p w:rsidR="002D3DE8" w:rsidRPr="002D3DE8" w:rsidRDefault="002D3DE8" w:rsidP="002D3DE8">
      <w:pPr>
        <w:shd w:val="clear" w:color="auto" w:fill="FFFFFF"/>
        <w:tabs>
          <w:tab w:val="left" w:pos="9356"/>
        </w:tabs>
        <w:spacing w:after="0" w:line="240" w:lineRule="auto"/>
        <w:ind w:left="0" w:firstLine="0"/>
        <w:jc w:val="left"/>
        <w:rPr>
          <w:color w:val="auto"/>
          <w:sz w:val="24"/>
          <w:szCs w:val="24"/>
        </w:rPr>
      </w:pP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r w:rsidRPr="002D3DE8">
        <w:rPr>
          <w:color w:val="auto"/>
          <w:sz w:val="24"/>
          <w:szCs w:val="24"/>
        </w:rPr>
        <w:t xml:space="preserve">Сдал _________________    Ф.И.О. </w:t>
      </w: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r w:rsidRPr="002D3DE8">
        <w:rPr>
          <w:color w:val="auto"/>
          <w:sz w:val="24"/>
          <w:szCs w:val="24"/>
        </w:rPr>
        <w:t xml:space="preserve">Принял_______________    Ф.И.О. </w:t>
      </w: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r w:rsidRPr="002D3DE8">
        <w:rPr>
          <w:color w:val="auto"/>
          <w:sz w:val="24"/>
          <w:szCs w:val="24"/>
        </w:rPr>
        <w:t>Председатель комиссии: ___________________Ф.И.О.</w:t>
      </w: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r w:rsidRPr="002D3DE8">
        <w:rPr>
          <w:color w:val="auto"/>
          <w:sz w:val="24"/>
          <w:szCs w:val="24"/>
        </w:rPr>
        <w:t>Члены комиссии:</w:t>
      </w: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r w:rsidRPr="002D3DE8">
        <w:rPr>
          <w:color w:val="auto"/>
          <w:sz w:val="24"/>
          <w:szCs w:val="24"/>
        </w:rPr>
        <w:t>_______________________         Ф.И.О.</w:t>
      </w: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r w:rsidRPr="002D3DE8">
        <w:rPr>
          <w:color w:val="auto"/>
          <w:sz w:val="24"/>
          <w:szCs w:val="24"/>
        </w:rPr>
        <w:t>_______________________         Ф.И.О.</w:t>
      </w:r>
    </w:p>
    <w:p w:rsidR="00AB492E" w:rsidRPr="00684900" w:rsidRDefault="00AB492E" w:rsidP="002D3DE8">
      <w:pPr>
        <w:spacing w:after="49" w:line="253" w:lineRule="auto"/>
        <w:ind w:left="456" w:hanging="10"/>
        <w:jc w:val="left"/>
        <w:rPr>
          <w:sz w:val="24"/>
          <w:szCs w:val="24"/>
        </w:rPr>
      </w:pPr>
    </w:p>
    <w:p w:rsidR="00AB492E" w:rsidRPr="00684900" w:rsidRDefault="00AB492E">
      <w:pPr>
        <w:rPr>
          <w:sz w:val="24"/>
          <w:szCs w:val="24"/>
        </w:rPr>
        <w:sectPr w:rsidR="00AB492E" w:rsidRPr="00684900">
          <w:headerReference w:type="even" r:id="rId144"/>
          <w:headerReference w:type="default" r:id="rId145"/>
          <w:headerReference w:type="first" r:id="rId146"/>
          <w:pgSz w:w="11904" w:h="16838"/>
          <w:pgMar w:top="1135" w:right="973" w:bottom="2315" w:left="994" w:header="856" w:footer="720" w:gutter="0"/>
          <w:cols w:space="720"/>
        </w:sectPr>
      </w:pPr>
    </w:p>
    <w:p w:rsidR="00AB492E" w:rsidRPr="00684900" w:rsidRDefault="00EF79BC" w:rsidP="008E1A51">
      <w:pPr>
        <w:spacing w:after="7" w:line="248" w:lineRule="auto"/>
        <w:ind w:left="5387" w:right="55" w:firstLine="0"/>
        <w:rPr>
          <w:sz w:val="24"/>
          <w:szCs w:val="24"/>
        </w:rPr>
      </w:pPr>
      <w:r w:rsidRPr="00684900">
        <w:rPr>
          <w:sz w:val="24"/>
          <w:szCs w:val="24"/>
        </w:rPr>
        <w:lastRenderedPageBreak/>
        <w:t xml:space="preserve">Приложение № 3 к единой учетной политики при централизации учета </w:t>
      </w:r>
    </w:p>
    <w:p w:rsidR="00AB492E" w:rsidRPr="00684900" w:rsidRDefault="00AB492E">
      <w:pPr>
        <w:spacing w:after="300" w:line="259" w:lineRule="auto"/>
        <w:ind w:left="2104" w:firstLine="0"/>
        <w:jc w:val="center"/>
        <w:rPr>
          <w:sz w:val="24"/>
          <w:szCs w:val="24"/>
        </w:rPr>
      </w:pPr>
    </w:p>
    <w:p w:rsidR="00AB492E" w:rsidRPr="00684900" w:rsidRDefault="00EF79BC">
      <w:pPr>
        <w:pStyle w:val="1"/>
        <w:spacing w:after="236"/>
        <w:ind w:left="408" w:right="346"/>
        <w:rPr>
          <w:sz w:val="24"/>
          <w:szCs w:val="24"/>
        </w:rPr>
      </w:pPr>
      <w:r w:rsidRPr="00684900">
        <w:rPr>
          <w:sz w:val="24"/>
          <w:szCs w:val="24"/>
        </w:rPr>
        <w:t xml:space="preserve">Номера журналов операций </w:t>
      </w:r>
    </w:p>
    <w:p w:rsidR="00AB492E" w:rsidRPr="00684900" w:rsidRDefault="00AB492E">
      <w:pPr>
        <w:spacing w:after="0" w:line="259" w:lineRule="auto"/>
        <w:ind w:left="125" w:firstLine="0"/>
        <w:jc w:val="center"/>
        <w:rPr>
          <w:sz w:val="24"/>
          <w:szCs w:val="24"/>
        </w:rPr>
      </w:pPr>
    </w:p>
    <w:tbl>
      <w:tblPr>
        <w:tblW w:w="9211" w:type="dxa"/>
        <w:tblInd w:w="-147" w:type="dxa"/>
        <w:tblCellMar>
          <w:top w:w="141" w:type="dxa"/>
          <w:left w:w="79" w:type="dxa"/>
          <w:right w:w="115" w:type="dxa"/>
        </w:tblCellMar>
        <w:tblLook w:val="04A0" w:firstRow="1" w:lastRow="0" w:firstColumn="1" w:lastColumn="0" w:noHBand="0" w:noVBand="1"/>
      </w:tblPr>
      <w:tblGrid>
        <w:gridCol w:w="1748"/>
        <w:gridCol w:w="7463"/>
      </w:tblGrid>
      <w:tr w:rsidR="00AB492E" w:rsidRPr="00684900" w:rsidTr="008E1A51">
        <w:trPr>
          <w:trHeight w:val="806"/>
        </w:trPr>
        <w:tc>
          <w:tcPr>
            <w:tcW w:w="1748"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0" w:firstLine="0"/>
              <w:jc w:val="center"/>
              <w:rPr>
                <w:sz w:val="24"/>
                <w:szCs w:val="24"/>
              </w:rPr>
            </w:pPr>
            <w:r w:rsidRPr="00684900">
              <w:rPr>
                <w:b/>
                <w:sz w:val="24"/>
                <w:szCs w:val="24"/>
              </w:rPr>
              <w:t xml:space="preserve">Номер журнала * </w:t>
            </w:r>
          </w:p>
        </w:tc>
        <w:tc>
          <w:tcPr>
            <w:tcW w:w="7463"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44" w:firstLine="0"/>
              <w:jc w:val="center"/>
              <w:rPr>
                <w:sz w:val="24"/>
                <w:szCs w:val="24"/>
              </w:rPr>
            </w:pPr>
            <w:r w:rsidRPr="00684900">
              <w:rPr>
                <w:b/>
                <w:sz w:val="24"/>
                <w:szCs w:val="24"/>
              </w:rPr>
              <w:t xml:space="preserve">Наименование журнала </w:t>
            </w:r>
          </w:p>
        </w:tc>
      </w:tr>
      <w:tr w:rsidR="00AB492E" w:rsidRPr="00684900" w:rsidTr="008E1A51">
        <w:trPr>
          <w:trHeight w:val="490"/>
        </w:trPr>
        <w:tc>
          <w:tcPr>
            <w:tcW w:w="1748"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36" w:firstLine="0"/>
              <w:jc w:val="center"/>
              <w:rPr>
                <w:sz w:val="24"/>
                <w:szCs w:val="24"/>
              </w:rPr>
            </w:pPr>
            <w:r w:rsidRPr="00684900">
              <w:rPr>
                <w:sz w:val="24"/>
                <w:szCs w:val="24"/>
              </w:rPr>
              <w:t xml:space="preserve">1 </w:t>
            </w:r>
          </w:p>
        </w:tc>
        <w:tc>
          <w:tcPr>
            <w:tcW w:w="7463"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Журнал операций по счету «Касса» </w:t>
            </w:r>
          </w:p>
        </w:tc>
      </w:tr>
      <w:tr w:rsidR="00AB492E" w:rsidRPr="00684900" w:rsidTr="008E1A51">
        <w:trPr>
          <w:trHeight w:val="485"/>
        </w:trPr>
        <w:tc>
          <w:tcPr>
            <w:tcW w:w="1748"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36" w:firstLine="0"/>
              <w:jc w:val="center"/>
              <w:rPr>
                <w:sz w:val="24"/>
                <w:szCs w:val="24"/>
              </w:rPr>
            </w:pPr>
            <w:r w:rsidRPr="00684900">
              <w:rPr>
                <w:sz w:val="24"/>
                <w:szCs w:val="24"/>
              </w:rPr>
              <w:t xml:space="preserve">2 </w:t>
            </w:r>
          </w:p>
        </w:tc>
        <w:tc>
          <w:tcPr>
            <w:tcW w:w="7463"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Журнал операций с безналичными денежными средствами </w:t>
            </w:r>
          </w:p>
        </w:tc>
      </w:tr>
      <w:tr w:rsidR="00AB492E" w:rsidRPr="00684900" w:rsidTr="008E1A51">
        <w:trPr>
          <w:trHeight w:val="490"/>
        </w:trPr>
        <w:tc>
          <w:tcPr>
            <w:tcW w:w="1748"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36" w:firstLine="0"/>
              <w:jc w:val="center"/>
              <w:rPr>
                <w:sz w:val="24"/>
                <w:szCs w:val="24"/>
              </w:rPr>
            </w:pPr>
            <w:r w:rsidRPr="00684900">
              <w:rPr>
                <w:sz w:val="24"/>
                <w:szCs w:val="24"/>
              </w:rPr>
              <w:t xml:space="preserve">3 </w:t>
            </w:r>
          </w:p>
        </w:tc>
        <w:tc>
          <w:tcPr>
            <w:tcW w:w="7463"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Журнал операций расчетов с подотчетными лицами </w:t>
            </w:r>
          </w:p>
        </w:tc>
      </w:tr>
      <w:tr w:rsidR="00AB492E" w:rsidRPr="00684900" w:rsidTr="008E1A51">
        <w:trPr>
          <w:trHeight w:val="485"/>
        </w:trPr>
        <w:tc>
          <w:tcPr>
            <w:tcW w:w="1748"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36" w:firstLine="0"/>
              <w:jc w:val="center"/>
              <w:rPr>
                <w:sz w:val="24"/>
                <w:szCs w:val="24"/>
              </w:rPr>
            </w:pPr>
            <w:r w:rsidRPr="00684900">
              <w:rPr>
                <w:sz w:val="24"/>
                <w:szCs w:val="24"/>
              </w:rPr>
              <w:t xml:space="preserve">4 </w:t>
            </w:r>
          </w:p>
        </w:tc>
        <w:tc>
          <w:tcPr>
            <w:tcW w:w="7463"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Журнал операций расчетов с поставщиками и подрядчиками </w:t>
            </w:r>
          </w:p>
        </w:tc>
      </w:tr>
      <w:tr w:rsidR="00AB492E" w:rsidRPr="00684900" w:rsidTr="008E1A51">
        <w:trPr>
          <w:trHeight w:val="485"/>
        </w:trPr>
        <w:tc>
          <w:tcPr>
            <w:tcW w:w="1748"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36" w:firstLine="0"/>
              <w:jc w:val="center"/>
              <w:rPr>
                <w:sz w:val="24"/>
                <w:szCs w:val="24"/>
              </w:rPr>
            </w:pPr>
            <w:r w:rsidRPr="00684900">
              <w:rPr>
                <w:sz w:val="24"/>
                <w:szCs w:val="24"/>
              </w:rPr>
              <w:t xml:space="preserve">5 </w:t>
            </w:r>
          </w:p>
        </w:tc>
        <w:tc>
          <w:tcPr>
            <w:tcW w:w="7463"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Журнал операций расчетов с дебиторами по доходам </w:t>
            </w:r>
          </w:p>
        </w:tc>
      </w:tr>
      <w:tr w:rsidR="00AB492E" w:rsidRPr="00684900" w:rsidTr="008E1A51">
        <w:trPr>
          <w:trHeight w:val="811"/>
        </w:trPr>
        <w:tc>
          <w:tcPr>
            <w:tcW w:w="1748"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36" w:firstLine="0"/>
              <w:jc w:val="center"/>
              <w:rPr>
                <w:sz w:val="24"/>
                <w:szCs w:val="24"/>
              </w:rPr>
            </w:pPr>
            <w:r w:rsidRPr="00684900">
              <w:rPr>
                <w:sz w:val="24"/>
                <w:szCs w:val="24"/>
              </w:rPr>
              <w:t xml:space="preserve">6 </w:t>
            </w:r>
          </w:p>
        </w:tc>
        <w:tc>
          <w:tcPr>
            <w:tcW w:w="7463"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Журнал операций расчетов по оплате труда, денежному  довольствию и стипендиям </w:t>
            </w:r>
          </w:p>
        </w:tc>
      </w:tr>
      <w:tr w:rsidR="00AB492E" w:rsidRPr="00684900" w:rsidTr="008E1A51">
        <w:trPr>
          <w:trHeight w:val="807"/>
        </w:trPr>
        <w:tc>
          <w:tcPr>
            <w:tcW w:w="1748"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36" w:firstLine="0"/>
              <w:jc w:val="center"/>
              <w:rPr>
                <w:sz w:val="24"/>
                <w:szCs w:val="24"/>
              </w:rPr>
            </w:pPr>
            <w:r w:rsidRPr="00684900">
              <w:rPr>
                <w:sz w:val="24"/>
                <w:szCs w:val="24"/>
              </w:rPr>
              <w:t xml:space="preserve">7 </w:t>
            </w:r>
          </w:p>
        </w:tc>
        <w:tc>
          <w:tcPr>
            <w:tcW w:w="7463"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Журнал операций по выбытию и перемещению нефинансовых  активов </w:t>
            </w:r>
          </w:p>
        </w:tc>
      </w:tr>
      <w:tr w:rsidR="00AB492E" w:rsidRPr="00684900" w:rsidTr="008E1A51">
        <w:trPr>
          <w:trHeight w:val="490"/>
        </w:trPr>
        <w:tc>
          <w:tcPr>
            <w:tcW w:w="1748"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36" w:firstLine="0"/>
              <w:jc w:val="center"/>
              <w:rPr>
                <w:sz w:val="24"/>
                <w:szCs w:val="24"/>
              </w:rPr>
            </w:pPr>
            <w:r w:rsidRPr="00684900">
              <w:rPr>
                <w:sz w:val="24"/>
                <w:szCs w:val="24"/>
              </w:rPr>
              <w:t xml:space="preserve">8 </w:t>
            </w:r>
          </w:p>
        </w:tc>
        <w:tc>
          <w:tcPr>
            <w:tcW w:w="7463"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Журнал по прочим операциям </w:t>
            </w:r>
          </w:p>
        </w:tc>
      </w:tr>
      <w:tr w:rsidR="00AB492E" w:rsidRPr="00684900" w:rsidTr="008E1A51">
        <w:trPr>
          <w:trHeight w:val="485"/>
        </w:trPr>
        <w:tc>
          <w:tcPr>
            <w:tcW w:w="1748"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36" w:firstLine="0"/>
              <w:jc w:val="center"/>
              <w:rPr>
                <w:sz w:val="24"/>
                <w:szCs w:val="24"/>
              </w:rPr>
            </w:pPr>
            <w:r w:rsidRPr="00684900">
              <w:rPr>
                <w:sz w:val="24"/>
                <w:szCs w:val="24"/>
              </w:rPr>
              <w:t xml:space="preserve">9 </w:t>
            </w:r>
          </w:p>
        </w:tc>
        <w:tc>
          <w:tcPr>
            <w:tcW w:w="7463" w:type="dxa"/>
            <w:tcBorders>
              <w:top w:val="single" w:sz="6" w:space="0" w:color="000000"/>
              <w:left w:val="single" w:sz="6" w:space="0" w:color="000000"/>
              <w:bottom w:val="single" w:sz="6" w:space="0" w:color="000000"/>
              <w:right w:val="single" w:sz="6" w:space="0" w:color="000000"/>
            </w:tcBorders>
          </w:tcPr>
          <w:p w:rsidR="00AB492E" w:rsidRPr="00684900" w:rsidRDefault="00EF79BC" w:rsidP="00F34465">
            <w:pPr>
              <w:spacing w:after="0" w:line="259" w:lineRule="auto"/>
              <w:ind w:left="0" w:firstLine="0"/>
              <w:jc w:val="left"/>
              <w:rPr>
                <w:sz w:val="24"/>
                <w:szCs w:val="24"/>
              </w:rPr>
            </w:pPr>
            <w:r w:rsidRPr="00684900">
              <w:rPr>
                <w:sz w:val="24"/>
                <w:szCs w:val="24"/>
              </w:rPr>
              <w:t xml:space="preserve">Журнал операций по </w:t>
            </w:r>
            <w:r w:rsidR="00F34465">
              <w:rPr>
                <w:sz w:val="24"/>
                <w:szCs w:val="24"/>
              </w:rPr>
              <w:t>санкционированию</w:t>
            </w:r>
          </w:p>
        </w:tc>
      </w:tr>
    </w:tbl>
    <w:p w:rsidR="00AB492E" w:rsidRPr="00684900" w:rsidRDefault="00EF79BC">
      <w:pPr>
        <w:spacing w:after="362" w:line="259" w:lineRule="auto"/>
        <w:ind w:left="10" w:firstLine="0"/>
        <w:jc w:val="left"/>
        <w:rPr>
          <w:sz w:val="24"/>
          <w:szCs w:val="24"/>
        </w:rPr>
      </w:pPr>
      <w:r w:rsidRPr="00684900">
        <w:rPr>
          <w:sz w:val="24"/>
          <w:szCs w:val="24"/>
        </w:rPr>
        <w:tab/>
      </w:r>
    </w:p>
    <w:p w:rsidR="00AB492E" w:rsidRPr="00684900" w:rsidRDefault="00EF79BC">
      <w:pPr>
        <w:spacing w:after="7" w:line="248" w:lineRule="auto"/>
        <w:ind w:left="10" w:right="55" w:hanging="10"/>
        <w:rPr>
          <w:sz w:val="24"/>
          <w:szCs w:val="24"/>
        </w:rPr>
      </w:pPr>
      <w:r w:rsidRPr="00684900">
        <w:rPr>
          <w:sz w:val="24"/>
          <w:szCs w:val="24"/>
        </w:rPr>
        <w:t xml:space="preserve">*Возможно разделение журналов с дополнительным буквенным обозначением, связанное со спецификой ведения учета в субъекте учета </w:t>
      </w:r>
    </w:p>
    <w:p w:rsidR="00AB492E" w:rsidRPr="00684900" w:rsidRDefault="00AB492E">
      <w:pPr>
        <w:rPr>
          <w:sz w:val="24"/>
          <w:szCs w:val="24"/>
        </w:rPr>
        <w:sectPr w:rsidR="00AB492E" w:rsidRPr="00684900" w:rsidSect="008E1A51">
          <w:headerReference w:type="even" r:id="rId147"/>
          <w:headerReference w:type="default" r:id="rId148"/>
          <w:headerReference w:type="first" r:id="rId149"/>
          <w:pgSz w:w="11909" w:h="16838"/>
          <w:pgMar w:top="1440" w:right="852" w:bottom="1440" w:left="1844" w:header="720" w:footer="720" w:gutter="0"/>
          <w:cols w:space="720"/>
        </w:sectPr>
      </w:pPr>
    </w:p>
    <w:p w:rsidR="00AB492E" w:rsidRPr="00684900" w:rsidRDefault="00AB492E">
      <w:pPr>
        <w:spacing w:after="169" w:line="259" w:lineRule="auto"/>
        <w:ind w:left="1863" w:firstLine="0"/>
        <w:jc w:val="center"/>
        <w:rPr>
          <w:sz w:val="24"/>
          <w:szCs w:val="24"/>
        </w:rPr>
      </w:pPr>
    </w:p>
    <w:p w:rsidR="00AB492E" w:rsidRPr="00684900" w:rsidRDefault="00EF79BC">
      <w:pPr>
        <w:spacing w:after="389" w:line="265" w:lineRule="auto"/>
        <w:ind w:left="10" w:hanging="10"/>
        <w:jc w:val="right"/>
        <w:rPr>
          <w:sz w:val="24"/>
          <w:szCs w:val="24"/>
        </w:rPr>
      </w:pPr>
      <w:r w:rsidRPr="00684900">
        <w:rPr>
          <w:b/>
          <w:sz w:val="24"/>
          <w:szCs w:val="24"/>
        </w:rPr>
        <w:t xml:space="preserve">Первичные документы к журналам операций </w:t>
      </w:r>
    </w:p>
    <w:p w:rsidR="00AB492E" w:rsidRPr="00684900" w:rsidRDefault="00AB492E">
      <w:pPr>
        <w:spacing w:after="0" w:line="259" w:lineRule="auto"/>
        <w:ind w:left="0" w:firstLine="0"/>
        <w:jc w:val="left"/>
        <w:rPr>
          <w:sz w:val="24"/>
          <w:szCs w:val="24"/>
        </w:rPr>
      </w:pPr>
    </w:p>
    <w:tbl>
      <w:tblPr>
        <w:tblW w:w="9216" w:type="dxa"/>
        <w:tblInd w:w="-149" w:type="dxa"/>
        <w:tblCellMar>
          <w:top w:w="126" w:type="dxa"/>
          <w:left w:w="149" w:type="dxa"/>
          <w:right w:w="148" w:type="dxa"/>
        </w:tblCellMar>
        <w:tblLook w:val="04A0" w:firstRow="1" w:lastRow="0" w:firstColumn="1" w:lastColumn="0" w:noHBand="0" w:noVBand="1"/>
      </w:tblPr>
      <w:tblGrid>
        <w:gridCol w:w="836"/>
        <w:gridCol w:w="2375"/>
        <w:gridCol w:w="1860"/>
        <w:gridCol w:w="4145"/>
      </w:tblGrid>
      <w:tr w:rsidR="008E1A51" w:rsidRPr="00684900" w:rsidTr="008E1A51">
        <w:trPr>
          <w:trHeight w:val="432"/>
        </w:trPr>
        <w:tc>
          <w:tcPr>
            <w:tcW w:w="836"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68" w:firstLine="0"/>
              <w:jc w:val="left"/>
              <w:rPr>
                <w:b/>
                <w:sz w:val="24"/>
                <w:szCs w:val="24"/>
              </w:rPr>
            </w:pPr>
            <w:r>
              <w:rPr>
                <w:b/>
                <w:sz w:val="24"/>
                <w:szCs w:val="24"/>
              </w:rPr>
              <w:t>№</w:t>
            </w:r>
          </w:p>
        </w:tc>
        <w:tc>
          <w:tcPr>
            <w:tcW w:w="237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68" w:firstLine="0"/>
              <w:jc w:val="left"/>
              <w:rPr>
                <w:sz w:val="24"/>
                <w:szCs w:val="24"/>
              </w:rPr>
            </w:pPr>
            <w:r w:rsidRPr="00684900">
              <w:rPr>
                <w:b/>
                <w:sz w:val="24"/>
                <w:szCs w:val="24"/>
              </w:rPr>
              <w:t xml:space="preserve">Журнал операций </w:t>
            </w:r>
          </w:p>
        </w:tc>
        <w:tc>
          <w:tcPr>
            <w:tcW w:w="1860"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right="2" w:firstLine="0"/>
              <w:jc w:val="center"/>
              <w:rPr>
                <w:sz w:val="24"/>
                <w:szCs w:val="24"/>
              </w:rPr>
            </w:pPr>
            <w:r w:rsidRPr="00684900">
              <w:rPr>
                <w:b/>
                <w:sz w:val="24"/>
                <w:szCs w:val="24"/>
              </w:rPr>
              <w:t xml:space="preserve">Счет учета </w:t>
            </w: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right="2" w:firstLine="0"/>
              <w:jc w:val="center"/>
              <w:rPr>
                <w:sz w:val="24"/>
                <w:szCs w:val="24"/>
              </w:rPr>
            </w:pPr>
            <w:r w:rsidRPr="00684900">
              <w:rPr>
                <w:b/>
                <w:sz w:val="24"/>
                <w:szCs w:val="24"/>
              </w:rPr>
              <w:t xml:space="preserve">Документы </w:t>
            </w:r>
          </w:p>
        </w:tc>
      </w:tr>
      <w:tr w:rsidR="008E1A51" w:rsidRPr="00684900" w:rsidTr="008E1A51">
        <w:trPr>
          <w:trHeight w:val="2929"/>
        </w:trPr>
        <w:tc>
          <w:tcPr>
            <w:tcW w:w="836"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40" w:lineRule="auto"/>
              <w:ind w:left="0" w:firstLine="0"/>
              <w:jc w:val="left"/>
              <w:rPr>
                <w:sz w:val="24"/>
                <w:szCs w:val="24"/>
              </w:rPr>
            </w:pPr>
            <w:r>
              <w:rPr>
                <w:sz w:val="24"/>
                <w:szCs w:val="24"/>
              </w:rPr>
              <w:t>1</w:t>
            </w:r>
          </w:p>
        </w:tc>
        <w:tc>
          <w:tcPr>
            <w:tcW w:w="237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40" w:lineRule="auto"/>
              <w:ind w:left="0" w:firstLine="0"/>
              <w:jc w:val="left"/>
              <w:rPr>
                <w:sz w:val="24"/>
                <w:szCs w:val="24"/>
              </w:rPr>
            </w:pPr>
            <w:r w:rsidRPr="00684900">
              <w:rPr>
                <w:sz w:val="24"/>
                <w:szCs w:val="24"/>
              </w:rPr>
              <w:t xml:space="preserve">Журнал операций по счету «Касса» </w:t>
            </w:r>
          </w:p>
          <w:p w:rsidR="008E1A51" w:rsidRPr="00684900" w:rsidRDefault="00835D34">
            <w:pPr>
              <w:spacing w:after="0" w:line="259" w:lineRule="auto"/>
              <w:ind w:left="0" w:firstLine="0"/>
              <w:jc w:val="left"/>
              <w:rPr>
                <w:sz w:val="24"/>
                <w:szCs w:val="24"/>
              </w:rPr>
            </w:pPr>
            <w:hyperlink r:id="rId150" w:anchor="/document/140/41266/">
              <w:r w:rsidR="008E1A51" w:rsidRPr="00684900">
                <w:rPr>
                  <w:sz w:val="24"/>
                  <w:szCs w:val="24"/>
                </w:rPr>
                <w:t>(</w:t>
              </w:r>
            </w:hyperlink>
            <w:hyperlink r:id="rId151" w:anchor="/document/140/41266/">
              <w:r w:rsidR="008E1A51" w:rsidRPr="00684900">
                <w:rPr>
                  <w:sz w:val="24"/>
                  <w:szCs w:val="24"/>
                  <w:u w:val="single" w:color="000000"/>
                </w:rPr>
                <w:t>ф.</w:t>
              </w:r>
            </w:hyperlink>
            <w:hyperlink r:id="rId152" w:anchor="/document/140/41266/"/>
            <w:hyperlink r:id="rId153" w:anchor="/document/140/41266/">
              <w:r w:rsidR="008E1A51" w:rsidRPr="00684900">
                <w:rPr>
                  <w:sz w:val="24"/>
                  <w:szCs w:val="24"/>
                  <w:u w:val="single" w:color="000000"/>
                </w:rPr>
                <w:t>0504071</w:t>
              </w:r>
            </w:hyperlink>
            <w:hyperlink r:id="rId154" w:anchor="/document/140/41266/">
              <w:r w:rsidR="008E1A51" w:rsidRPr="00684900">
                <w:rPr>
                  <w:sz w:val="24"/>
                  <w:szCs w:val="24"/>
                </w:rPr>
                <w:t>)</w:t>
              </w:r>
            </w:hyperlink>
          </w:p>
        </w:tc>
        <w:tc>
          <w:tcPr>
            <w:tcW w:w="1860"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 xml:space="preserve">0.201.34.000 </w:t>
            </w: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rsidP="005F483D">
            <w:pPr>
              <w:spacing w:after="0" w:line="240" w:lineRule="auto"/>
              <w:ind w:left="0" w:firstLine="0"/>
              <w:jc w:val="left"/>
              <w:rPr>
                <w:sz w:val="24"/>
                <w:szCs w:val="24"/>
              </w:rPr>
            </w:pPr>
            <w:r w:rsidRPr="00684900">
              <w:rPr>
                <w:sz w:val="24"/>
                <w:szCs w:val="24"/>
              </w:rPr>
              <w:t xml:space="preserve">Вторые листы кассовой книги </w:t>
            </w:r>
            <w:hyperlink r:id="rId155" w:anchor="/document/140/41223/">
              <w:r w:rsidRPr="00684900">
                <w:rPr>
                  <w:sz w:val="24"/>
                  <w:szCs w:val="24"/>
                </w:rPr>
                <w:t>(</w:t>
              </w:r>
            </w:hyperlink>
            <w:hyperlink r:id="rId156" w:anchor="/document/140/41223/">
              <w:r w:rsidRPr="00684900">
                <w:rPr>
                  <w:sz w:val="24"/>
                  <w:szCs w:val="24"/>
                  <w:u w:val="single" w:color="000000"/>
                </w:rPr>
                <w:t>ф.</w:t>
              </w:r>
            </w:hyperlink>
            <w:hyperlink r:id="rId157" w:anchor="/document/140/41223/"/>
            <w:hyperlink r:id="rId158" w:anchor="/document/140/41223/">
              <w:r w:rsidRPr="00684900">
                <w:rPr>
                  <w:sz w:val="24"/>
                  <w:szCs w:val="24"/>
                  <w:u w:val="single" w:color="000000"/>
                </w:rPr>
                <w:t>0504514</w:t>
              </w:r>
            </w:hyperlink>
            <w:hyperlink r:id="rId159" w:anchor="/document/140/41223/">
              <w:r w:rsidRPr="00684900">
                <w:rPr>
                  <w:sz w:val="24"/>
                  <w:szCs w:val="24"/>
                </w:rPr>
                <w:t>)</w:t>
              </w:r>
            </w:hyperlink>
            <w:r w:rsidRPr="00684900">
              <w:rPr>
                <w:sz w:val="24"/>
                <w:szCs w:val="24"/>
              </w:rPr>
              <w:t xml:space="preserve"> – отчет кассира </w:t>
            </w:r>
          </w:p>
          <w:p w:rsidR="008E1A51" w:rsidRPr="00684900" w:rsidRDefault="008E1A51" w:rsidP="005F483D">
            <w:pPr>
              <w:spacing w:after="0" w:line="259" w:lineRule="auto"/>
              <w:ind w:left="0" w:firstLine="0"/>
              <w:jc w:val="left"/>
              <w:rPr>
                <w:sz w:val="24"/>
                <w:szCs w:val="24"/>
              </w:rPr>
            </w:pPr>
            <w:r w:rsidRPr="00684900">
              <w:rPr>
                <w:sz w:val="24"/>
                <w:szCs w:val="24"/>
              </w:rPr>
              <w:t>Примечание: отчет кассир составляет ежедневно в конце рабочего дня. К нему прикладывает приходные и расходные ордера и документы, на основании которых выданы или получены деньги: ведомости на выплату зарпла</w:t>
            </w:r>
            <w:r w:rsidR="001556CC">
              <w:rPr>
                <w:sz w:val="24"/>
                <w:szCs w:val="24"/>
              </w:rPr>
              <w:t>ты</w:t>
            </w:r>
          </w:p>
        </w:tc>
      </w:tr>
      <w:tr w:rsidR="008E1A51" w:rsidRPr="00684900" w:rsidTr="008E1A51">
        <w:trPr>
          <w:trHeight w:val="1550"/>
        </w:trPr>
        <w:tc>
          <w:tcPr>
            <w:tcW w:w="836" w:type="dxa"/>
            <w:vMerge w:val="restart"/>
            <w:tcBorders>
              <w:top w:val="single" w:sz="4" w:space="0" w:color="000000"/>
              <w:left w:val="single" w:sz="4" w:space="0" w:color="000000"/>
              <w:right w:val="single" w:sz="4" w:space="0" w:color="000000"/>
            </w:tcBorders>
          </w:tcPr>
          <w:p w:rsidR="008E1A51" w:rsidRPr="00684900" w:rsidRDefault="008E1A51" w:rsidP="00F34465">
            <w:pPr>
              <w:spacing w:line="259" w:lineRule="auto"/>
              <w:ind w:left="0" w:right="107" w:firstLine="0"/>
              <w:jc w:val="left"/>
              <w:rPr>
                <w:sz w:val="24"/>
                <w:szCs w:val="24"/>
              </w:rPr>
            </w:pPr>
            <w:r>
              <w:rPr>
                <w:sz w:val="24"/>
                <w:szCs w:val="24"/>
              </w:rPr>
              <w:t>2</w:t>
            </w:r>
          </w:p>
        </w:tc>
        <w:tc>
          <w:tcPr>
            <w:tcW w:w="2375" w:type="dxa"/>
            <w:vMerge w:val="restart"/>
            <w:tcBorders>
              <w:top w:val="single" w:sz="4" w:space="0" w:color="000000"/>
              <w:left w:val="single" w:sz="4" w:space="0" w:color="000000"/>
              <w:bottom w:val="single" w:sz="4" w:space="0" w:color="000000"/>
              <w:right w:val="single" w:sz="4" w:space="0" w:color="000000"/>
            </w:tcBorders>
          </w:tcPr>
          <w:p w:rsidR="008E1A51" w:rsidRDefault="008E1A51" w:rsidP="00F34465">
            <w:pPr>
              <w:spacing w:line="259" w:lineRule="auto"/>
              <w:ind w:left="0" w:right="107" w:firstLine="0"/>
              <w:jc w:val="left"/>
              <w:rPr>
                <w:sz w:val="24"/>
                <w:szCs w:val="24"/>
              </w:rPr>
            </w:pPr>
            <w:r w:rsidRPr="00684900">
              <w:rPr>
                <w:sz w:val="24"/>
                <w:szCs w:val="24"/>
              </w:rPr>
              <w:t xml:space="preserve">Журнал операций с безналичными денежными средствами </w:t>
            </w:r>
          </w:p>
          <w:p w:rsidR="008E1A51" w:rsidRPr="00684900" w:rsidRDefault="00835D34" w:rsidP="00F34465">
            <w:pPr>
              <w:spacing w:line="259" w:lineRule="auto"/>
              <w:ind w:left="0" w:right="107" w:firstLine="0"/>
              <w:jc w:val="left"/>
              <w:rPr>
                <w:sz w:val="24"/>
                <w:szCs w:val="24"/>
              </w:rPr>
            </w:pPr>
            <w:hyperlink r:id="rId160" w:anchor="/document/140/41266/">
              <w:r w:rsidR="008E1A51" w:rsidRPr="00684900">
                <w:rPr>
                  <w:sz w:val="24"/>
                  <w:szCs w:val="24"/>
                </w:rPr>
                <w:t>(</w:t>
              </w:r>
            </w:hyperlink>
            <w:hyperlink r:id="rId161" w:anchor="/document/140/41266/">
              <w:r w:rsidR="008E1A51" w:rsidRPr="00684900">
                <w:rPr>
                  <w:sz w:val="24"/>
                  <w:szCs w:val="24"/>
                  <w:u w:val="single" w:color="000000"/>
                </w:rPr>
                <w:t>ф.</w:t>
              </w:r>
            </w:hyperlink>
            <w:hyperlink r:id="rId162" w:anchor="/document/140/41266/"/>
            <w:hyperlink r:id="rId163" w:anchor="/document/140/41266/">
              <w:r w:rsidR="008E1A51" w:rsidRPr="00684900">
                <w:rPr>
                  <w:sz w:val="24"/>
                  <w:szCs w:val="24"/>
                  <w:u w:val="single" w:color="000000"/>
                </w:rPr>
                <w:t>0504071</w:t>
              </w:r>
            </w:hyperlink>
            <w:hyperlink r:id="rId164" w:anchor="/document/140/41266/">
              <w:r w:rsidR="008E1A51" w:rsidRPr="00684900">
                <w:rPr>
                  <w:sz w:val="24"/>
                  <w:szCs w:val="24"/>
                </w:rPr>
                <w:t>)</w:t>
              </w:r>
            </w:hyperlink>
          </w:p>
        </w:tc>
        <w:tc>
          <w:tcPr>
            <w:tcW w:w="1860" w:type="dxa"/>
            <w:vMerge w:val="restart"/>
            <w:tcBorders>
              <w:top w:val="single" w:sz="4" w:space="0" w:color="000000"/>
              <w:left w:val="single" w:sz="4" w:space="0" w:color="000000"/>
              <w:bottom w:val="single" w:sz="4" w:space="0" w:color="000000"/>
              <w:right w:val="single" w:sz="4" w:space="0" w:color="000000"/>
            </w:tcBorders>
          </w:tcPr>
          <w:p w:rsidR="008E1A51" w:rsidRPr="00684900" w:rsidRDefault="008E1A51" w:rsidP="00F34465">
            <w:pPr>
              <w:spacing w:line="259" w:lineRule="auto"/>
              <w:ind w:left="0" w:firstLine="0"/>
              <w:jc w:val="left"/>
              <w:rPr>
                <w:sz w:val="24"/>
                <w:szCs w:val="24"/>
              </w:rPr>
            </w:pPr>
            <w:r w:rsidRPr="00684900">
              <w:rPr>
                <w:sz w:val="24"/>
                <w:szCs w:val="24"/>
              </w:rPr>
              <w:t xml:space="preserve">0.201.11.000 </w:t>
            </w:r>
          </w:p>
          <w:p w:rsidR="008E1A51" w:rsidRPr="00684900" w:rsidRDefault="008E1A51" w:rsidP="00F34465">
            <w:pPr>
              <w:spacing w:line="259" w:lineRule="auto"/>
              <w:ind w:left="0" w:firstLine="0"/>
              <w:jc w:val="left"/>
              <w:rPr>
                <w:sz w:val="24"/>
                <w:szCs w:val="24"/>
              </w:rPr>
            </w:pPr>
            <w:r w:rsidRPr="00684900">
              <w:rPr>
                <w:sz w:val="24"/>
                <w:szCs w:val="24"/>
              </w:rPr>
              <w:t xml:space="preserve">0.210.02.000 </w:t>
            </w:r>
          </w:p>
          <w:p w:rsidR="008E1A51" w:rsidRPr="00684900" w:rsidRDefault="008E1A51" w:rsidP="00F34465">
            <w:pPr>
              <w:spacing w:line="259" w:lineRule="auto"/>
              <w:ind w:left="0" w:firstLine="0"/>
              <w:jc w:val="left"/>
              <w:rPr>
                <w:sz w:val="24"/>
                <w:szCs w:val="24"/>
              </w:rPr>
            </w:pPr>
            <w:r w:rsidRPr="00684900">
              <w:rPr>
                <w:sz w:val="24"/>
                <w:szCs w:val="24"/>
              </w:rPr>
              <w:t xml:space="preserve">0.210.03.000 </w:t>
            </w:r>
          </w:p>
          <w:p w:rsidR="008E1A51" w:rsidRPr="00684900" w:rsidRDefault="008E1A51" w:rsidP="00F34465">
            <w:pPr>
              <w:spacing w:line="238" w:lineRule="auto"/>
              <w:ind w:left="0" w:right="303" w:firstLine="0"/>
              <w:rPr>
                <w:sz w:val="24"/>
                <w:szCs w:val="24"/>
              </w:rPr>
            </w:pPr>
            <w:r w:rsidRPr="00684900">
              <w:rPr>
                <w:sz w:val="24"/>
                <w:szCs w:val="24"/>
              </w:rPr>
              <w:t xml:space="preserve">0.303.05.000 – по платежам в бюджеты </w:t>
            </w:r>
          </w:p>
          <w:p w:rsidR="008E1A51" w:rsidRPr="00684900" w:rsidRDefault="008E1A51" w:rsidP="00F34465">
            <w:pPr>
              <w:spacing w:line="259" w:lineRule="auto"/>
              <w:ind w:left="0" w:firstLine="0"/>
              <w:jc w:val="left"/>
              <w:rPr>
                <w:sz w:val="24"/>
                <w:szCs w:val="24"/>
              </w:rPr>
            </w:pPr>
            <w:r w:rsidRPr="00684900">
              <w:rPr>
                <w:sz w:val="24"/>
                <w:szCs w:val="24"/>
              </w:rPr>
              <w:t xml:space="preserve">0.304.01.000 </w:t>
            </w:r>
          </w:p>
          <w:p w:rsidR="008E1A51" w:rsidRPr="00684900" w:rsidRDefault="008E1A51" w:rsidP="00F34465">
            <w:pPr>
              <w:spacing w:line="259" w:lineRule="auto"/>
              <w:ind w:left="0" w:firstLine="0"/>
              <w:jc w:val="left"/>
              <w:rPr>
                <w:sz w:val="24"/>
                <w:szCs w:val="24"/>
              </w:rPr>
            </w:pPr>
            <w:r w:rsidRPr="00684900">
              <w:rPr>
                <w:sz w:val="24"/>
                <w:szCs w:val="24"/>
              </w:rPr>
              <w:t xml:space="preserve">0.304.05.000 </w:t>
            </w:r>
          </w:p>
          <w:p w:rsidR="008E1A51" w:rsidRPr="00684900" w:rsidRDefault="008E1A51" w:rsidP="00F34465">
            <w:pPr>
              <w:spacing w:line="259" w:lineRule="auto"/>
              <w:ind w:left="0" w:firstLine="0"/>
              <w:jc w:val="left"/>
              <w:rPr>
                <w:sz w:val="24"/>
                <w:szCs w:val="24"/>
              </w:rPr>
            </w:pPr>
            <w:r w:rsidRPr="00684900">
              <w:rPr>
                <w:sz w:val="24"/>
                <w:szCs w:val="24"/>
              </w:rPr>
              <w:t xml:space="preserve">0.304.04.000 </w:t>
            </w:r>
          </w:p>
        </w:tc>
        <w:tc>
          <w:tcPr>
            <w:tcW w:w="4145" w:type="dxa"/>
            <w:tcBorders>
              <w:top w:val="single" w:sz="4" w:space="0" w:color="000000"/>
              <w:left w:val="single" w:sz="4" w:space="0" w:color="000000"/>
              <w:bottom w:val="single" w:sz="4" w:space="0" w:color="000000"/>
              <w:right w:val="single" w:sz="4" w:space="0" w:color="000000"/>
            </w:tcBorders>
            <w:vAlign w:val="center"/>
          </w:tcPr>
          <w:p w:rsidR="008E1A51" w:rsidRPr="00684900" w:rsidRDefault="008E1A51" w:rsidP="00F34465">
            <w:pPr>
              <w:spacing w:line="241" w:lineRule="auto"/>
              <w:ind w:left="0" w:firstLine="0"/>
              <w:jc w:val="left"/>
              <w:rPr>
                <w:sz w:val="24"/>
                <w:szCs w:val="24"/>
              </w:rPr>
            </w:pPr>
            <w:r w:rsidRPr="00684900">
              <w:rPr>
                <w:sz w:val="24"/>
                <w:szCs w:val="24"/>
              </w:rPr>
              <w:t xml:space="preserve">Выписки с лицевого или расчетного счета вместе с: </w:t>
            </w:r>
          </w:p>
          <w:p w:rsidR="008E1A51" w:rsidRPr="00684900" w:rsidRDefault="008E1A51" w:rsidP="00F34465">
            <w:pPr>
              <w:numPr>
                <w:ilvl w:val="0"/>
                <w:numId w:val="18"/>
              </w:numPr>
              <w:spacing w:line="259" w:lineRule="auto"/>
              <w:ind w:hanging="394"/>
              <w:jc w:val="left"/>
              <w:rPr>
                <w:sz w:val="24"/>
                <w:szCs w:val="24"/>
              </w:rPr>
            </w:pPr>
            <w:r w:rsidRPr="00684900">
              <w:rPr>
                <w:sz w:val="24"/>
                <w:szCs w:val="24"/>
              </w:rPr>
              <w:t xml:space="preserve">платежными документами; </w:t>
            </w:r>
          </w:p>
          <w:p w:rsidR="008E1A51" w:rsidRPr="00684900" w:rsidRDefault="008E1A51" w:rsidP="00F34465">
            <w:pPr>
              <w:numPr>
                <w:ilvl w:val="0"/>
                <w:numId w:val="18"/>
              </w:numPr>
              <w:spacing w:line="259" w:lineRule="auto"/>
              <w:ind w:hanging="394"/>
              <w:jc w:val="left"/>
              <w:rPr>
                <w:sz w:val="24"/>
                <w:szCs w:val="24"/>
              </w:rPr>
            </w:pPr>
            <w:r w:rsidRPr="00684900">
              <w:rPr>
                <w:sz w:val="24"/>
                <w:szCs w:val="24"/>
              </w:rPr>
              <w:t xml:space="preserve">другими казначейскими и банковскими документами </w:t>
            </w:r>
          </w:p>
        </w:tc>
      </w:tr>
      <w:tr w:rsidR="008E1A51" w:rsidRPr="00684900" w:rsidTr="008E1A51">
        <w:trPr>
          <w:trHeight w:val="432"/>
        </w:trPr>
        <w:tc>
          <w:tcPr>
            <w:tcW w:w="836" w:type="dxa"/>
            <w:vMerge/>
            <w:tcBorders>
              <w:left w:val="single" w:sz="4" w:space="0" w:color="000000"/>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Бухгалтерские справки (</w:t>
            </w:r>
            <w:hyperlink r:id="rId165" w:anchor="/document/140/41229/">
              <w:r w:rsidRPr="00684900">
                <w:rPr>
                  <w:sz w:val="24"/>
                  <w:szCs w:val="24"/>
                  <w:u w:val="single" w:color="000000"/>
                </w:rPr>
                <w:t>ф.</w:t>
              </w:r>
            </w:hyperlink>
            <w:hyperlink r:id="rId166" w:anchor="/document/140/41229/"/>
            <w:hyperlink r:id="rId167" w:anchor="/document/140/41229/">
              <w:r w:rsidRPr="00684900">
                <w:rPr>
                  <w:sz w:val="24"/>
                  <w:szCs w:val="24"/>
                  <w:u w:val="single" w:color="000000"/>
                </w:rPr>
                <w:t>0504833</w:t>
              </w:r>
            </w:hyperlink>
            <w:hyperlink r:id="rId168" w:anchor="/document/140/41229/">
              <w:r w:rsidRPr="00684900">
                <w:rPr>
                  <w:sz w:val="24"/>
                  <w:szCs w:val="24"/>
                </w:rPr>
                <w:t>)</w:t>
              </w:r>
            </w:hyperlink>
          </w:p>
        </w:tc>
      </w:tr>
      <w:tr w:rsidR="008E1A51" w:rsidRPr="00684900" w:rsidTr="008E1A51">
        <w:trPr>
          <w:trHeight w:val="437"/>
        </w:trPr>
        <w:tc>
          <w:tcPr>
            <w:tcW w:w="836" w:type="dxa"/>
            <w:vMerge/>
            <w:tcBorders>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Извещения (</w:t>
            </w:r>
            <w:hyperlink r:id="rId169" w:anchor="/document/140/41225/">
              <w:r w:rsidRPr="00684900">
                <w:rPr>
                  <w:sz w:val="24"/>
                  <w:szCs w:val="24"/>
                  <w:u w:val="single" w:color="000000"/>
                </w:rPr>
                <w:t>ф.</w:t>
              </w:r>
            </w:hyperlink>
            <w:hyperlink r:id="rId170" w:anchor="/document/140/41225/"/>
            <w:hyperlink r:id="rId171" w:anchor="/document/140/41225/">
              <w:r w:rsidRPr="00684900">
                <w:rPr>
                  <w:sz w:val="24"/>
                  <w:szCs w:val="24"/>
                  <w:u w:val="single" w:color="000000"/>
                </w:rPr>
                <w:t>0504805</w:t>
              </w:r>
            </w:hyperlink>
            <w:hyperlink r:id="rId172" w:anchor="/document/140/41225/">
              <w:r w:rsidRPr="00684900">
                <w:rPr>
                  <w:sz w:val="24"/>
                  <w:szCs w:val="24"/>
                </w:rPr>
                <w:t>)</w:t>
              </w:r>
            </w:hyperlink>
          </w:p>
        </w:tc>
      </w:tr>
      <w:tr w:rsidR="008E1A51" w:rsidRPr="00684900" w:rsidTr="008E1A51">
        <w:trPr>
          <w:trHeight w:val="727"/>
        </w:trPr>
        <w:tc>
          <w:tcPr>
            <w:tcW w:w="836" w:type="dxa"/>
            <w:tcBorders>
              <w:top w:val="nil"/>
              <w:left w:val="single" w:sz="4" w:space="0" w:color="000000"/>
              <w:bottom w:val="single" w:sz="4" w:space="0" w:color="auto"/>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single" w:sz="4" w:space="0" w:color="auto"/>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single" w:sz="4" w:space="0" w:color="auto"/>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rPr>
                <w:sz w:val="24"/>
                <w:szCs w:val="24"/>
              </w:rPr>
            </w:pPr>
            <w:r w:rsidRPr="00684900">
              <w:rPr>
                <w:sz w:val="24"/>
                <w:szCs w:val="24"/>
              </w:rPr>
              <w:t xml:space="preserve">Другие документы, на основании которых составлен журнал </w:t>
            </w:r>
          </w:p>
        </w:tc>
      </w:tr>
      <w:tr w:rsidR="008E1A51" w:rsidRPr="00684900" w:rsidTr="008E1A51">
        <w:tblPrEx>
          <w:tblCellMar>
            <w:right w:w="104" w:type="dxa"/>
          </w:tblCellMar>
        </w:tblPrEx>
        <w:trPr>
          <w:trHeight w:val="2785"/>
        </w:trPr>
        <w:tc>
          <w:tcPr>
            <w:tcW w:w="836" w:type="dxa"/>
            <w:vMerge w:val="restart"/>
            <w:tcBorders>
              <w:top w:val="single" w:sz="4" w:space="0" w:color="auto"/>
              <w:left w:val="single" w:sz="4" w:space="0" w:color="auto"/>
              <w:bottom w:val="single" w:sz="4" w:space="0" w:color="auto"/>
              <w:right w:val="single" w:sz="4" w:space="0" w:color="auto"/>
            </w:tcBorders>
          </w:tcPr>
          <w:p w:rsidR="008E1A51" w:rsidRPr="00684900" w:rsidRDefault="008E1A51">
            <w:pPr>
              <w:spacing w:after="0" w:line="259" w:lineRule="auto"/>
              <w:ind w:left="0" w:firstLine="0"/>
              <w:jc w:val="left"/>
              <w:rPr>
                <w:sz w:val="24"/>
                <w:szCs w:val="24"/>
              </w:rPr>
            </w:pPr>
            <w:r>
              <w:rPr>
                <w:sz w:val="24"/>
                <w:szCs w:val="24"/>
              </w:rPr>
              <w:t>3</w:t>
            </w:r>
          </w:p>
        </w:tc>
        <w:tc>
          <w:tcPr>
            <w:tcW w:w="2375" w:type="dxa"/>
            <w:vMerge w:val="restart"/>
            <w:tcBorders>
              <w:top w:val="single" w:sz="4" w:space="0" w:color="auto"/>
              <w:left w:val="single" w:sz="4" w:space="0" w:color="auto"/>
              <w:bottom w:val="single" w:sz="4" w:space="0" w:color="auto"/>
              <w:right w:val="single" w:sz="4" w:space="0" w:color="auto"/>
            </w:tcBorders>
          </w:tcPr>
          <w:p w:rsidR="008E1A51" w:rsidRPr="00684900" w:rsidRDefault="008E1A51">
            <w:pPr>
              <w:spacing w:after="0" w:line="259" w:lineRule="auto"/>
              <w:ind w:left="0" w:firstLine="0"/>
              <w:jc w:val="left"/>
              <w:rPr>
                <w:sz w:val="24"/>
                <w:szCs w:val="24"/>
              </w:rPr>
            </w:pPr>
            <w:r w:rsidRPr="00684900">
              <w:rPr>
                <w:sz w:val="24"/>
                <w:szCs w:val="24"/>
              </w:rPr>
              <w:t xml:space="preserve">Журнал операций </w:t>
            </w:r>
          </w:p>
          <w:p w:rsidR="008E1A51" w:rsidRPr="00684900" w:rsidRDefault="008E1A51">
            <w:pPr>
              <w:spacing w:after="0" w:line="259" w:lineRule="auto"/>
              <w:ind w:left="0" w:firstLine="0"/>
              <w:jc w:val="left"/>
              <w:rPr>
                <w:sz w:val="24"/>
                <w:szCs w:val="24"/>
              </w:rPr>
            </w:pPr>
            <w:r w:rsidRPr="00684900">
              <w:rPr>
                <w:sz w:val="24"/>
                <w:szCs w:val="24"/>
              </w:rPr>
              <w:t>расчетов с подотчетными лицами (</w:t>
            </w:r>
            <w:hyperlink r:id="rId173" w:anchor="/document/140/41266/">
              <w:r w:rsidRPr="00684900">
                <w:rPr>
                  <w:sz w:val="24"/>
                  <w:szCs w:val="24"/>
                  <w:u w:val="single" w:color="000000"/>
                </w:rPr>
                <w:t>ф.</w:t>
              </w:r>
            </w:hyperlink>
            <w:hyperlink r:id="rId174" w:anchor="/document/140/41266/"/>
            <w:hyperlink r:id="rId175" w:anchor="/document/140/41266/">
              <w:r w:rsidRPr="00684900">
                <w:rPr>
                  <w:sz w:val="24"/>
                  <w:szCs w:val="24"/>
                  <w:u w:val="single" w:color="000000"/>
                </w:rPr>
                <w:t>0504071</w:t>
              </w:r>
            </w:hyperlink>
            <w:hyperlink r:id="rId176" w:anchor="/document/140/41266/">
              <w:r w:rsidRPr="00684900">
                <w:rPr>
                  <w:sz w:val="24"/>
                  <w:szCs w:val="24"/>
                </w:rPr>
                <w:t>)</w:t>
              </w:r>
            </w:hyperlink>
          </w:p>
        </w:tc>
        <w:tc>
          <w:tcPr>
            <w:tcW w:w="1860" w:type="dxa"/>
            <w:vMerge w:val="restart"/>
            <w:tcBorders>
              <w:top w:val="single" w:sz="4" w:space="0" w:color="auto"/>
              <w:left w:val="single" w:sz="4" w:space="0" w:color="auto"/>
              <w:bottom w:val="single" w:sz="4" w:space="0" w:color="auto"/>
              <w:right w:val="single" w:sz="4" w:space="0" w:color="auto"/>
            </w:tcBorders>
          </w:tcPr>
          <w:p w:rsidR="008E1A51" w:rsidRPr="00684900" w:rsidRDefault="008E1A51">
            <w:pPr>
              <w:spacing w:after="256" w:line="259" w:lineRule="auto"/>
              <w:ind w:left="0" w:firstLine="0"/>
              <w:jc w:val="left"/>
              <w:rPr>
                <w:sz w:val="24"/>
                <w:szCs w:val="24"/>
              </w:rPr>
            </w:pPr>
            <w:r w:rsidRPr="00684900">
              <w:rPr>
                <w:sz w:val="24"/>
                <w:szCs w:val="24"/>
              </w:rPr>
              <w:t xml:space="preserve">0.208.00.000 </w:t>
            </w:r>
          </w:p>
          <w:p w:rsidR="008E1A51" w:rsidRPr="00684900" w:rsidRDefault="008E1A51">
            <w:pPr>
              <w:spacing w:after="0" w:line="259" w:lineRule="auto"/>
              <w:ind w:left="0" w:firstLine="0"/>
              <w:jc w:val="left"/>
              <w:rPr>
                <w:sz w:val="24"/>
                <w:szCs w:val="24"/>
              </w:rPr>
            </w:pPr>
          </w:p>
        </w:tc>
        <w:tc>
          <w:tcPr>
            <w:tcW w:w="4145" w:type="dxa"/>
            <w:tcBorders>
              <w:top w:val="single" w:sz="4" w:space="0" w:color="000000"/>
              <w:left w:val="single" w:sz="4" w:space="0" w:color="auto"/>
              <w:bottom w:val="single" w:sz="4" w:space="0" w:color="000000"/>
              <w:right w:val="single" w:sz="4" w:space="0" w:color="000000"/>
            </w:tcBorders>
            <w:vAlign w:val="center"/>
          </w:tcPr>
          <w:p w:rsidR="008E1A51" w:rsidRPr="00684900" w:rsidRDefault="008E1A51">
            <w:pPr>
              <w:spacing w:after="280" w:line="240" w:lineRule="auto"/>
              <w:ind w:left="0" w:firstLine="0"/>
              <w:rPr>
                <w:sz w:val="24"/>
                <w:szCs w:val="24"/>
              </w:rPr>
            </w:pPr>
            <w:r w:rsidRPr="00684900">
              <w:rPr>
                <w:sz w:val="24"/>
                <w:szCs w:val="24"/>
              </w:rPr>
              <w:t>Авансовые отчеты (</w:t>
            </w:r>
            <w:hyperlink r:id="rId177" w:anchor="/document/140/41206/">
              <w:r w:rsidRPr="00684900">
                <w:rPr>
                  <w:sz w:val="24"/>
                  <w:szCs w:val="24"/>
                  <w:u w:val="single" w:color="000000"/>
                </w:rPr>
                <w:t>ф.</w:t>
              </w:r>
            </w:hyperlink>
            <w:hyperlink r:id="rId178" w:anchor="/document/140/41206/"/>
            <w:hyperlink r:id="rId179" w:anchor="/document/140/41206/">
              <w:r w:rsidRPr="00684900">
                <w:rPr>
                  <w:sz w:val="24"/>
                  <w:szCs w:val="24"/>
                  <w:u w:val="single" w:color="000000"/>
                </w:rPr>
                <w:t>0504505</w:t>
              </w:r>
            </w:hyperlink>
            <w:hyperlink r:id="rId180" w:anchor="/document/140/41206/">
              <w:r w:rsidRPr="00684900">
                <w:rPr>
                  <w:sz w:val="24"/>
                  <w:szCs w:val="24"/>
                </w:rPr>
                <w:t>)</w:t>
              </w:r>
            </w:hyperlink>
            <w:r w:rsidRPr="00684900">
              <w:rPr>
                <w:sz w:val="24"/>
                <w:szCs w:val="24"/>
              </w:rPr>
              <w:t xml:space="preserve"> с подтверждающими документами: </w:t>
            </w:r>
          </w:p>
          <w:p w:rsidR="008E1A51" w:rsidRPr="00684900" w:rsidRDefault="008E1A51">
            <w:pPr>
              <w:numPr>
                <w:ilvl w:val="0"/>
                <w:numId w:val="19"/>
              </w:numPr>
              <w:spacing w:after="80" w:line="259" w:lineRule="auto"/>
              <w:ind w:right="8" w:hanging="394"/>
              <w:jc w:val="left"/>
              <w:rPr>
                <w:sz w:val="24"/>
                <w:szCs w:val="24"/>
              </w:rPr>
            </w:pPr>
            <w:r w:rsidRPr="00684900">
              <w:rPr>
                <w:sz w:val="24"/>
                <w:szCs w:val="24"/>
              </w:rPr>
              <w:t xml:space="preserve">кассовые и товарные чеки; </w:t>
            </w:r>
          </w:p>
          <w:p w:rsidR="008E1A51" w:rsidRPr="00684900" w:rsidRDefault="008E1A51">
            <w:pPr>
              <w:numPr>
                <w:ilvl w:val="0"/>
                <w:numId w:val="19"/>
              </w:numPr>
              <w:spacing w:after="107" w:line="236" w:lineRule="auto"/>
              <w:ind w:right="8" w:hanging="394"/>
              <w:jc w:val="left"/>
              <w:rPr>
                <w:sz w:val="24"/>
                <w:szCs w:val="24"/>
              </w:rPr>
            </w:pPr>
            <w:r w:rsidRPr="00684900">
              <w:rPr>
                <w:sz w:val="24"/>
                <w:szCs w:val="24"/>
              </w:rPr>
              <w:t xml:space="preserve">квитанции электронных банкоматов и терминалов (слипы); </w:t>
            </w:r>
          </w:p>
          <w:p w:rsidR="008E1A51" w:rsidRPr="00684900" w:rsidRDefault="008E1A51">
            <w:pPr>
              <w:numPr>
                <w:ilvl w:val="0"/>
                <w:numId w:val="19"/>
              </w:numPr>
              <w:spacing w:after="80" w:line="259" w:lineRule="auto"/>
              <w:ind w:right="8" w:hanging="394"/>
              <w:jc w:val="left"/>
              <w:rPr>
                <w:sz w:val="24"/>
                <w:szCs w:val="24"/>
              </w:rPr>
            </w:pPr>
            <w:r w:rsidRPr="00684900">
              <w:rPr>
                <w:sz w:val="24"/>
                <w:szCs w:val="24"/>
              </w:rPr>
              <w:t xml:space="preserve">проездные билеты; </w:t>
            </w:r>
          </w:p>
          <w:p w:rsidR="008E1A51" w:rsidRPr="00684900" w:rsidRDefault="008E1A51">
            <w:pPr>
              <w:numPr>
                <w:ilvl w:val="0"/>
                <w:numId w:val="19"/>
              </w:numPr>
              <w:spacing w:after="0" w:line="259" w:lineRule="auto"/>
              <w:ind w:right="8" w:hanging="394"/>
              <w:jc w:val="left"/>
              <w:rPr>
                <w:sz w:val="24"/>
                <w:szCs w:val="24"/>
              </w:rPr>
            </w:pPr>
            <w:r w:rsidRPr="00684900">
              <w:rPr>
                <w:sz w:val="24"/>
                <w:szCs w:val="24"/>
              </w:rPr>
              <w:t xml:space="preserve">счета и квитанции за проживание </w:t>
            </w:r>
          </w:p>
        </w:tc>
      </w:tr>
      <w:tr w:rsidR="008E1A51" w:rsidRPr="00684900" w:rsidTr="008E1A51">
        <w:tblPrEx>
          <w:tblCellMar>
            <w:right w:w="104" w:type="dxa"/>
          </w:tblCellMar>
        </w:tblPrEx>
        <w:trPr>
          <w:trHeight w:val="984"/>
        </w:trPr>
        <w:tc>
          <w:tcPr>
            <w:tcW w:w="836" w:type="dxa"/>
            <w:vMerge/>
            <w:tcBorders>
              <w:top w:val="single" w:sz="4" w:space="0" w:color="auto"/>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single" w:sz="4" w:space="0" w:color="auto"/>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single" w:sz="4" w:space="0" w:color="auto"/>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right="585" w:firstLine="0"/>
              <w:rPr>
                <w:sz w:val="24"/>
                <w:szCs w:val="24"/>
              </w:rPr>
            </w:pPr>
            <w:r w:rsidRPr="00684900">
              <w:rPr>
                <w:sz w:val="24"/>
                <w:szCs w:val="24"/>
              </w:rPr>
              <w:t>Приходный ордер на приемку нефинансовых активов (</w:t>
            </w:r>
            <w:hyperlink r:id="rId181" w:anchor="/document/140/41202/">
              <w:r w:rsidRPr="00684900">
                <w:rPr>
                  <w:sz w:val="24"/>
                  <w:szCs w:val="24"/>
                  <w:u w:val="single" w:color="000000"/>
                </w:rPr>
                <w:t>ф.</w:t>
              </w:r>
            </w:hyperlink>
            <w:hyperlink r:id="rId182" w:anchor="/document/140/41202/"/>
            <w:hyperlink r:id="rId183" w:anchor="/document/140/41202/">
              <w:r w:rsidRPr="00684900">
                <w:rPr>
                  <w:sz w:val="24"/>
                  <w:szCs w:val="24"/>
                  <w:u w:val="single" w:color="000000"/>
                </w:rPr>
                <w:t>0504207</w:t>
              </w:r>
            </w:hyperlink>
            <w:hyperlink r:id="rId184" w:anchor="/document/140/41202/">
              <w:r w:rsidRPr="00684900">
                <w:rPr>
                  <w:sz w:val="24"/>
                  <w:szCs w:val="24"/>
                </w:rPr>
                <w:t>)</w:t>
              </w:r>
            </w:hyperlink>
            <w:r w:rsidRPr="00684900">
              <w:rPr>
                <w:sz w:val="24"/>
                <w:szCs w:val="24"/>
              </w:rPr>
              <w:t xml:space="preserve"> – в части поступления имущества </w:t>
            </w:r>
          </w:p>
        </w:tc>
      </w:tr>
      <w:tr w:rsidR="008E1A51" w:rsidRPr="00684900" w:rsidTr="008E1A51">
        <w:tblPrEx>
          <w:tblCellMar>
            <w:right w:w="104" w:type="dxa"/>
          </w:tblCellMar>
        </w:tblPrEx>
        <w:trPr>
          <w:trHeight w:val="133"/>
        </w:trPr>
        <w:tc>
          <w:tcPr>
            <w:tcW w:w="836" w:type="dxa"/>
            <w:tcBorders>
              <w:top w:val="nil"/>
              <w:left w:val="single" w:sz="4" w:space="0" w:color="000000"/>
              <w:bottom w:val="single" w:sz="4" w:space="0" w:color="000000"/>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single" w:sz="4" w:space="0" w:color="000000"/>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Извещения (</w:t>
            </w:r>
            <w:hyperlink r:id="rId185" w:anchor="/document/140/41225/">
              <w:r w:rsidRPr="00684900">
                <w:rPr>
                  <w:sz w:val="24"/>
                  <w:szCs w:val="24"/>
                  <w:u w:val="single" w:color="000000"/>
                </w:rPr>
                <w:t>ф.</w:t>
              </w:r>
            </w:hyperlink>
            <w:hyperlink r:id="rId186" w:anchor="/document/140/41225/"/>
            <w:hyperlink r:id="rId187" w:anchor="/document/140/41225/">
              <w:r w:rsidRPr="00684900">
                <w:rPr>
                  <w:sz w:val="24"/>
                  <w:szCs w:val="24"/>
                  <w:u w:val="single" w:color="000000"/>
                </w:rPr>
                <w:t>0504805</w:t>
              </w:r>
            </w:hyperlink>
            <w:hyperlink r:id="rId188" w:anchor="/document/140/41225/">
              <w:r w:rsidRPr="00684900">
                <w:rPr>
                  <w:sz w:val="24"/>
                  <w:szCs w:val="24"/>
                </w:rPr>
                <w:t>)</w:t>
              </w:r>
            </w:hyperlink>
          </w:p>
        </w:tc>
      </w:tr>
      <w:tr w:rsidR="008E1A51" w:rsidRPr="00684900" w:rsidTr="00D808C5">
        <w:tblPrEx>
          <w:tblCellMar>
            <w:right w:w="104" w:type="dxa"/>
          </w:tblCellMar>
        </w:tblPrEx>
        <w:trPr>
          <w:trHeight w:val="2172"/>
        </w:trPr>
        <w:tc>
          <w:tcPr>
            <w:tcW w:w="836" w:type="dxa"/>
            <w:vMerge w:val="restart"/>
            <w:tcBorders>
              <w:top w:val="single" w:sz="4" w:space="0" w:color="000000"/>
              <w:left w:val="single" w:sz="4" w:space="0" w:color="000000"/>
              <w:right w:val="single" w:sz="4" w:space="0" w:color="000000"/>
            </w:tcBorders>
          </w:tcPr>
          <w:p w:rsidR="008E1A51" w:rsidRPr="00684900" w:rsidRDefault="008E1A51">
            <w:pPr>
              <w:spacing w:after="0" w:line="259" w:lineRule="auto"/>
              <w:ind w:left="0" w:right="318" w:firstLine="0"/>
              <w:rPr>
                <w:sz w:val="24"/>
                <w:szCs w:val="24"/>
              </w:rPr>
            </w:pPr>
            <w:r>
              <w:rPr>
                <w:sz w:val="24"/>
                <w:szCs w:val="24"/>
              </w:rPr>
              <w:t>4</w:t>
            </w:r>
          </w:p>
        </w:tc>
        <w:tc>
          <w:tcPr>
            <w:tcW w:w="2375" w:type="dxa"/>
            <w:vMerge w:val="restart"/>
            <w:tcBorders>
              <w:top w:val="single" w:sz="4" w:space="0" w:color="000000"/>
              <w:left w:val="single" w:sz="4" w:space="0" w:color="000000"/>
              <w:bottom w:val="single" w:sz="4" w:space="0" w:color="000000"/>
              <w:right w:val="single" w:sz="4" w:space="0" w:color="000000"/>
            </w:tcBorders>
          </w:tcPr>
          <w:p w:rsidR="008E1A51" w:rsidRDefault="008E1A51">
            <w:pPr>
              <w:spacing w:after="0" w:line="259" w:lineRule="auto"/>
              <w:ind w:left="0" w:right="318" w:firstLine="0"/>
              <w:rPr>
                <w:sz w:val="24"/>
                <w:szCs w:val="24"/>
              </w:rPr>
            </w:pPr>
            <w:r w:rsidRPr="00684900">
              <w:rPr>
                <w:sz w:val="24"/>
                <w:szCs w:val="24"/>
              </w:rPr>
              <w:t xml:space="preserve">Журнал операций расчетов с поставщиками и подрядчиками </w:t>
            </w:r>
          </w:p>
          <w:p w:rsidR="008E1A51" w:rsidRPr="00684900" w:rsidRDefault="00835D34">
            <w:pPr>
              <w:spacing w:after="0" w:line="259" w:lineRule="auto"/>
              <w:ind w:left="0" w:right="318" w:firstLine="0"/>
              <w:rPr>
                <w:sz w:val="24"/>
                <w:szCs w:val="24"/>
              </w:rPr>
            </w:pPr>
            <w:hyperlink r:id="rId189" w:anchor="/document/140/41266/">
              <w:r w:rsidR="008E1A51" w:rsidRPr="00684900">
                <w:rPr>
                  <w:sz w:val="24"/>
                  <w:szCs w:val="24"/>
                </w:rPr>
                <w:t>(</w:t>
              </w:r>
            </w:hyperlink>
            <w:hyperlink r:id="rId190" w:anchor="/document/140/41266/">
              <w:r w:rsidR="008E1A51" w:rsidRPr="00684900">
                <w:rPr>
                  <w:sz w:val="24"/>
                  <w:szCs w:val="24"/>
                  <w:u w:val="single" w:color="000000"/>
                </w:rPr>
                <w:t>ф.</w:t>
              </w:r>
            </w:hyperlink>
            <w:hyperlink r:id="rId191" w:anchor="/document/140/41266/"/>
            <w:hyperlink r:id="rId192" w:anchor="/document/140/41266/">
              <w:r w:rsidR="008E1A51" w:rsidRPr="00684900">
                <w:rPr>
                  <w:sz w:val="24"/>
                  <w:szCs w:val="24"/>
                  <w:u w:val="single" w:color="000000"/>
                </w:rPr>
                <w:t>0504071</w:t>
              </w:r>
            </w:hyperlink>
            <w:hyperlink r:id="rId193" w:anchor="/document/140/41266/">
              <w:r w:rsidR="008E1A51" w:rsidRPr="00684900">
                <w:rPr>
                  <w:sz w:val="24"/>
                  <w:szCs w:val="24"/>
                </w:rPr>
                <w:t>)</w:t>
              </w:r>
            </w:hyperlink>
          </w:p>
        </w:tc>
        <w:tc>
          <w:tcPr>
            <w:tcW w:w="1860" w:type="dxa"/>
            <w:vMerge w:val="restart"/>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256" w:line="259" w:lineRule="auto"/>
              <w:ind w:left="0" w:firstLine="0"/>
              <w:jc w:val="left"/>
              <w:rPr>
                <w:sz w:val="24"/>
                <w:szCs w:val="24"/>
              </w:rPr>
            </w:pPr>
            <w:r w:rsidRPr="00684900">
              <w:rPr>
                <w:sz w:val="24"/>
                <w:szCs w:val="24"/>
              </w:rPr>
              <w:t xml:space="preserve">0.302.00.000 </w:t>
            </w:r>
          </w:p>
          <w:p w:rsidR="008E1A51" w:rsidRPr="00684900" w:rsidRDefault="008E1A51">
            <w:pPr>
              <w:spacing w:after="256" w:line="259" w:lineRule="auto"/>
              <w:ind w:left="0" w:firstLine="0"/>
              <w:jc w:val="left"/>
              <w:rPr>
                <w:sz w:val="24"/>
                <w:szCs w:val="24"/>
              </w:rPr>
            </w:pPr>
            <w:r w:rsidRPr="00684900">
              <w:rPr>
                <w:sz w:val="24"/>
                <w:szCs w:val="24"/>
              </w:rPr>
              <w:t xml:space="preserve">0.206.00.000 </w:t>
            </w:r>
          </w:p>
          <w:p w:rsidR="008E1A51" w:rsidRPr="00684900" w:rsidRDefault="008E1A51">
            <w:pPr>
              <w:spacing w:after="0" w:line="259" w:lineRule="auto"/>
              <w:ind w:left="0" w:firstLine="0"/>
              <w:jc w:val="left"/>
              <w:rPr>
                <w:sz w:val="24"/>
                <w:szCs w:val="24"/>
              </w:rPr>
            </w:pPr>
            <w:r w:rsidRPr="00684900">
              <w:rPr>
                <w:sz w:val="24"/>
                <w:szCs w:val="24"/>
              </w:rPr>
              <w:t xml:space="preserve">0.303.00.000 – по </w:t>
            </w:r>
          </w:p>
          <w:p w:rsidR="008E1A51" w:rsidRPr="00684900" w:rsidRDefault="008E1A51">
            <w:pPr>
              <w:spacing w:after="273" w:line="241" w:lineRule="auto"/>
              <w:ind w:left="0" w:firstLine="0"/>
              <w:jc w:val="left"/>
              <w:rPr>
                <w:sz w:val="24"/>
                <w:szCs w:val="24"/>
              </w:rPr>
            </w:pPr>
            <w:r w:rsidRPr="00684900">
              <w:rPr>
                <w:sz w:val="24"/>
                <w:szCs w:val="24"/>
              </w:rPr>
              <w:t xml:space="preserve">начисленному НДФЛ </w:t>
            </w:r>
          </w:p>
          <w:p w:rsidR="008E1A51" w:rsidRPr="00684900" w:rsidRDefault="008E1A51">
            <w:pPr>
              <w:spacing w:after="0" w:line="259" w:lineRule="auto"/>
              <w:ind w:left="0" w:firstLine="0"/>
              <w:jc w:val="left"/>
              <w:rPr>
                <w:sz w:val="24"/>
                <w:szCs w:val="24"/>
              </w:rPr>
            </w:pPr>
            <w:r w:rsidRPr="00684900">
              <w:rPr>
                <w:sz w:val="24"/>
                <w:szCs w:val="24"/>
              </w:rPr>
              <w:t xml:space="preserve">0.304.04.000 </w:t>
            </w:r>
          </w:p>
        </w:tc>
        <w:tc>
          <w:tcPr>
            <w:tcW w:w="4145" w:type="dxa"/>
            <w:tcBorders>
              <w:top w:val="single" w:sz="4" w:space="0" w:color="000000"/>
              <w:left w:val="single" w:sz="4" w:space="0" w:color="000000"/>
              <w:bottom w:val="single" w:sz="4" w:space="0" w:color="000000"/>
              <w:right w:val="single" w:sz="4" w:space="0" w:color="000000"/>
            </w:tcBorders>
            <w:vAlign w:val="center"/>
          </w:tcPr>
          <w:p w:rsidR="008E1A51" w:rsidRPr="00684900" w:rsidRDefault="00FE5F1E">
            <w:pPr>
              <w:spacing w:after="259" w:line="259" w:lineRule="auto"/>
              <w:ind w:left="0" w:firstLine="0"/>
              <w:jc w:val="left"/>
              <w:rPr>
                <w:sz w:val="24"/>
                <w:szCs w:val="24"/>
              </w:rPr>
            </w:pPr>
            <w:r>
              <w:rPr>
                <w:sz w:val="24"/>
                <w:szCs w:val="24"/>
              </w:rPr>
              <w:t>Д</w:t>
            </w:r>
            <w:r w:rsidR="008E1A51" w:rsidRPr="00684900">
              <w:rPr>
                <w:sz w:val="24"/>
                <w:szCs w:val="24"/>
              </w:rPr>
              <w:t xml:space="preserve">окументы: </w:t>
            </w:r>
          </w:p>
          <w:p w:rsidR="008E1A51" w:rsidRPr="00684900" w:rsidRDefault="008E1A51">
            <w:pPr>
              <w:numPr>
                <w:ilvl w:val="0"/>
                <w:numId w:val="20"/>
              </w:numPr>
              <w:spacing w:after="82" w:line="259" w:lineRule="auto"/>
              <w:ind w:hanging="394"/>
              <w:jc w:val="left"/>
              <w:rPr>
                <w:sz w:val="24"/>
                <w:szCs w:val="24"/>
              </w:rPr>
            </w:pPr>
            <w:r w:rsidRPr="00684900">
              <w:rPr>
                <w:sz w:val="24"/>
                <w:szCs w:val="24"/>
              </w:rPr>
              <w:t xml:space="preserve">договоры; </w:t>
            </w:r>
          </w:p>
          <w:p w:rsidR="008E1A51" w:rsidRPr="00684900" w:rsidRDefault="008E1A51">
            <w:pPr>
              <w:numPr>
                <w:ilvl w:val="0"/>
                <w:numId w:val="20"/>
              </w:numPr>
              <w:spacing w:after="80" w:line="259" w:lineRule="auto"/>
              <w:ind w:hanging="394"/>
              <w:jc w:val="left"/>
              <w:rPr>
                <w:sz w:val="24"/>
                <w:szCs w:val="24"/>
              </w:rPr>
            </w:pPr>
            <w:r w:rsidRPr="00684900">
              <w:rPr>
                <w:sz w:val="24"/>
                <w:szCs w:val="24"/>
              </w:rPr>
              <w:t xml:space="preserve">счета-фактуры; </w:t>
            </w:r>
          </w:p>
          <w:p w:rsidR="008E1A51" w:rsidRPr="00684900" w:rsidRDefault="008E1A51">
            <w:pPr>
              <w:numPr>
                <w:ilvl w:val="0"/>
                <w:numId w:val="20"/>
              </w:numPr>
              <w:spacing w:after="106" w:line="237" w:lineRule="auto"/>
              <w:ind w:hanging="394"/>
              <w:jc w:val="left"/>
              <w:rPr>
                <w:sz w:val="24"/>
                <w:szCs w:val="24"/>
              </w:rPr>
            </w:pPr>
            <w:r w:rsidRPr="00684900">
              <w:rPr>
                <w:sz w:val="24"/>
                <w:szCs w:val="24"/>
              </w:rPr>
              <w:t xml:space="preserve">акты выполненных работ (оказанных услуг); </w:t>
            </w:r>
          </w:p>
          <w:p w:rsidR="008E1A51" w:rsidRPr="00684900" w:rsidRDefault="008E1A51">
            <w:pPr>
              <w:numPr>
                <w:ilvl w:val="0"/>
                <w:numId w:val="20"/>
              </w:numPr>
              <w:spacing w:after="0" w:line="259" w:lineRule="auto"/>
              <w:ind w:hanging="394"/>
              <w:jc w:val="left"/>
              <w:rPr>
                <w:sz w:val="24"/>
                <w:szCs w:val="24"/>
              </w:rPr>
            </w:pPr>
            <w:r w:rsidRPr="00684900">
              <w:rPr>
                <w:sz w:val="24"/>
                <w:szCs w:val="24"/>
              </w:rPr>
              <w:t xml:space="preserve">товарные и товарно-транспортные накладные </w:t>
            </w:r>
          </w:p>
        </w:tc>
      </w:tr>
      <w:tr w:rsidR="008E1A51" w:rsidRPr="00684900" w:rsidTr="008E1A51">
        <w:tblPrEx>
          <w:tblCellMar>
            <w:right w:w="104" w:type="dxa"/>
          </w:tblCellMar>
        </w:tblPrEx>
        <w:trPr>
          <w:trHeight w:val="432"/>
        </w:trPr>
        <w:tc>
          <w:tcPr>
            <w:tcW w:w="836" w:type="dxa"/>
            <w:vMerge/>
            <w:tcBorders>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Извещение (</w:t>
            </w:r>
            <w:hyperlink r:id="rId194" w:anchor="/document/140/41225/">
              <w:r w:rsidRPr="00684900">
                <w:rPr>
                  <w:sz w:val="24"/>
                  <w:szCs w:val="24"/>
                  <w:u w:val="single" w:color="000000"/>
                </w:rPr>
                <w:t>ф. 0504805</w:t>
              </w:r>
            </w:hyperlink>
            <w:hyperlink r:id="rId195" w:anchor="/document/140/41225/">
              <w:r w:rsidRPr="00684900">
                <w:rPr>
                  <w:sz w:val="24"/>
                  <w:szCs w:val="24"/>
                </w:rPr>
                <w:t>)</w:t>
              </w:r>
            </w:hyperlink>
          </w:p>
        </w:tc>
      </w:tr>
      <w:tr w:rsidR="008E1A51" w:rsidRPr="00684900" w:rsidTr="008E1A51">
        <w:tblPrEx>
          <w:tblCellMar>
            <w:right w:w="104" w:type="dxa"/>
          </w:tblCellMar>
        </w:tblPrEx>
        <w:trPr>
          <w:trHeight w:val="716"/>
        </w:trPr>
        <w:tc>
          <w:tcPr>
            <w:tcW w:w="836" w:type="dxa"/>
            <w:tcBorders>
              <w:top w:val="nil"/>
              <w:left w:val="single" w:sz="4" w:space="0" w:color="000000"/>
              <w:bottom w:val="single" w:sz="4" w:space="0" w:color="000000"/>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single" w:sz="4" w:space="0" w:color="000000"/>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rPr>
                <w:sz w:val="24"/>
                <w:szCs w:val="24"/>
              </w:rPr>
            </w:pPr>
            <w:r w:rsidRPr="00684900">
              <w:rPr>
                <w:sz w:val="24"/>
                <w:szCs w:val="24"/>
              </w:rPr>
              <w:t xml:space="preserve">Другие документы, на основании которых составлен журнал </w:t>
            </w:r>
          </w:p>
        </w:tc>
      </w:tr>
      <w:tr w:rsidR="008E1A51" w:rsidRPr="00684900" w:rsidTr="008E1A51">
        <w:tblPrEx>
          <w:tblCellMar>
            <w:right w:w="104" w:type="dxa"/>
          </w:tblCellMar>
        </w:tblPrEx>
        <w:trPr>
          <w:trHeight w:val="710"/>
        </w:trPr>
        <w:tc>
          <w:tcPr>
            <w:tcW w:w="836" w:type="dxa"/>
            <w:vMerge w:val="restart"/>
            <w:tcBorders>
              <w:top w:val="single" w:sz="4" w:space="0" w:color="000000"/>
              <w:left w:val="single" w:sz="4" w:space="0" w:color="000000"/>
              <w:right w:val="single" w:sz="4" w:space="0" w:color="000000"/>
            </w:tcBorders>
          </w:tcPr>
          <w:p w:rsidR="008E1A51" w:rsidRPr="00684900" w:rsidRDefault="008E1A51">
            <w:pPr>
              <w:spacing w:after="0" w:line="239" w:lineRule="auto"/>
              <w:ind w:left="0" w:right="318" w:firstLine="0"/>
              <w:rPr>
                <w:sz w:val="24"/>
                <w:szCs w:val="24"/>
              </w:rPr>
            </w:pPr>
            <w:r>
              <w:rPr>
                <w:sz w:val="24"/>
                <w:szCs w:val="24"/>
              </w:rPr>
              <w:t>5</w:t>
            </w:r>
          </w:p>
        </w:tc>
        <w:tc>
          <w:tcPr>
            <w:tcW w:w="2375" w:type="dxa"/>
            <w:vMerge w:val="restart"/>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39" w:lineRule="auto"/>
              <w:ind w:left="0" w:right="318" w:firstLine="0"/>
              <w:rPr>
                <w:sz w:val="24"/>
                <w:szCs w:val="24"/>
              </w:rPr>
            </w:pPr>
            <w:r w:rsidRPr="00684900">
              <w:rPr>
                <w:sz w:val="24"/>
                <w:szCs w:val="24"/>
              </w:rPr>
              <w:t xml:space="preserve">Журнал операций расчетов с дебиторами по доходам </w:t>
            </w:r>
          </w:p>
          <w:p w:rsidR="008E1A51" w:rsidRPr="00684900" w:rsidRDefault="00835D34">
            <w:pPr>
              <w:spacing w:after="0" w:line="259" w:lineRule="auto"/>
              <w:ind w:left="0" w:firstLine="0"/>
              <w:jc w:val="left"/>
              <w:rPr>
                <w:sz w:val="24"/>
                <w:szCs w:val="24"/>
              </w:rPr>
            </w:pPr>
            <w:hyperlink r:id="rId196" w:anchor="/document/140/41266/">
              <w:r w:rsidR="008E1A51" w:rsidRPr="00684900">
                <w:rPr>
                  <w:sz w:val="24"/>
                  <w:szCs w:val="24"/>
                </w:rPr>
                <w:t>(</w:t>
              </w:r>
            </w:hyperlink>
            <w:hyperlink r:id="rId197" w:anchor="/document/140/41266/">
              <w:r w:rsidR="008E1A51" w:rsidRPr="00684900">
                <w:rPr>
                  <w:sz w:val="24"/>
                  <w:szCs w:val="24"/>
                  <w:u w:val="single" w:color="000000"/>
                </w:rPr>
                <w:t>ф.</w:t>
              </w:r>
            </w:hyperlink>
            <w:hyperlink r:id="rId198" w:anchor="/document/140/41266/"/>
            <w:hyperlink r:id="rId199" w:anchor="/document/140/41266/">
              <w:r w:rsidR="008E1A51" w:rsidRPr="00684900">
                <w:rPr>
                  <w:sz w:val="24"/>
                  <w:szCs w:val="24"/>
                  <w:u w:val="single" w:color="000000"/>
                </w:rPr>
                <w:t>0504071</w:t>
              </w:r>
            </w:hyperlink>
            <w:hyperlink r:id="rId200" w:anchor="/document/140/41266/">
              <w:r w:rsidR="008E1A51" w:rsidRPr="00684900">
                <w:rPr>
                  <w:sz w:val="24"/>
                  <w:szCs w:val="24"/>
                </w:rPr>
                <w:t>)</w:t>
              </w:r>
            </w:hyperlink>
          </w:p>
        </w:tc>
        <w:tc>
          <w:tcPr>
            <w:tcW w:w="1860" w:type="dxa"/>
            <w:vMerge w:val="restart"/>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256" w:line="259" w:lineRule="auto"/>
              <w:ind w:left="0" w:firstLine="0"/>
              <w:jc w:val="left"/>
              <w:rPr>
                <w:sz w:val="24"/>
                <w:szCs w:val="24"/>
              </w:rPr>
            </w:pPr>
            <w:r w:rsidRPr="00684900">
              <w:rPr>
                <w:sz w:val="24"/>
                <w:szCs w:val="24"/>
              </w:rPr>
              <w:t xml:space="preserve">0.205.00.000 </w:t>
            </w:r>
          </w:p>
          <w:p w:rsidR="008E1A51" w:rsidRPr="00684900" w:rsidRDefault="008E1A51">
            <w:pPr>
              <w:spacing w:after="257" w:line="259" w:lineRule="auto"/>
              <w:ind w:left="0" w:firstLine="0"/>
              <w:jc w:val="left"/>
              <w:rPr>
                <w:sz w:val="24"/>
                <w:szCs w:val="24"/>
              </w:rPr>
            </w:pPr>
            <w:r w:rsidRPr="00684900">
              <w:rPr>
                <w:sz w:val="24"/>
                <w:szCs w:val="24"/>
              </w:rPr>
              <w:t xml:space="preserve">0.209.00.000 </w:t>
            </w:r>
          </w:p>
          <w:p w:rsidR="008E1A51" w:rsidRPr="00684900" w:rsidRDefault="008E1A51">
            <w:pPr>
              <w:spacing w:after="0" w:line="259" w:lineRule="auto"/>
              <w:ind w:left="0" w:firstLine="0"/>
              <w:jc w:val="left"/>
              <w:rPr>
                <w:sz w:val="24"/>
                <w:szCs w:val="24"/>
              </w:rPr>
            </w:pPr>
            <w:r w:rsidRPr="00684900">
              <w:rPr>
                <w:sz w:val="24"/>
                <w:szCs w:val="24"/>
              </w:rPr>
              <w:t xml:space="preserve">0.304.04.000 </w:t>
            </w: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 xml:space="preserve">Документы по начислению и поступлению доходов </w:t>
            </w:r>
          </w:p>
        </w:tc>
      </w:tr>
      <w:tr w:rsidR="008E1A51" w:rsidRPr="00684900" w:rsidTr="008E1A51">
        <w:tblPrEx>
          <w:tblCellMar>
            <w:right w:w="104" w:type="dxa"/>
          </w:tblCellMar>
        </w:tblPrEx>
        <w:trPr>
          <w:trHeight w:val="437"/>
        </w:trPr>
        <w:tc>
          <w:tcPr>
            <w:tcW w:w="836" w:type="dxa"/>
            <w:vMerge/>
            <w:tcBorders>
              <w:left w:val="single" w:sz="4" w:space="0" w:color="000000"/>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 xml:space="preserve">Договоры, постановления и распоряжения </w:t>
            </w:r>
          </w:p>
        </w:tc>
      </w:tr>
      <w:tr w:rsidR="008E1A51" w:rsidRPr="00684900" w:rsidTr="008E1A51">
        <w:tblPrEx>
          <w:tblCellMar>
            <w:right w:w="104" w:type="dxa"/>
          </w:tblCellMar>
        </w:tblPrEx>
        <w:trPr>
          <w:trHeight w:val="711"/>
        </w:trPr>
        <w:tc>
          <w:tcPr>
            <w:tcW w:w="836" w:type="dxa"/>
            <w:vMerge/>
            <w:tcBorders>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vAlign w:val="bottom"/>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right="784" w:firstLine="0"/>
              <w:rPr>
                <w:sz w:val="24"/>
                <w:szCs w:val="24"/>
              </w:rPr>
            </w:pPr>
            <w:r w:rsidRPr="00684900">
              <w:rPr>
                <w:sz w:val="24"/>
                <w:szCs w:val="24"/>
              </w:rPr>
              <w:t xml:space="preserve">Табели учета посещаемости детей </w:t>
            </w:r>
            <w:hyperlink r:id="rId201" w:anchor="/document/140/41224/">
              <w:r w:rsidRPr="00684900">
                <w:rPr>
                  <w:sz w:val="24"/>
                  <w:szCs w:val="24"/>
                </w:rPr>
                <w:t>(</w:t>
              </w:r>
            </w:hyperlink>
            <w:hyperlink r:id="rId202" w:anchor="/document/140/41224/">
              <w:r w:rsidRPr="00684900">
                <w:rPr>
                  <w:sz w:val="24"/>
                  <w:szCs w:val="24"/>
                  <w:u w:val="single" w:color="000000"/>
                </w:rPr>
                <w:t>ф.</w:t>
              </w:r>
            </w:hyperlink>
            <w:hyperlink r:id="rId203" w:anchor="/document/140/41224/"/>
            <w:hyperlink r:id="rId204" w:anchor="/document/140/41224/">
              <w:r w:rsidRPr="00684900">
                <w:rPr>
                  <w:sz w:val="24"/>
                  <w:szCs w:val="24"/>
                  <w:u w:val="single" w:color="000000"/>
                </w:rPr>
                <w:t>0504608</w:t>
              </w:r>
            </w:hyperlink>
            <w:hyperlink r:id="rId205" w:anchor="/document/140/41224/">
              <w:r w:rsidRPr="00684900">
                <w:rPr>
                  <w:sz w:val="24"/>
                  <w:szCs w:val="24"/>
                </w:rPr>
                <w:t>)</w:t>
              </w:r>
            </w:hyperlink>
          </w:p>
        </w:tc>
      </w:tr>
      <w:tr w:rsidR="008E1A51" w:rsidRPr="00684900" w:rsidTr="008E1A51">
        <w:tblPrEx>
          <w:tblCellMar>
            <w:right w:w="104" w:type="dxa"/>
          </w:tblCellMar>
        </w:tblPrEx>
        <w:trPr>
          <w:trHeight w:val="437"/>
        </w:trPr>
        <w:tc>
          <w:tcPr>
            <w:tcW w:w="836" w:type="dxa"/>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Бухгалтерские справки (</w:t>
            </w:r>
            <w:hyperlink r:id="rId206" w:anchor="/document/140/41229/">
              <w:r w:rsidRPr="00684900">
                <w:rPr>
                  <w:sz w:val="24"/>
                  <w:szCs w:val="24"/>
                  <w:u w:val="single" w:color="000000"/>
                </w:rPr>
                <w:t>ф.</w:t>
              </w:r>
            </w:hyperlink>
            <w:hyperlink r:id="rId207" w:anchor="/document/140/41229/"/>
            <w:hyperlink r:id="rId208" w:anchor="/document/140/41229/">
              <w:r w:rsidRPr="00684900">
                <w:rPr>
                  <w:sz w:val="24"/>
                  <w:szCs w:val="24"/>
                  <w:u w:val="single" w:color="000000"/>
                </w:rPr>
                <w:t>0504833</w:t>
              </w:r>
            </w:hyperlink>
            <w:hyperlink r:id="rId209" w:anchor="/document/140/41229/">
              <w:r w:rsidRPr="00684900">
                <w:rPr>
                  <w:sz w:val="24"/>
                  <w:szCs w:val="24"/>
                </w:rPr>
                <w:t>)</w:t>
              </w:r>
            </w:hyperlink>
          </w:p>
        </w:tc>
      </w:tr>
      <w:tr w:rsidR="008E1A51" w:rsidRPr="00684900" w:rsidTr="008E1A51">
        <w:tblPrEx>
          <w:tblCellMar>
            <w:right w:w="104" w:type="dxa"/>
          </w:tblCellMar>
        </w:tblPrEx>
        <w:trPr>
          <w:trHeight w:val="437"/>
        </w:trPr>
        <w:tc>
          <w:tcPr>
            <w:tcW w:w="836" w:type="dxa"/>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Извещение (</w:t>
            </w:r>
            <w:hyperlink r:id="rId210" w:anchor="/document/140/41225/">
              <w:r w:rsidRPr="00684900">
                <w:rPr>
                  <w:sz w:val="24"/>
                  <w:szCs w:val="24"/>
                  <w:u w:val="single" w:color="000000"/>
                </w:rPr>
                <w:t>ф. 0504805</w:t>
              </w:r>
            </w:hyperlink>
            <w:hyperlink r:id="rId211" w:anchor="/document/140/41225/">
              <w:r w:rsidRPr="00684900">
                <w:rPr>
                  <w:sz w:val="24"/>
                  <w:szCs w:val="24"/>
                </w:rPr>
                <w:t>)</w:t>
              </w:r>
            </w:hyperlink>
          </w:p>
        </w:tc>
      </w:tr>
      <w:tr w:rsidR="008E1A51" w:rsidRPr="00684900" w:rsidTr="00D808C5">
        <w:tblPrEx>
          <w:tblCellMar>
            <w:right w:w="104" w:type="dxa"/>
          </w:tblCellMar>
        </w:tblPrEx>
        <w:trPr>
          <w:trHeight w:val="681"/>
        </w:trPr>
        <w:tc>
          <w:tcPr>
            <w:tcW w:w="836" w:type="dxa"/>
            <w:tcBorders>
              <w:top w:val="nil"/>
              <w:left w:val="single" w:sz="4" w:space="0" w:color="000000"/>
              <w:bottom w:val="single" w:sz="4" w:space="0" w:color="000000"/>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single" w:sz="4" w:space="0" w:color="000000"/>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 xml:space="preserve">Другие документы, которые подтверждают право требования к дебиторам </w:t>
            </w:r>
          </w:p>
        </w:tc>
      </w:tr>
      <w:tr w:rsidR="008E1A51" w:rsidRPr="00684900" w:rsidTr="008E1A51">
        <w:tblPrEx>
          <w:tblCellMar>
            <w:right w:w="104" w:type="dxa"/>
          </w:tblCellMar>
        </w:tblPrEx>
        <w:trPr>
          <w:trHeight w:val="2254"/>
        </w:trPr>
        <w:tc>
          <w:tcPr>
            <w:tcW w:w="836"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Pr>
                <w:sz w:val="24"/>
                <w:szCs w:val="24"/>
              </w:rPr>
              <w:t>6</w:t>
            </w:r>
          </w:p>
        </w:tc>
        <w:tc>
          <w:tcPr>
            <w:tcW w:w="237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 xml:space="preserve">Журнал операций расчетов по оплате труда, денежному </w:t>
            </w:r>
            <w:r w:rsidR="00556ADE">
              <w:rPr>
                <w:sz w:val="24"/>
                <w:szCs w:val="24"/>
              </w:rPr>
              <w:t xml:space="preserve"> довольствию и сти</w:t>
            </w:r>
            <w:r>
              <w:rPr>
                <w:sz w:val="24"/>
                <w:szCs w:val="24"/>
              </w:rPr>
              <w:t>пендиям (ф. 0504071)</w:t>
            </w:r>
          </w:p>
        </w:tc>
        <w:tc>
          <w:tcPr>
            <w:tcW w:w="1860" w:type="dxa"/>
            <w:tcBorders>
              <w:top w:val="single" w:sz="4" w:space="0" w:color="000000"/>
              <w:left w:val="single" w:sz="4" w:space="0" w:color="000000"/>
              <w:bottom w:val="single" w:sz="4" w:space="0" w:color="000000"/>
              <w:right w:val="single" w:sz="4" w:space="0" w:color="000000"/>
            </w:tcBorders>
          </w:tcPr>
          <w:p w:rsidR="008E1A51" w:rsidRDefault="008E1A51">
            <w:pPr>
              <w:spacing w:after="0" w:line="259" w:lineRule="auto"/>
              <w:ind w:left="0" w:firstLine="0"/>
              <w:jc w:val="left"/>
              <w:rPr>
                <w:sz w:val="24"/>
                <w:szCs w:val="24"/>
              </w:rPr>
            </w:pPr>
            <w:r w:rsidRPr="00684900">
              <w:rPr>
                <w:sz w:val="24"/>
                <w:szCs w:val="24"/>
              </w:rPr>
              <w:t xml:space="preserve">0.302.00.000 </w:t>
            </w:r>
          </w:p>
          <w:p w:rsidR="008E1A51" w:rsidRPr="00684900" w:rsidRDefault="008E1A51" w:rsidP="008E1A51">
            <w:pPr>
              <w:spacing w:after="257" w:line="259" w:lineRule="auto"/>
              <w:ind w:left="0" w:firstLine="0"/>
              <w:jc w:val="left"/>
              <w:rPr>
                <w:sz w:val="24"/>
                <w:szCs w:val="24"/>
              </w:rPr>
            </w:pPr>
            <w:r w:rsidRPr="00684900">
              <w:rPr>
                <w:sz w:val="24"/>
                <w:szCs w:val="24"/>
              </w:rPr>
              <w:t xml:space="preserve">0.303.01.000 </w:t>
            </w:r>
          </w:p>
          <w:p w:rsidR="008E1A51" w:rsidRPr="00684900" w:rsidRDefault="008E1A51" w:rsidP="008E1A51">
            <w:pPr>
              <w:spacing w:after="252" w:line="259" w:lineRule="auto"/>
              <w:ind w:left="0" w:firstLine="0"/>
              <w:jc w:val="left"/>
              <w:rPr>
                <w:sz w:val="24"/>
                <w:szCs w:val="24"/>
              </w:rPr>
            </w:pPr>
            <w:r w:rsidRPr="00684900">
              <w:rPr>
                <w:sz w:val="24"/>
                <w:szCs w:val="24"/>
              </w:rPr>
              <w:t xml:space="preserve">0.304.02.000 </w:t>
            </w:r>
          </w:p>
          <w:p w:rsidR="008E1A51" w:rsidRPr="00684900" w:rsidRDefault="008E1A51" w:rsidP="008E1A51">
            <w:pPr>
              <w:spacing w:after="0" w:line="259" w:lineRule="auto"/>
              <w:ind w:left="0" w:firstLine="0"/>
              <w:jc w:val="left"/>
              <w:rPr>
                <w:sz w:val="24"/>
                <w:szCs w:val="24"/>
              </w:rPr>
            </w:pPr>
            <w:r w:rsidRPr="00684900">
              <w:rPr>
                <w:sz w:val="24"/>
                <w:szCs w:val="24"/>
              </w:rPr>
              <w:t>0.304.03.000</w:t>
            </w:r>
          </w:p>
        </w:tc>
        <w:tc>
          <w:tcPr>
            <w:tcW w:w="4145" w:type="dxa"/>
            <w:tcBorders>
              <w:top w:val="single" w:sz="4" w:space="0" w:color="000000"/>
              <w:left w:val="single" w:sz="4" w:space="0" w:color="000000"/>
              <w:bottom w:val="single" w:sz="4" w:space="0" w:color="000000"/>
              <w:right w:val="single" w:sz="4" w:space="0" w:color="000000"/>
            </w:tcBorders>
          </w:tcPr>
          <w:p w:rsidR="008E1A51" w:rsidRDefault="008E1A51">
            <w:pPr>
              <w:spacing w:after="0" w:line="259" w:lineRule="auto"/>
              <w:ind w:left="0" w:firstLine="0"/>
              <w:jc w:val="left"/>
              <w:rPr>
                <w:sz w:val="24"/>
                <w:szCs w:val="24"/>
              </w:rPr>
            </w:pPr>
            <w:r w:rsidRPr="00684900">
              <w:rPr>
                <w:sz w:val="24"/>
                <w:szCs w:val="24"/>
              </w:rPr>
              <w:t xml:space="preserve">Свод расчетно-платежных ведомостей или расчетных ведомостей вместе с: </w:t>
            </w:r>
          </w:p>
          <w:p w:rsidR="008E1A51" w:rsidRPr="00684900" w:rsidRDefault="008E1A51" w:rsidP="008E1A51">
            <w:pPr>
              <w:numPr>
                <w:ilvl w:val="0"/>
                <w:numId w:val="21"/>
              </w:numPr>
              <w:spacing w:after="283" w:line="237" w:lineRule="auto"/>
              <w:ind w:right="31" w:firstLine="0"/>
              <w:rPr>
                <w:sz w:val="24"/>
                <w:szCs w:val="24"/>
              </w:rPr>
            </w:pPr>
            <w:r w:rsidRPr="00684900">
              <w:rPr>
                <w:sz w:val="24"/>
                <w:szCs w:val="24"/>
              </w:rPr>
              <w:t>табелями учета использования рабочего времени (</w:t>
            </w:r>
            <w:hyperlink r:id="rId212" w:anchor="/document/140/41219/">
              <w:r w:rsidRPr="00684900">
                <w:rPr>
                  <w:sz w:val="24"/>
                  <w:szCs w:val="24"/>
                  <w:u w:val="single" w:color="000000"/>
                </w:rPr>
                <w:t>ф.</w:t>
              </w:r>
            </w:hyperlink>
            <w:hyperlink r:id="rId213" w:anchor="/document/140/41219/"/>
            <w:hyperlink r:id="rId214" w:anchor="/document/140/41219/">
              <w:r w:rsidRPr="00684900">
                <w:rPr>
                  <w:sz w:val="24"/>
                  <w:szCs w:val="24"/>
                  <w:u w:val="single" w:color="000000"/>
                </w:rPr>
                <w:t>0504421</w:t>
              </w:r>
            </w:hyperlink>
            <w:hyperlink r:id="rId215" w:anchor="/document/140/41219/">
              <w:r w:rsidRPr="00684900">
                <w:rPr>
                  <w:sz w:val="24"/>
                  <w:szCs w:val="24"/>
                </w:rPr>
                <w:t>)</w:t>
              </w:r>
            </w:hyperlink>
            <w:r w:rsidRPr="00684900">
              <w:rPr>
                <w:sz w:val="24"/>
                <w:szCs w:val="24"/>
              </w:rPr>
              <w:t xml:space="preserve">; </w:t>
            </w:r>
          </w:p>
          <w:p w:rsidR="008E1A51" w:rsidRPr="00684900" w:rsidRDefault="008E1A51" w:rsidP="008E1A51">
            <w:pPr>
              <w:spacing w:after="0" w:line="259" w:lineRule="auto"/>
              <w:ind w:left="0" w:firstLine="0"/>
              <w:jc w:val="left"/>
              <w:rPr>
                <w:sz w:val="24"/>
                <w:szCs w:val="24"/>
              </w:rPr>
            </w:pPr>
            <w:r w:rsidRPr="00684900">
              <w:rPr>
                <w:sz w:val="24"/>
                <w:szCs w:val="24"/>
              </w:rPr>
              <w:t>копиями приказов, выписками из приказов о зачислении, увольнении, перемещении, отпусках сотрудников</w:t>
            </w:r>
          </w:p>
        </w:tc>
      </w:tr>
      <w:tr w:rsidR="008E1A51" w:rsidRPr="00684900" w:rsidTr="008E1A51">
        <w:tblPrEx>
          <w:tblCellMar>
            <w:right w:w="105" w:type="dxa"/>
          </w:tblCellMar>
        </w:tblPrEx>
        <w:trPr>
          <w:trHeight w:val="711"/>
        </w:trPr>
        <w:tc>
          <w:tcPr>
            <w:tcW w:w="836" w:type="dxa"/>
            <w:vMerge w:val="restart"/>
            <w:tcBorders>
              <w:top w:val="single" w:sz="4" w:space="0" w:color="000000"/>
              <w:left w:val="single" w:sz="4" w:space="0" w:color="000000"/>
              <w:right w:val="single" w:sz="4" w:space="0" w:color="000000"/>
            </w:tcBorders>
          </w:tcPr>
          <w:p w:rsidR="008E1A51" w:rsidRPr="00684900" w:rsidRDefault="008E1A51">
            <w:pPr>
              <w:spacing w:after="0" w:line="259" w:lineRule="auto"/>
              <w:ind w:left="0" w:right="317" w:firstLine="0"/>
              <w:jc w:val="left"/>
              <w:rPr>
                <w:sz w:val="24"/>
                <w:szCs w:val="24"/>
              </w:rPr>
            </w:pPr>
            <w:r>
              <w:rPr>
                <w:sz w:val="24"/>
                <w:szCs w:val="24"/>
              </w:rPr>
              <w:t>7</w:t>
            </w:r>
          </w:p>
        </w:tc>
        <w:tc>
          <w:tcPr>
            <w:tcW w:w="2375" w:type="dxa"/>
            <w:vMerge w:val="restart"/>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right="317" w:firstLine="0"/>
              <w:jc w:val="left"/>
              <w:rPr>
                <w:sz w:val="24"/>
                <w:szCs w:val="24"/>
              </w:rPr>
            </w:pPr>
            <w:r w:rsidRPr="00684900">
              <w:rPr>
                <w:sz w:val="24"/>
                <w:szCs w:val="24"/>
              </w:rPr>
              <w:t xml:space="preserve">Журнал операций по выбытию и перемещению </w:t>
            </w:r>
            <w:r w:rsidRPr="00684900">
              <w:rPr>
                <w:sz w:val="24"/>
                <w:szCs w:val="24"/>
              </w:rPr>
              <w:lastRenderedPageBreak/>
              <w:t xml:space="preserve">нефинансовых активов </w:t>
            </w:r>
            <w:hyperlink r:id="rId216" w:anchor="/document/140/41266/">
              <w:r w:rsidRPr="00684900">
                <w:rPr>
                  <w:sz w:val="24"/>
                  <w:szCs w:val="24"/>
                </w:rPr>
                <w:t>(</w:t>
              </w:r>
            </w:hyperlink>
            <w:hyperlink r:id="rId217" w:anchor="/document/140/41266/">
              <w:r w:rsidRPr="00684900">
                <w:rPr>
                  <w:sz w:val="24"/>
                  <w:szCs w:val="24"/>
                  <w:u w:val="single" w:color="000000"/>
                </w:rPr>
                <w:t>ф.</w:t>
              </w:r>
            </w:hyperlink>
            <w:hyperlink r:id="rId218" w:anchor="/document/140/41266/"/>
            <w:hyperlink r:id="rId219" w:anchor="/document/140/41266/">
              <w:r w:rsidRPr="00684900">
                <w:rPr>
                  <w:sz w:val="24"/>
                  <w:szCs w:val="24"/>
                  <w:u w:val="single" w:color="000000"/>
                </w:rPr>
                <w:t>0504071</w:t>
              </w:r>
            </w:hyperlink>
            <w:hyperlink r:id="rId220" w:anchor="/document/140/41266/">
              <w:r w:rsidRPr="00684900">
                <w:rPr>
                  <w:sz w:val="24"/>
                  <w:szCs w:val="24"/>
                </w:rPr>
                <w:t>)</w:t>
              </w:r>
            </w:hyperlink>
          </w:p>
        </w:tc>
        <w:tc>
          <w:tcPr>
            <w:tcW w:w="1860" w:type="dxa"/>
            <w:vMerge w:val="restart"/>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256" w:line="259" w:lineRule="auto"/>
              <w:ind w:left="0" w:firstLine="0"/>
              <w:jc w:val="left"/>
              <w:rPr>
                <w:sz w:val="24"/>
                <w:szCs w:val="24"/>
              </w:rPr>
            </w:pPr>
            <w:r w:rsidRPr="00684900">
              <w:rPr>
                <w:sz w:val="24"/>
                <w:szCs w:val="24"/>
              </w:rPr>
              <w:lastRenderedPageBreak/>
              <w:t xml:space="preserve">0.101.00.000 </w:t>
            </w:r>
          </w:p>
          <w:p w:rsidR="008E1A51" w:rsidRPr="00684900" w:rsidRDefault="008E1A51">
            <w:pPr>
              <w:spacing w:after="252" w:line="259" w:lineRule="auto"/>
              <w:ind w:left="0" w:firstLine="0"/>
              <w:jc w:val="left"/>
              <w:rPr>
                <w:sz w:val="24"/>
                <w:szCs w:val="24"/>
              </w:rPr>
            </w:pPr>
            <w:r w:rsidRPr="00684900">
              <w:rPr>
                <w:sz w:val="24"/>
                <w:szCs w:val="24"/>
              </w:rPr>
              <w:t xml:space="preserve">0.103.00.000 </w:t>
            </w:r>
          </w:p>
          <w:p w:rsidR="008E1A51" w:rsidRPr="00684900" w:rsidRDefault="008E1A51">
            <w:pPr>
              <w:spacing w:after="256" w:line="259" w:lineRule="auto"/>
              <w:ind w:left="0" w:firstLine="0"/>
              <w:jc w:val="left"/>
              <w:rPr>
                <w:sz w:val="24"/>
                <w:szCs w:val="24"/>
              </w:rPr>
            </w:pPr>
            <w:r w:rsidRPr="00684900">
              <w:rPr>
                <w:sz w:val="24"/>
                <w:szCs w:val="24"/>
              </w:rPr>
              <w:lastRenderedPageBreak/>
              <w:t xml:space="preserve">0.104.00.000 </w:t>
            </w:r>
          </w:p>
          <w:p w:rsidR="008E1A51" w:rsidRPr="00684900" w:rsidRDefault="008E1A51">
            <w:pPr>
              <w:spacing w:after="256" w:line="259" w:lineRule="auto"/>
              <w:ind w:left="0" w:firstLine="0"/>
              <w:jc w:val="left"/>
              <w:rPr>
                <w:sz w:val="24"/>
                <w:szCs w:val="24"/>
              </w:rPr>
            </w:pPr>
            <w:r w:rsidRPr="00684900">
              <w:rPr>
                <w:sz w:val="24"/>
                <w:szCs w:val="24"/>
              </w:rPr>
              <w:t xml:space="preserve">0.105.00.000 </w:t>
            </w:r>
          </w:p>
          <w:p w:rsidR="008E1A51" w:rsidRPr="00684900" w:rsidRDefault="008E1A51">
            <w:pPr>
              <w:spacing w:after="257" w:line="259" w:lineRule="auto"/>
              <w:ind w:left="0" w:firstLine="0"/>
              <w:jc w:val="left"/>
              <w:rPr>
                <w:sz w:val="24"/>
                <w:szCs w:val="24"/>
              </w:rPr>
            </w:pPr>
            <w:r w:rsidRPr="00684900">
              <w:rPr>
                <w:sz w:val="24"/>
                <w:szCs w:val="24"/>
              </w:rPr>
              <w:t xml:space="preserve">0.106.00.000 </w:t>
            </w:r>
          </w:p>
          <w:p w:rsidR="008E1A51" w:rsidRPr="00684900" w:rsidRDefault="008E1A51">
            <w:pPr>
              <w:spacing w:after="0" w:line="259" w:lineRule="auto"/>
              <w:ind w:left="0" w:firstLine="0"/>
              <w:jc w:val="left"/>
              <w:rPr>
                <w:sz w:val="24"/>
                <w:szCs w:val="24"/>
              </w:rPr>
            </w:pPr>
            <w:r w:rsidRPr="00684900">
              <w:rPr>
                <w:sz w:val="24"/>
                <w:szCs w:val="24"/>
              </w:rPr>
              <w:t xml:space="preserve">0.304.04.000 </w:t>
            </w: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lastRenderedPageBreak/>
              <w:t xml:space="preserve">Документы по операциям с нефинансовыми активами: </w:t>
            </w:r>
          </w:p>
        </w:tc>
      </w:tr>
      <w:tr w:rsidR="008E1A51" w:rsidRPr="00684900" w:rsidTr="00D808C5">
        <w:tblPrEx>
          <w:tblCellMar>
            <w:right w:w="105" w:type="dxa"/>
          </w:tblCellMar>
        </w:tblPrEx>
        <w:trPr>
          <w:trHeight w:val="556"/>
        </w:trPr>
        <w:tc>
          <w:tcPr>
            <w:tcW w:w="836" w:type="dxa"/>
            <w:vMerge/>
            <w:tcBorders>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Акты о приеме-передаче нефинансовых активов (</w:t>
            </w:r>
            <w:hyperlink r:id="rId221" w:anchor="/document/140/41194/">
              <w:r w:rsidRPr="00684900">
                <w:rPr>
                  <w:sz w:val="24"/>
                  <w:szCs w:val="24"/>
                  <w:u w:val="single" w:color="000000"/>
                </w:rPr>
                <w:t>ф.</w:t>
              </w:r>
            </w:hyperlink>
            <w:hyperlink r:id="rId222" w:anchor="/document/140/41194/"/>
            <w:hyperlink r:id="rId223" w:anchor="/document/140/41194/">
              <w:r w:rsidRPr="00684900">
                <w:rPr>
                  <w:sz w:val="24"/>
                  <w:szCs w:val="24"/>
                  <w:u w:val="single" w:color="000000"/>
                </w:rPr>
                <w:t>0504101</w:t>
              </w:r>
            </w:hyperlink>
            <w:hyperlink r:id="rId224" w:anchor="/document/140/41194/">
              <w:r w:rsidRPr="00684900">
                <w:rPr>
                  <w:sz w:val="24"/>
                  <w:szCs w:val="24"/>
                </w:rPr>
                <w:t>)</w:t>
              </w:r>
            </w:hyperlink>
            <w:r w:rsidRPr="00684900">
              <w:rPr>
                <w:sz w:val="24"/>
                <w:szCs w:val="24"/>
              </w:rPr>
              <w:t xml:space="preserve">; </w:t>
            </w:r>
          </w:p>
        </w:tc>
      </w:tr>
      <w:tr w:rsidR="008E1A51" w:rsidRPr="00684900" w:rsidTr="00D808C5">
        <w:tblPrEx>
          <w:tblCellMar>
            <w:right w:w="105" w:type="dxa"/>
          </w:tblCellMar>
        </w:tblPrEx>
        <w:trPr>
          <w:trHeight w:val="837"/>
        </w:trPr>
        <w:tc>
          <w:tcPr>
            <w:tcW w:w="836" w:type="dxa"/>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right="552" w:firstLine="0"/>
              <w:rPr>
                <w:sz w:val="24"/>
                <w:szCs w:val="24"/>
              </w:rPr>
            </w:pPr>
            <w:r w:rsidRPr="00684900">
              <w:rPr>
                <w:sz w:val="24"/>
                <w:szCs w:val="24"/>
              </w:rPr>
              <w:t xml:space="preserve">Накладные на внутреннее перемещение объектов нефинансовых активов </w:t>
            </w:r>
            <w:hyperlink r:id="rId225" w:anchor="/document/140/41195/">
              <w:r w:rsidRPr="00684900">
                <w:rPr>
                  <w:sz w:val="24"/>
                  <w:szCs w:val="24"/>
                </w:rPr>
                <w:t>(</w:t>
              </w:r>
            </w:hyperlink>
            <w:hyperlink r:id="rId226" w:anchor="/document/140/41195/">
              <w:r w:rsidRPr="00684900">
                <w:rPr>
                  <w:sz w:val="24"/>
                  <w:szCs w:val="24"/>
                  <w:u w:val="single" w:color="000000"/>
                </w:rPr>
                <w:t>ф.</w:t>
              </w:r>
            </w:hyperlink>
            <w:hyperlink r:id="rId227" w:anchor="/document/140/41195/"/>
            <w:hyperlink r:id="rId228" w:anchor="/document/140/41195/">
              <w:r w:rsidRPr="00684900">
                <w:rPr>
                  <w:sz w:val="24"/>
                  <w:szCs w:val="24"/>
                  <w:u w:val="single" w:color="000000"/>
                </w:rPr>
                <w:t>0504102</w:t>
              </w:r>
            </w:hyperlink>
            <w:hyperlink r:id="rId229" w:anchor="/document/140/41195/">
              <w:r w:rsidRPr="00684900">
                <w:rPr>
                  <w:sz w:val="24"/>
                  <w:szCs w:val="24"/>
                </w:rPr>
                <w:t>)</w:t>
              </w:r>
            </w:hyperlink>
            <w:r w:rsidRPr="00684900">
              <w:rPr>
                <w:sz w:val="24"/>
                <w:szCs w:val="24"/>
              </w:rPr>
              <w:t xml:space="preserve">; </w:t>
            </w:r>
          </w:p>
        </w:tc>
      </w:tr>
      <w:tr w:rsidR="008E1A51" w:rsidRPr="00684900" w:rsidTr="00D808C5">
        <w:tblPrEx>
          <w:tblCellMar>
            <w:right w:w="105" w:type="dxa"/>
          </w:tblCellMar>
        </w:tblPrEx>
        <w:trPr>
          <w:trHeight w:val="1054"/>
        </w:trPr>
        <w:tc>
          <w:tcPr>
            <w:tcW w:w="836" w:type="dxa"/>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right="122" w:firstLine="0"/>
              <w:rPr>
                <w:sz w:val="24"/>
                <w:szCs w:val="24"/>
              </w:rPr>
            </w:pPr>
            <w:r w:rsidRPr="00684900">
              <w:rPr>
                <w:sz w:val="24"/>
                <w:szCs w:val="24"/>
              </w:rPr>
              <w:t>Акты о приеме-сдаче отремонтированных, реконструированных и модернизированных объектов основных средств (</w:t>
            </w:r>
            <w:hyperlink r:id="rId230" w:anchor="/document/140/41196/">
              <w:r w:rsidRPr="00684900">
                <w:rPr>
                  <w:sz w:val="24"/>
                  <w:szCs w:val="24"/>
                  <w:u w:val="single" w:color="000000"/>
                </w:rPr>
                <w:t>ф.</w:t>
              </w:r>
            </w:hyperlink>
            <w:hyperlink r:id="rId231" w:anchor="/document/140/41196/"/>
            <w:hyperlink r:id="rId232" w:anchor="/document/140/41196/">
              <w:r w:rsidRPr="00684900">
                <w:rPr>
                  <w:sz w:val="24"/>
                  <w:szCs w:val="24"/>
                  <w:u w:val="single" w:color="000000"/>
                </w:rPr>
                <w:t>0504103</w:t>
              </w:r>
            </w:hyperlink>
            <w:hyperlink r:id="rId233" w:anchor="/document/140/41196/">
              <w:r w:rsidRPr="00684900">
                <w:rPr>
                  <w:sz w:val="24"/>
                  <w:szCs w:val="24"/>
                </w:rPr>
                <w:t>)</w:t>
              </w:r>
            </w:hyperlink>
            <w:r w:rsidRPr="00684900">
              <w:rPr>
                <w:sz w:val="24"/>
                <w:szCs w:val="24"/>
              </w:rPr>
              <w:t xml:space="preserve">; </w:t>
            </w:r>
          </w:p>
        </w:tc>
      </w:tr>
      <w:tr w:rsidR="008E1A51" w:rsidRPr="00684900" w:rsidTr="008E1A51">
        <w:tblPrEx>
          <w:tblCellMar>
            <w:right w:w="105" w:type="dxa"/>
          </w:tblCellMar>
        </w:tblPrEx>
        <w:trPr>
          <w:trHeight w:val="989"/>
        </w:trPr>
        <w:tc>
          <w:tcPr>
            <w:tcW w:w="836" w:type="dxa"/>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right="330" w:firstLine="0"/>
              <w:rPr>
                <w:sz w:val="24"/>
                <w:szCs w:val="24"/>
              </w:rPr>
            </w:pPr>
            <w:r w:rsidRPr="00684900">
              <w:rPr>
                <w:sz w:val="24"/>
                <w:szCs w:val="24"/>
              </w:rPr>
              <w:t xml:space="preserve">Акты о списании объектов нефинансовых активов (кроме транспортных средств) </w:t>
            </w:r>
            <w:hyperlink r:id="rId234" w:anchor="/document/140/41197/">
              <w:r w:rsidRPr="00684900">
                <w:rPr>
                  <w:sz w:val="24"/>
                  <w:szCs w:val="24"/>
                </w:rPr>
                <w:t>(</w:t>
              </w:r>
            </w:hyperlink>
            <w:hyperlink r:id="rId235" w:anchor="/document/140/41197/">
              <w:r w:rsidRPr="00684900">
                <w:rPr>
                  <w:sz w:val="24"/>
                  <w:szCs w:val="24"/>
                  <w:u w:val="single" w:color="000000"/>
                </w:rPr>
                <w:t>ф.</w:t>
              </w:r>
            </w:hyperlink>
            <w:hyperlink r:id="rId236" w:anchor="/document/140/41197/"/>
            <w:hyperlink r:id="rId237" w:anchor="/document/140/41197/">
              <w:r w:rsidRPr="00684900">
                <w:rPr>
                  <w:sz w:val="24"/>
                  <w:szCs w:val="24"/>
                  <w:u w:val="single" w:color="000000"/>
                </w:rPr>
                <w:t>0504104</w:t>
              </w:r>
            </w:hyperlink>
            <w:hyperlink r:id="rId238" w:anchor="/document/140/41197/">
              <w:r w:rsidRPr="00684900">
                <w:rPr>
                  <w:sz w:val="24"/>
                  <w:szCs w:val="24"/>
                </w:rPr>
                <w:t>)</w:t>
              </w:r>
            </w:hyperlink>
            <w:r w:rsidRPr="00684900">
              <w:rPr>
                <w:sz w:val="24"/>
                <w:szCs w:val="24"/>
              </w:rPr>
              <w:t xml:space="preserve">; </w:t>
            </w:r>
          </w:p>
        </w:tc>
      </w:tr>
      <w:tr w:rsidR="008E1A51" w:rsidRPr="00684900" w:rsidTr="00D808C5">
        <w:tblPrEx>
          <w:tblCellMar>
            <w:right w:w="105" w:type="dxa"/>
          </w:tblCellMar>
        </w:tblPrEx>
        <w:trPr>
          <w:trHeight w:val="499"/>
        </w:trPr>
        <w:tc>
          <w:tcPr>
            <w:tcW w:w="836" w:type="dxa"/>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rPr>
                <w:sz w:val="24"/>
                <w:szCs w:val="24"/>
              </w:rPr>
            </w:pPr>
            <w:r w:rsidRPr="00684900">
              <w:rPr>
                <w:sz w:val="24"/>
                <w:szCs w:val="24"/>
              </w:rPr>
              <w:t>Меню-требования на выдачу продуктов питания (</w:t>
            </w:r>
            <w:hyperlink r:id="rId239" w:anchor="/document/140/41210/">
              <w:r w:rsidRPr="00684900">
                <w:rPr>
                  <w:sz w:val="24"/>
                  <w:szCs w:val="24"/>
                  <w:u w:val="single" w:color="000000"/>
                </w:rPr>
                <w:t>ф.</w:t>
              </w:r>
            </w:hyperlink>
            <w:hyperlink r:id="rId240" w:anchor="/document/140/41210/"/>
            <w:hyperlink r:id="rId241" w:anchor="/document/140/41210/">
              <w:r w:rsidRPr="00684900">
                <w:rPr>
                  <w:sz w:val="24"/>
                  <w:szCs w:val="24"/>
                  <w:u w:val="single" w:color="000000"/>
                </w:rPr>
                <w:t>0504202</w:t>
              </w:r>
            </w:hyperlink>
            <w:hyperlink r:id="rId242" w:anchor="/document/140/41210/">
              <w:r w:rsidRPr="00684900">
                <w:rPr>
                  <w:sz w:val="24"/>
                  <w:szCs w:val="24"/>
                </w:rPr>
                <w:t>)</w:t>
              </w:r>
            </w:hyperlink>
            <w:r w:rsidRPr="00684900">
              <w:rPr>
                <w:sz w:val="24"/>
                <w:szCs w:val="24"/>
              </w:rPr>
              <w:t xml:space="preserve">; </w:t>
            </w:r>
          </w:p>
        </w:tc>
      </w:tr>
      <w:tr w:rsidR="008E1A51" w:rsidRPr="00684900" w:rsidTr="00D808C5">
        <w:tblPrEx>
          <w:tblCellMar>
            <w:right w:w="105" w:type="dxa"/>
          </w:tblCellMar>
        </w:tblPrEx>
        <w:trPr>
          <w:trHeight w:val="198"/>
        </w:trPr>
        <w:tc>
          <w:tcPr>
            <w:tcW w:w="836" w:type="dxa"/>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Извещения (</w:t>
            </w:r>
            <w:hyperlink r:id="rId243" w:anchor="/document/140/41225/">
              <w:r w:rsidRPr="00684900">
                <w:rPr>
                  <w:sz w:val="24"/>
                  <w:szCs w:val="24"/>
                  <w:u w:val="single" w:color="000000"/>
                </w:rPr>
                <w:t>ф. 0</w:t>
              </w:r>
            </w:hyperlink>
            <w:hyperlink r:id="rId244" w:anchor="/document/140/41225/">
              <w:r w:rsidRPr="00684900">
                <w:rPr>
                  <w:sz w:val="24"/>
                  <w:szCs w:val="24"/>
                  <w:u w:val="single" w:color="000000"/>
                </w:rPr>
                <w:t>504805</w:t>
              </w:r>
            </w:hyperlink>
            <w:hyperlink r:id="rId245" w:anchor="/document/140/41225/">
              <w:r w:rsidRPr="00684900">
                <w:rPr>
                  <w:sz w:val="24"/>
                  <w:szCs w:val="24"/>
                </w:rPr>
                <w:t>)</w:t>
              </w:r>
            </w:hyperlink>
            <w:r w:rsidRPr="00684900">
              <w:rPr>
                <w:sz w:val="24"/>
                <w:szCs w:val="24"/>
              </w:rPr>
              <w:t xml:space="preserve">; </w:t>
            </w:r>
          </w:p>
        </w:tc>
      </w:tr>
      <w:tr w:rsidR="00D808C5" w:rsidRPr="00684900" w:rsidTr="00D808C5">
        <w:tblPrEx>
          <w:tblCellMar>
            <w:right w:w="105" w:type="dxa"/>
          </w:tblCellMar>
        </w:tblPrEx>
        <w:trPr>
          <w:trHeight w:val="306"/>
        </w:trPr>
        <w:tc>
          <w:tcPr>
            <w:tcW w:w="836" w:type="dxa"/>
            <w:tcBorders>
              <w:top w:val="nil"/>
              <w:left w:val="single" w:sz="4" w:space="0" w:color="000000"/>
              <w:bottom w:val="nil"/>
              <w:right w:val="single" w:sz="4" w:space="0" w:color="000000"/>
            </w:tcBorders>
          </w:tcPr>
          <w:p w:rsidR="00D808C5" w:rsidRPr="00684900" w:rsidRDefault="00D808C5">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D808C5" w:rsidRPr="00684900" w:rsidRDefault="00D808C5">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D808C5" w:rsidRPr="00684900" w:rsidRDefault="00D808C5">
            <w:pPr>
              <w:spacing w:after="160" w:line="259" w:lineRule="auto"/>
              <w:ind w:left="0" w:firstLine="0"/>
              <w:jc w:val="left"/>
              <w:rPr>
                <w:sz w:val="24"/>
                <w:szCs w:val="24"/>
              </w:rPr>
            </w:pPr>
          </w:p>
        </w:tc>
        <w:tc>
          <w:tcPr>
            <w:tcW w:w="4145" w:type="dxa"/>
            <w:vMerge w:val="restart"/>
            <w:tcBorders>
              <w:top w:val="single" w:sz="4" w:space="0" w:color="000000"/>
              <w:left w:val="single" w:sz="4" w:space="0" w:color="000000"/>
              <w:right w:val="single" w:sz="4" w:space="0" w:color="000000"/>
            </w:tcBorders>
          </w:tcPr>
          <w:p w:rsidR="00D808C5" w:rsidRPr="00684900" w:rsidRDefault="00D808C5">
            <w:pPr>
              <w:spacing w:after="0" w:line="259" w:lineRule="auto"/>
              <w:ind w:left="0" w:firstLine="0"/>
              <w:jc w:val="left"/>
              <w:rPr>
                <w:sz w:val="24"/>
                <w:szCs w:val="24"/>
              </w:rPr>
            </w:pPr>
            <w:r w:rsidRPr="00684900">
              <w:rPr>
                <w:sz w:val="24"/>
                <w:szCs w:val="24"/>
              </w:rPr>
              <w:t>Требования-накладные (</w:t>
            </w:r>
            <w:hyperlink r:id="rId246" w:anchor="/document/140/41199/">
              <w:r w:rsidRPr="00684900">
                <w:rPr>
                  <w:sz w:val="24"/>
                  <w:szCs w:val="24"/>
                  <w:u w:val="single" w:color="000000"/>
                </w:rPr>
                <w:t>ф.</w:t>
              </w:r>
            </w:hyperlink>
            <w:hyperlink r:id="rId247" w:anchor="/document/140/41199/"/>
            <w:hyperlink r:id="rId248" w:anchor="/document/140/41199/">
              <w:r w:rsidRPr="00684900">
                <w:rPr>
                  <w:sz w:val="24"/>
                  <w:szCs w:val="24"/>
                  <w:u w:val="single" w:color="000000"/>
                </w:rPr>
                <w:t>0504204</w:t>
              </w:r>
            </w:hyperlink>
            <w:hyperlink r:id="rId249" w:anchor="/document/140/41199/">
              <w:r w:rsidRPr="00684900">
                <w:rPr>
                  <w:sz w:val="24"/>
                  <w:szCs w:val="24"/>
                </w:rPr>
                <w:t>)</w:t>
              </w:r>
            </w:hyperlink>
            <w:r w:rsidRPr="00684900">
              <w:rPr>
                <w:sz w:val="24"/>
                <w:szCs w:val="24"/>
              </w:rPr>
              <w:t xml:space="preserve">; </w:t>
            </w:r>
          </w:p>
          <w:p w:rsidR="00D808C5" w:rsidRPr="00684900" w:rsidRDefault="00D808C5" w:rsidP="00D808C5">
            <w:pPr>
              <w:spacing w:after="0" w:line="259" w:lineRule="auto"/>
              <w:ind w:left="0" w:firstLine="0"/>
              <w:rPr>
                <w:sz w:val="24"/>
                <w:szCs w:val="24"/>
              </w:rPr>
            </w:pPr>
            <w:r w:rsidRPr="00684900">
              <w:rPr>
                <w:sz w:val="24"/>
                <w:szCs w:val="24"/>
              </w:rPr>
              <w:t xml:space="preserve">другие документы, на основании которых составляете журнал </w:t>
            </w:r>
          </w:p>
        </w:tc>
      </w:tr>
      <w:tr w:rsidR="00D808C5" w:rsidRPr="00684900" w:rsidTr="00D07C6B">
        <w:tblPrEx>
          <w:tblCellMar>
            <w:right w:w="105" w:type="dxa"/>
          </w:tblCellMar>
        </w:tblPrEx>
        <w:trPr>
          <w:trHeight w:val="424"/>
        </w:trPr>
        <w:tc>
          <w:tcPr>
            <w:tcW w:w="836" w:type="dxa"/>
            <w:tcBorders>
              <w:top w:val="nil"/>
              <w:left w:val="single" w:sz="4" w:space="0" w:color="000000"/>
              <w:bottom w:val="single" w:sz="4" w:space="0" w:color="auto"/>
              <w:right w:val="single" w:sz="4" w:space="0" w:color="000000"/>
            </w:tcBorders>
          </w:tcPr>
          <w:p w:rsidR="00D808C5" w:rsidRPr="00684900" w:rsidRDefault="00D808C5">
            <w:pPr>
              <w:spacing w:after="160" w:line="259" w:lineRule="auto"/>
              <w:ind w:left="0" w:firstLine="0"/>
              <w:jc w:val="left"/>
              <w:rPr>
                <w:sz w:val="24"/>
                <w:szCs w:val="24"/>
              </w:rPr>
            </w:pPr>
          </w:p>
        </w:tc>
        <w:tc>
          <w:tcPr>
            <w:tcW w:w="0" w:type="auto"/>
            <w:vMerge/>
            <w:tcBorders>
              <w:top w:val="nil"/>
              <w:left w:val="single" w:sz="4" w:space="0" w:color="000000"/>
              <w:bottom w:val="single" w:sz="4" w:space="0" w:color="auto"/>
              <w:right w:val="single" w:sz="4" w:space="0" w:color="000000"/>
            </w:tcBorders>
          </w:tcPr>
          <w:p w:rsidR="00D808C5" w:rsidRPr="00684900" w:rsidRDefault="00D808C5">
            <w:pPr>
              <w:spacing w:after="160" w:line="259" w:lineRule="auto"/>
              <w:ind w:left="0" w:firstLine="0"/>
              <w:jc w:val="left"/>
              <w:rPr>
                <w:sz w:val="24"/>
                <w:szCs w:val="24"/>
              </w:rPr>
            </w:pPr>
          </w:p>
        </w:tc>
        <w:tc>
          <w:tcPr>
            <w:tcW w:w="1860" w:type="dxa"/>
            <w:vMerge/>
            <w:tcBorders>
              <w:top w:val="nil"/>
              <w:left w:val="single" w:sz="4" w:space="0" w:color="000000"/>
              <w:bottom w:val="single" w:sz="4" w:space="0" w:color="auto"/>
              <w:right w:val="single" w:sz="4" w:space="0" w:color="000000"/>
            </w:tcBorders>
          </w:tcPr>
          <w:p w:rsidR="00D808C5" w:rsidRPr="00684900" w:rsidRDefault="00D808C5">
            <w:pPr>
              <w:spacing w:after="160" w:line="259" w:lineRule="auto"/>
              <w:ind w:left="0" w:firstLine="0"/>
              <w:jc w:val="left"/>
              <w:rPr>
                <w:sz w:val="24"/>
                <w:szCs w:val="24"/>
              </w:rPr>
            </w:pPr>
          </w:p>
        </w:tc>
        <w:tc>
          <w:tcPr>
            <w:tcW w:w="4145" w:type="dxa"/>
            <w:vMerge/>
            <w:tcBorders>
              <w:left w:val="single" w:sz="4" w:space="0" w:color="000000"/>
              <w:bottom w:val="single" w:sz="4" w:space="0" w:color="auto"/>
              <w:right w:val="single" w:sz="4" w:space="0" w:color="000000"/>
            </w:tcBorders>
          </w:tcPr>
          <w:p w:rsidR="00D808C5" w:rsidRPr="00684900" w:rsidRDefault="00D808C5">
            <w:pPr>
              <w:spacing w:after="0" w:line="259" w:lineRule="auto"/>
              <w:ind w:left="0" w:firstLine="0"/>
              <w:rPr>
                <w:sz w:val="24"/>
                <w:szCs w:val="24"/>
              </w:rPr>
            </w:pPr>
          </w:p>
        </w:tc>
      </w:tr>
      <w:tr w:rsidR="00D808C5" w:rsidRPr="00684900" w:rsidTr="00D808C5">
        <w:tblPrEx>
          <w:tblCellMar>
            <w:right w:w="105" w:type="dxa"/>
          </w:tblCellMar>
        </w:tblPrEx>
        <w:trPr>
          <w:trHeight w:val="828"/>
        </w:trPr>
        <w:tc>
          <w:tcPr>
            <w:tcW w:w="836" w:type="dxa"/>
            <w:vMerge w:val="restart"/>
            <w:tcBorders>
              <w:top w:val="single" w:sz="4" w:space="0" w:color="auto"/>
              <w:left w:val="single" w:sz="4" w:space="0" w:color="auto"/>
              <w:bottom w:val="single" w:sz="4" w:space="0" w:color="auto"/>
              <w:right w:val="single" w:sz="4" w:space="0" w:color="auto"/>
            </w:tcBorders>
          </w:tcPr>
          <w:p w:rsidR="00D808C5" w:rsidRPr="00684900" w:rsidRDefault="00D808C5" w:rsidP="00D07C6B">
            <w:pPr>
              <w:spacing w:line="259" w:lineRule="auto"/>
              <w:ind w:left="0" w:right="207" w:firstLine="0"/>
              <w:jc w:val="left"/>
              <w:rPr>
                <w:sz w:val="24"/>
                <w:szCs w:val="24"/>
              </w:rPr>
            </w:pPr>
            <w:r>
              <w:rPr>
                <w:sz w:val="24"/>
                <w:szCs w:val="24"/>
              </w:rPr>
              <w:t>8</w:t>
            </w:r>
          </w:p>
        </w:tc>
        <w:tc>
          <w:tcPr>
            <w:tcW w:w="2375" w:type="dxa"/>
            <w:vMerge w:val="restart"/>
            <w:tcBorders>
              <w:top w:val="single" w:sz="4" w:space="0" w:color="auto"/>
              <w:left w:val="single" w:sz="4" w:space="0" w:color="auto"/>
              <w:bottom w:val="single" w:sz="4" w:space="0" w:color="auto"/>
              <w:right w:val="single" w:sz="4" w:space="0" w:color="auto"/>
            </w:tcBorders>
          </w:tcPr>
          <w:p w:rsidR="00D808C5" w:rsidRPr="00684900" w:rsidRDefault="00D808C5" w:rsidP="00D07C6B">
            <w:pPr>
              <w:spacing w:line="259" w:lineRule="auto"/>
              <w:ind w:left="0" w:right="207" w:firstLine="0"/>
              <w:jc w:val="left"/>
              <w:rPr>
                <w:sz w:val="24"/>
                <w:szCs w:val="24"/>
              </w:rPr>
            </w:pPr>
            <w:r w:rsidRPr="00684900">
              <w:rPr>
                <w:sz w:val="24"/>
                <w:szCs w:val="24"/>
              </w:rPr>
              <w:t xml:space="preserve">Журнал по прочим операциям </w:t>
            </w:r>
            <w:hyperlink r:id="rId250" w:anchor="/document/140/41266/">
              <w:r w:rsidRPr="00684900">
                <w:rPr>
                  <w:sz w:val="24"/>
                  <w:szCs w:val="24"/>
                </w:rPr>
                <w:t>(</w:t>
              </w:r>
            </w:hyperlink>
            <w:hyperlink r:id="rId251" w:anchor="/document/140/41266/">
              <w:r w:rsidRPr="00684900">
                <w:rPr>
                  <w:sz w:val="24"/>
                  <w:szCs w:val="24"/>
                  <w:u w:val="single" w:color="000000"/>
                </w:rPr>
                <w:t>ф.</w:t>
              </w:r>
            </w:hyperlink>
            <w:hyperlink r:id="rId252" w:anchor="/document/140/41266/"/>
            <w:hyperlink r:id="rId253" w:anchor="/document/140/41266/">
              <w:r w:rsidRPr="00684900">
                <w:rPr>
                  <w:sz w:val="24"/>
                  <w:szCs w:val="24"/>
                  <w:u w:val="single" w:color="000000"/>
                </w:rPr>
                <w:t>0504071</w:t>
              </w:r>
            </w:hyperlink>
            <w:hyperlink r:id="rId254" w:anchor="/document/140/41266/">
              <w:r w:rsidRPr="00684900">
                <w:rPr>
                  <w:sz w:val="24"/>
                  <w:szCs w:val="24"/>
                </w:rPr>
                <w:t>)</w:t>
              </w:r>
            </w:hyperlink>
          </w:p>
        </w:tc>
        <w:tc>
          <w:tcPr>
            <w:tcW w:w="1860" w:type="dxa"/>
            <w:vMerge w:val="restart"/>
            <w:tcBorders>
              <w:top w:val="single" w:sz="4" w:space="0" w:color="auto"/>
              <w:left w:val="single" w:sz="4" w:space="0" w:color="auto"/>
              <w:bottom w:val="single" w:sz="4" w:space="0" w:color="auto"/>
              <w:right w:val="single" w:sz="4" w:space="0" w:color="auto"/>
            </w:tcBorders>
          </w:tcPr>
          <w:p w:rsidR="00D808C5" w:rsidRPr="00684900" w:rsidRDefault="00D808C5" w:rsidP="00D07C6B">
            <w:pPr>
              <w:spacing w:line="240" w:lineRule="auto"/>
              <w:ind w:left="0" w:firstLine="0"/>
              <w:jc w:val="left"/>
              <w:rPr>
                <w:sz w:val="24"/>
                <w:szCs w:val="24"/>
              </w:rPr>
            </w:pPr>
            <w:r w:rsidRPr="00684900">
              <w:rPr>
                <w:sz w:val="24"/>
                <w:szCs w:val="24"/>
              </w:rPr>
              <w:t xml:space="preserve">0.101.00.000 </w:t>
            </w:r>
          </w:p>
          <w:p w:rsidR="00D808C5" w:rsidRPr="00684900" w:rsidRDefault="00D808C5" w:rsidP="00D07C6B">
            <w:pPr>
              <w:spacing w:line="240" w:lineRule="auto"/>
              <w:ind w:left="0" w:firstLine="0"/>
              <w:jc w:val="left"/>
              <w:rPr>
                <w:sz w:val="24"/>
                <w:szCs w:val="24"/>
              </w:rPr>
            </w:pPr>
            <w:r w:rsidRPr="00684900">
              <w:rPr>
                <w:sz w:val="24"/>
                <w:szCs w:val="24"/>
              </w:rPr>
              <w:t xml:space="preserve">0.109.00.000 </w:t>
            </w:r>
          </w:p>
          <w:p w:rsidR="00D808C5" w:rsidRPr="00684900" w:rsidRDefault="00D808C5" w:rsidP="00D07C6B">
            <w:pPr>
              <w:spacing w:line="240" w:lineRule="auto"/>
              <w:ind w:left="0" w:firstLine="0"/>
              <w:jc w:val="left"/>
              <w:rPr>
                <w:sz w:val="24"/>
                <w:szCs w:val="24"/>
              </w:rPr>
            </w:pPr>
            <w:r w:rsidRPr="00684900">
              <w:rPr>
                <w:sz w:val="24"/>
                <w:szCs w:val="24"/>
              </w:rPr>
              <w:t xml:space="preserve">0.210.05.000 </w:t>
            </w:r>
          </w:p>
          <w:p w:rsidR="00D808C5" w:rsidRPr="00684900" w:rsidRDefault="00D808C5" w:rsidP="00D07C6B">
            <w:pPr>
              <w:spacing w:line="240" w:lineRule="auto"/>
              <w:ind w:left="0" w:firstLine="0"/>
              <w:jc w:val="left"/>
              <w:rPr>
                <w:sz w:val="24"/>
                <w:szCs w:val="24"/>
              </w:rPr>
            </w:pPr>
            <w:r w:rsidRPr="00684900">
              <w:rPr>
                <w:sz w:val="24"/>
                <w:szCs w:val="24"/>
              </w:rPr>
              <w:t xml:space="preserve">0.210.06.000 </w:t>
            </w:r>
          </w:p>
          <w:p w:rsidR="00D808C5" w:rsidRPr="00684900" w:rsidRDefault="00D808C5" w:rsidP="00D07C6B">
            <w:pPr>
              <w:spacing w:line="240" w:lineRule="auto"/>
              <w:ind w:left="0" w:right="58" w:firstLine="0"/>
              <w:rPr>
                <w:sz w:val="24"/>
                <w:szCs w:val="24"/>
              </w:rPr>
            </w:pPr>
            <w:r w:rsidRPr="00684900">
              <w:rPr>
                <w:sz w:val="24"/>
                <w:szCs w:val="24"/>
              </w:rPr>
              <w:t>0.302.00.000– по пенсиям, пособиям, иным соцвыплатам</w:t>
            </w:r>
          </w:p>
          <w:p w:rsidR="00D808C5" w:rsidRPr="00684900" w:rsidRDefault="00D808C5" w:rsidP="00D07C6B">
            <w:pPr>
              <w:spacing w:line="240" w:lineRule="auto"/>
              <w:ind w:left="0" w:firstLine="0"/>
              <w:jc w:val="left"/>
              <w:rPr>
                <w:sz w:val="24"/>
                <w:szCs w:val="24"/>
              </w:rPr>
            </w:pPr>
            <w:r w:rsidRPr="00684900">
              <w:rPr>
                <w:sz w:val="24"/>
                <w:szCs w:val="24"/>
              </w:rPr>
              <w:t xml:space="preserve">0.303.00.000 </w:t>
            </w:r>
          </w:p>
          <w:p w:rsidR="00D808C5" w:rsidRPr="00684900" w:rsidRDefault="00D808C5" w:rsidP="00D07C6B">
            <w:pPr>
              <w:spacing w:line="240" w:lineRule="auto"/>
              <w:ind w:left="0" w:firstLine="0"/>
              <w:jc w:val="left"/>
              <w:rPr>
                <w:sz w:val="24"/>
                <w:szCs w:val="24"/>
              </w:rPr>
            </w:pPr>
            <w:r w:rsidRPr="00684900">
              <w:rPr>
                <w:sz w:val="24"/>
                <w:szCs w:val="24"/>
              </w:rPr>
              <w:t xml:space="preserve">0.304.04.000 </w:t>
            </w:r>
          </w:p>
          <w:p w:rsidR="00D808C5" w:rsidRPr="00684900" w:rsidRDefault="00D808C5" w:rsidP="00D07C6B">
            <w:pPr>
              <w:spacing w:line="240" w:lineRule="auto"/>
              <w:ind w:left="0" w:firstLine="0"/>
              <w:jc w:val="left"/>
              <w:rPr>
                <w:sz w:val="24"/>
                <w:szCs w:val="24"/>
              </w:rPr>
            </w:pPr>
            <w:r w:rsidRPr="00684900">
              <w:rPr>
                <w:sz w:val="24"/>
                <w:szCs w:val="24"/>
              </w:rPr>
              <w:t xml:space="preserve">0.304.06.000 </w:t>
            </w:r>
          </w:p>
          <w:p w:rsidR="00D808C5" w:rsidRPr="00684900" w:rsidRDefault="00D808C5" w:rsidP="00D07C6B">
            <w:pPr>
              <w:spacing w:line="240" w:lineRule="auto"/>
              <w:ind w:left="0" w:firstLine="0"/>
              <w:jc w:val="left"/>
              <w:rPr>
                <w:sz w:val="24"/>
                <w:szCs w:val="24"/>
              </w:rPr>
            </w:pPr>
            <w:r w:rsidRPr="00684900">
              <w:rPr>
                <w:sz w:val="24"/>
                <w:szCs w:val="24"/>
              </w:rPr>
              <w:t>0.401.00.000</w:t>
            </w:r>
          </w:p>
        </w:tc>
        <w:tc>
          <w:tcPr>
            <w:tcW w:w="4145" w:type="dxa"/>
            <w:tcBorders>
              <w:top w:val="single" w:sz="4" w:space="0" w:color="auto"/>
              <w:left w:val="single" w:sz="4" w:space="0" w:color="auto"/>
              <w:bottom w:val="single" w:sz="4" w:space="0" w:color="auto"/>
              <w:right w:val="single" w:sz="4" w:space="0" w:color="auto"/>
            </w:tcBorders>
          </w:tcPr>
          <w:p w:rsidR="00D808C5" w:rsidRPr="00684900" w:rsidRDefault="00D808C5" w:rsidP="00D07C6B">
            <w:pPr>
              <w:spacing w:line="259" w:lineRule="auto"/>
              <w:ind w:left="0" w:firstLine="0"/>
              <w:jc w:val="left"/>
              <w:rPr>
                <w:sz w:val="24"/>
                <w:szCs w:val="24"/>
              </w:rPr>
            </w:pPr>
            <w:r w:rsidRPr="00684900">
              <w:rPr>
                <w:sz w:val="24"/>
                <w:szCs w:val="24"/>
              </w:rPr>
              <w:t xml:space="preserve">Документы, которые не отражали в других журналах: </w:t>
            </w:r>
          </w:p>
        </w:tc>
      </w:tr>
      <w:tr w:rsidR="00D808C5" w:rsidRPr="00684900" w:rsidTr="00D808C5">
        <w:tblPrEx>
          <w:tblCellMar>
            <w:right w:w="105" w:type="dxa"/>
          </w:tblCellMar>
        </w:tblPrEx>
        <w:trPr>
          <w:trHeight w:val="327"/>
        </w:trPr>
        <w:tc>
          <w:tcPr>
            <w:tcW w:w="836" w:type="dxa"/>
            <w:vMerge/>
            <w:tcBorders>
              <w:top w:val="single" w:sz="4" w:space="0" w:color="auto"/>
              <w:left w:val="single" w:sz="4" w:space="0" w:color="auto"/>
              <w:bottom w:val="single" w:sz="4" w:space="0" w:color="auto"/>
              <w:right w:val="single" w:sz="4" w:space="0" w:color="auto"/>
            </w:tcBorders>
          </w:tcPr>
          <w:p w:rsidR="00D808C5" w:rsidRPr="00684900" w:rsidRDefault="00D808C5">
            <w:pPr>
              <w:spacing w:after="160" w:line="259" w:lineRule="auto"/>
              <w:ind w:left="0" w:firstLine="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808C5" w:rsidRPr="00684900" w:rsidRDefault="00D808C5">
            <w:pPr>
              <w:spacing w:after="160" w:line="259" w:lineRule="auto"/>
              <w:ind w:left="0" w:firstLine="0"/>
              <w:jc w:val="left"/>
              <w:rPr>
                <w:sz w:val="24"/>
                <w:szCs w:val="24"/>
              </w:rPr>
            </w:pPr>
          </w:p>
        </w:tc>
        <w:tc>
          <w:tcPr>
            <w:tcW w:w="1860" w:type="dxa"/>
            <w:vMerge/>
            <w:tcBorders>
              <w:top w:val="single" w:sz="4" w:space="0" w:color="auto"/>
              <w:left w:val="single" w:sz="4" w:space="0" w:color="auto"/>
              <w:bottom w:val="single" w:sz="4" w:space="0" w:color="auto"/>
              <w:right w:val="single" w:sz="4" w:space="0" w:color="auto"/>
            </w:tcBorders>
          </w:tcPr>
          <w:p w:rsidR="00D808C5" w:rsidRPr="00684900" w:rsidRDefault="00D808C5">
            <w:pPr>
              <w:spacing w:after="160" w:line="259" w:lineRule="auto"/>
              <w:ind w:left="0" w:firstLine="0"/>
              <w:jc w:val="left"/>
              <w:rPr>
                <w:sz w:val="24"/>
                <w:szCs w:val="24"/>
              </w:rPr>
            </w:pPr>
          </w:p>
        </w:tc>
        <w:tc>
          <w:tcPr>
            <w:tcW w:w="4145" w:type="dxa"/>
            <w:tcBorders>
              <w:top w:val="single" w:sz="4" w:space="0" w:color="auto"/>
              <w:left w:val="single" w:sz="4" w:space="0" w:color="auto"/>
              <w:bottom w:val="single" w:sz="4" w:space="0" w:color="auto"/>
              <w:right w:val="single" w:sz="4" w:space="0" w:color="auto"/>
            </w:tcBorders>
          </w:tcPr>
          <w:p w:rsidR="00D808C5" w:rsidRPr="00684900" w:rsidRDefault="00D808C5">
            <w:pPr>
              <w:spacing w:after="0" w:line="259" w:lineRule="auto"/>
              <w:ind w:left="0" w:firstLine="0"/>
              <w:jc w:val="left"/>
              <w:rPr>
                <w:sz w:val="24"/>
                <w:szCs w:val="24"/>
              </w:rPr>
            </w:pPr>
            <w:r w:rsidRPr="00684900">
              <w:rPr>
                <w:sz w:val="24"/>
                <w:szCs w:val="24"/>
              </w:rPr>
              <w:t>Извещение (</w:t>
            </w:r>
            <w:hyperlink r:id="rId255" w:anchor="/document/140/41225/">
              <w:r w:rsidRPr="00684900">
                <w:rPr>
                  <w:sz w:val="24"/>
                  <w:szCs w:val="24"/>
                  <w:u w:val="single" w:color="000000"/>
                </w:rPr>
                <w:t>ф. 0504805</w:t>
              </w:r>
            </w:hyperlink>
            <w:hyperlink r:id="rId256" w:anchor="/document/140/41225/">
              <w:r w:rsidRPr="00684900">
                <w:rPr>
                  <w:sz w:val="24"/>
                  <w:szCs w:val="24"/>
                </w:rPr>
                <w:t>)</w:t>
              </w:r>
            </w:hyperlink>
            <w:r w:rsidRPr="00684900">
              <w:rPr>
                <w:sz w:val="24"/>
                <w:szCs w:val="24"/>
              </w:rPr>
              <w:t xml:space="preserve">; </w:t>
            </w:r>
          </w:p>
        </w:tc>
      </w:tr>
      <w:tr w:rsidR="00D808C5" w:rsidRPr="00684900" w:rsidTr="00D808C5">
        <w:tblPrEx>
          <w:tblCellMar>
            <w:right w:w="105" w:type="dxa"/>
          </w:tblCellMar>
        </w:tblPrEx>
        <w:trPr>
          <w:trHeight w:val="292"/>
        </w:trPr>
        <w:tc>
          <w:tcPr>
            <w:tcW w:w="836" w:type="dxa"/>
            <w:vMerge/>
            <w:tcBorders>
              <w:top w:val="single" w:sz="4" w:space="0" w:color="auto"/>
              <w:left w:val="single" w:sz="4" w:space="0" w:color="auto"/>
              <w:bottom w:val="single" w:sz="4" w:space="0" w:color="auto"/>
              <w:right w:val="single" w:sz="4" w:space="0" w:color="auto"/>
            </w:tcBorders>
          </w:tcPr>
          <w:p w:rsidR="00D808C5" w:rsidRPr="00684900" w:rsidRDefault="00D808C5">
            <w:pPr>
              <w:spacing w:after="160" w:line="259" w:lineRule="auto"/>
              <w:ind w:left="0" w:firstLine="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808C5" w:rsidRPr="00684900" w:rsidRDefault="00D808C5">
            <w:pPr>
              <w:spacing w:after="160" w:line="259" w:lineRule="auto"/>
              <w:ind w:left="0" w:firstLine="0"/>
              <w:jc w:val="left"/>
              <w:rPr>
                <w:sz w:val="24"/>
                <w:szCs w:val="24"/>
              </w:rPr>
            </w:pPr>
          </w:p>
        </w:tc>
        <w:tc>
          <w:tcPr>
            <w:tcW w:w="1860" w:type="dxa"/>
            <w:vMerge/>
            <w:tcBorders>
              <w:top w:val="single" w:sz="4" w:space="0" w:color="auto"/>
              <w:left w:val="single" w:sz="4" w:space="0" w:color="auto"/>
              <w:bottom w:val="single" w:sz="4" w:space="0" w:color="auto"/>
              <w:right w:val="single" w:sz="4" w:space="0" w:color="auto"/>
            </w:tcBorders>
          </w:tcPr>
          <w:p w:rsidR="00D808C5" w:rsidRPr="00684900" w:rsidRDefault="00D808C5">
            <w:pPr>
              <w:spacing w:after="160" w:line="259" w:lineRule="auto"/>
              <w:ind w:left="0" w:firstLine="0"/>
              <w:jc w:val="left"/>
              <w:rPr>
                <w:sz w:val="24"/>
                <w:szCs w:val="24"/>
              </w:rPr>
            </w:pPr>
          </w:p>
        </w:tc>
        <w:tc>
          <w:tcPr>
            <w:tcW w:w="4145" w:type="dxa"/>
            <w:tcBorders>
              <w:top w:val="single" w:sz="4" w:space="0" w:color="auto"/>
              <w:left w:val="single" w:sz="4" w:space="0" w:color="auto"/>
              <w:bottom w:val="single" w:sz="4" w:space="0" w:color="auto"/>
              <w:right w:val="single" w:sz="4" w:space="0" w:color="auto"/>
            </w:tcBorders>
          </w:tcPr>
          <w:p w:rsidR="00D808C5" w:rsidRPr="00684900" w:rsidRDefault="00D808C5">
            <w:pPr>
              <w:spacing w:after="0" w:line="259" w:lineRule="auto"/>
              <w:ind w:left="0" w:firstLine="0"/>
              <w:jc w:val="left"/>
              <w:rPr>
                <w:sz w:val="24"/>
                <w:szCs w:val="24"/>
              </w:rPr>
            </w:pPr>
            <w:r w:rsidRPr="00684900">
              <w:rPr>
                <w:sz w:val="24"/>
                <w:szCs w:val="24"/>
              </w:rPr>
              <w:t>Бухгалтерская справка (</w:t>
            </w:r>
            <w:hyperlink r:id="rId257" w:anchor="/document/140/41229/">
              <w:r w:rsidRPr="00684900">
                <w:rPr>
                  <w:sz w:val="24"/>
                  <w:szCs w:val="24"/>
                  <w:u w:val="single" w:color="000000"/>
                </w:rPr>
                <w:t>ф.</w:t>
              </w:r>
            </w:hyperlink>
            <w:hyperlink r:id="rId258" w:anchor="/document/140/41229/"/>
            <w:hyperlink r:id="rId259" w:anchor="/document/140/41229/">
              <w:r w:rsidRPr="00684900">
                <w:rPr>
                  <w:sz w:val="24"/>
                  <w:szCs w:val="24"/>
                  <w:u w:val="single" w:color="000000"/>
                </w:rPr>
                <w:t>0504833</w:t>
              </w:r>
            </w:hyperlink>
            <w:hyperlink r:id="rId260" w:anchor="/document/140/41229/">
              <w:r w:rsidRPr="00684900">
                <w:rPr>
                  <w:sz w:val="24"/>
                  <w:szCs w:val="24"/>
                </w:rPr>
                <w:t>)</w:t>
              </w:r>
            </w:hyperlink>
            <w:r w:rsidRPr="00684900">
              <w:rPr>
                <w:sz w:val="24"/>
                <w:szCs w:val="24"/>
              </w:rPr>
              <w:t xml:space="preserve">; </w:t>
            </w:r>
          </w:p>
        </w:tc>
      </w:tr>
      <w:tr w:rsidR="00D808C5" w:rsidRPr="00684900" w:rsidTr="00D07C6B">
        <w:tblPrEx>
          <w:tblCellMar>
            <w:right w:w="105" w:type="dxa"/>
          </w:tblCellMar>
        </w:tblPrEx>
        <w:trPr>
          <w:trHeight w:val="2610"/>
        </w:trPr>
        <w:tc>
          <w:tcPr>
            <w:tcW w:w="836" w:type="dxa"/>
            <w:vMerge/>
            <w:tcBorders>
              <w:top w:val="single" w:sz="4" w:space="0" w:color="auto"/>
              <w:left w:val="single" w:sz="4" w:space="0" w:color="auto"/>
              <w:bottom w:val="single" w:sz="4" w:space="0" w:color="auto"/>
              <w:right w:val="single" w:sz="4" w:space="0" w:color="auto"/>
            </w:tcBorders>
          </w:tcPr>
          <w:p w:rsidR="00D808C5" w:rsidRPr="00684900" w:rsidRDefault="00D808C5">
            <w:pPr>
              <w:spacing w:after="160" w:line="259" w:lineRule="auto"/>
              <w:ind w:left="0" w:firstLine="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808C5" w:rsidRPr="00684900" w:rsidRDefault="00D808C5">
            <w:pPr>
              <w:spacing w:after="160" w:line="259" w:lineRule="auto"/>
              <w:ind w:left="0" w:firstLine="0"/>
              <w:jc w:val="left"/>
              <w:rPr>
                <w:sz w:val="24"/>
                <w:szCs w:val="24"/>
              </w:rPr>
            </w:pPr>
          </w:p>
        </w:tc>
        <w:tc>
          <w:tcPr>
            <w:tcW w:w="1860" w:type="dxa"/>
            <w:vMerge/>
            <w:tcBorders>
              <w:top w:val="single" w:sz="4" w:space="0" w:color="auto"/>
              <w:left w:val="single" w:sz="4" w:space="0" w:color="auto"/>
              <w:bottom w:val="single" w:sz="4" w:space="0" w:color="auto"/>
              <w:right w:val="single" w:sz="4" w:space="0" w:color="auto"/>
            </w:tcBorders>
          </w:tcPr>
          <w:p w:rsidR="00D808C5" w:rsidRPr="00684900" w:rsidRDefault="00D808C5">
            <w:pPr>
              <w:spacing w:after="160" w:line="259" w:lineRule="auto"/>
              <w:ind w:left="0" w:firstLine="0"/>
              <w:jc w:val="left"/>
              <w:rPr>
                <w:sz w:val="24"/>
                <w:szCs w:val="24"/>
              </w:rPr>
            </w:pPr>
          </w:p>
        </w:tc>
        <w:tc>
          <w:tcPr>
            <w:tcW w:w="4145" w:type="dxa"/>
            <w:tcBorders>
              <w:top w:val="single" w:sz="4" w:space="0" w:color="auto"/>
              <w:left w:val="single" w:sz="4" w:space="0" w:color="auto"/>
              <w:bottom w:val="single" w:sz="4" w:space="0" w:color="auto"/>
              <w:right w:val="single" w:sz="4" w:space="0" w:color="auto"/>
            </w:tcBorders>
          </w:tcPr>
          <w:p w:rsidR="00D808C5" w:rsidRPr="00684900" w:rsidRDefault="00D808C5">
            <w:pPr>
              <w:spacing w:after="0" w:line="259" w:lineRule="auto"/>
              <w:ind w:left="0" w:firstLine="0"/>
              <w:jc w:val="left"/>
              <w:rPr>
                <w:sz w:val="24"/>
                <w:szCs w:val="24"/>
              </w:rPr>
            </w:pPr>
            <w:r w:rsidRPr="00684900">
              <w:rPr>
                <w:sz w:val="24"/>
                <w:szCs w:val="24"/>
              </w:rPr>
              <w:t xml:space="preserve">Расчет плановой и фактической себестоимости готовой продукции; </w:t>
            </w:r>
          </w:p>
          <w:p w:rsidR="00D808C5" w:rsidRPr="00684900" w:rsidRDefault="00D808C5" w:rsidP="00D808C5">
            <w:pPr>
              <w:spacing w:after="0" w:line="259" w:lineRule="auto"/>
              <w:ind w:left="0" w:firstLine="0"/>
              <w:rPr>
                <w:sz w:val="24"/>
                <w:szCs w:val="24"/>
              </w:rPr>
            </w:pPr>
            <w:r w:rsidRPr="00684900">
              <w:rPr>
                <w:sz w:val="24"/>
                <w:szCs w:val="24"/>
              </w:rPr>
              <w:t xml:space="preserve">другие документы, на основании которых составляете журнал </w:t>
            </w:r>
          </w:p>
        </w:tc>
      </w:tr>
    </w:tbl>
    <w:p w:rsidR="00AB492E" w:rsidRPr="00684900" w:rsidRDefault="00AB492E">
      <w:pPr>
        <w:spacing w:after="0" w:line="259" w:lineRule="auto"/>
        <w:ind w:left="0" w:firstLine="0"/>
        <w:rPr>
          <w:sz w:val="24"/>
          <w:szCs w:val="24"/>
        </w:rPr>
      </w:pPr>
    </w:p>
    <w:p w:rsidR="00AB492E" w:rsidRPr="00684900" w:rsidRDefault="00AB492E">
      <w:pPr>
        <w:rPr>
          <w:sz w:val="24"/>
          <w:szCs w:val="24"/>
        </w:rPr>
        <w:sectPr w:rsidR="00AB492E" w:rsidRPr="00684900">
          <w:headerReference w:type="even" r:id="rId261"/>
          <w:headerReference w:type="default" r:id="rId262"/>
          <w:headerReference w:type="first" r:id="rId263"/>
          <w:pgSz w:w="11904" w:h="16838"/>
          <w:pgMar w:top="1541" w:right="2623" w:bottom="1191" w:left="1700" w:header="760" w:footer="720" w:gutter="0"/>
          <w:cols w:space="720"/>
        </w:sectPr>
      </w:pPr>
    </w:p>
    <w:p w:rsidR="00AB492E" w:rsidRPr="00684900" w:rsidRDefault="00EF79BC" w:rsidP="006E2942">
      <w:pPr>
        <w:spacing w:after="5" w:line="249" w:lineRule="auto"/>
        <w:ind w:left="1040" w:right="470" w:hanging="473"/>
        <w:jc w:val="center"/>
        <w:rPr>
          <w:sz w:val="24"/>
          <w:szCs w:val="24"/>
        </w:rPr>
      </w:pPr>
      <w:r w:rsidRPr="00684900">
        <w:rPr>
          <w:b/>
          <w:sz w:val="24"/>
          <w:szCs w:val="24"/>
        </w:rPr>
        <w:lastRenderedPageBreak/>
        <w:t>РАБОЧИЙ ПЛАН СЧЕТОВ</w:t>
      </w:r>
    </w:p>
    <w:p w:rsidR="00AB492E" w:rsidRPr="00684900" w:rsidRDefault="00EF79BC" w:rsidP="006E2942">
      <w:pPr>
        <w:spacing w:after="10" w:line="253" w:lineRule="auto"/>
        <w:ind w:left="342" w:hanging="473"/>
        <w:jc w:val="center"/>
        <w:rPr>
          <w:sz w:val="24"/>
          <w:szCs w:val="24"/>
        </w:rPr>
      </w:pPr>
      <w:r w:rsidRPr="00684900">
        <w:rPr>
          <w:b/>
          <w:sz w:val="24"/>
          <w:szCs w:val="24"/>
        </w:rPr>
        <w:t>БЮДЖЕТНОГО УЧЕТА ОРГАНОВ МЕСТНОГО САМОУПРАВЛЕНИЯ, МУН</w:t>
      </w:r>
      <w:r w:rsidR="006E2942">
        <w:rPr>
          <w:b/>
          <w:sz w:val="24"/>
          <w:szCs w:val="24"/>
        </w:rPr>
        <w:t>ИЦИПАЛЬНЫХ КАЗЕННЫХ УЧРЕЖДЕНИЙ</w:t>
      </w:r>
    </w:p>
    <w:p w:rsidR="00AB492E" w:rsidRPr="00684900" w:rsidRDefault="00AB492E">
      <w:pPr>
        <w:spacing w:after="0" w:line="259" w:lineRule="auto"/>
        <w:ind w:left="631" w:firstLine="0"/>
        <w:jc w:val="center"/>
        <w:rPr>
          <w:sz w:val="24"/>
          <w:szCs w:val="24"/>
        </w:rPr>
      </w:pPr>
    </w:p>
    <w:tbl>
      <w:tblPr>
        <w:tblW w:w="15607" w:type="dxa"/>
        <w:tblInd w:w="-590" w:type="dxa"/>
        <w:tblCellMar>
          <w:left w:w="61" w:type="dxa"/>
          <w:bottom w:w="111" w:type="dxa"/>
          <w:right w:w="26" w:type="dxa"/>
        </w:tblCellMar>
        <w:tblLook w:val="04A0" w:firstRow="1" w:lastRow="0" w:firstColumn="1" w:lastColumn="0" w:noHBand="0" w:noVBand="1"/>
      </w:tblPr>
      <w:tblGrid>
        <w:gridCol w:w="12"/>
        <w:gridCol w:w="2"/>
        <w:gridCol w:w="152"/>
        <w:gridCol w:w="3874"/>
        <w:gridCol w:w="346"/>
        <w:gridCol w:w="101"/>
        <w:gridCol w:w="5"/>
        <w:gridCol w:w="18"/>
        <w:gridCol w:w="1"/>
        <w:gridCol w:w="21"/>
        <w:gridCol w:w="2"/>
        <w:gridCol w:w="31"/>
        <w:gridCol w:w="22"/>
        <w:gridCol w:w="6"/>
        <w:gridCol w:w="1"/>
        <w:gridCol w:w="44"/>
        <w:gridCol w:w="764"/>
        <w:gridCol w:w="32"/>
        <w:gridCol w:w="6"/>
        <w:gridCol w:w="27"/>
        <w:gridCol w:w="32"/>
        <w:gridCol w:w="3"/>
        <w:gridCol w:w="16"/>
        <w:gridCol w:w="35"/>
        <w:gridCol w:w="33"/>
        <w:gridCol w:w="72"/>
        <w:gridCol w:w="164"/>
        <w:gridCol w:w="58"/>
        <w:gridCol w:w="12"/>
        <w:gridCol w:w="11"/>
        <w:gridCol w:w="9"/>
        <w:gridCol w:w="76"/>
        <w:gridCol w:w="228"/>
        <w:gridCol w:w="16"/>
        <w:gridCol w:w="24"/>
        <w:gridCol w:w="5"/>
        <w:gridCol w:w="19"/>
        <w:gridCol w:w="29"/>
        <w:gridCol w:w="8"/>
        <w:gridCol w:w="13"/>
        <w:gridCol w:w="93"/>
        <w:gridCol w:w="37"/>
        <w:gridCol w:w="65"/>
        <w:gridCol w:w="145"/>
        <w:gridCol w:w="8"/>
        <w:gridCol w:w="13"/>
        <w:gridCol w:w="47"/>
        <w:gridCol w:w="82"/>
        <w:gridCol w:w="54"/>
        <w:gridCol w:w="77"/>
        <w:gridCol w:w="12"/>
        <w:gridCol w:w="28"/>
        <w:gridCol w:w="2"/>
        <w:gridCol w:w="20"/>
        <w:gridCol w:w="20"/>
        <w:gridCol w:w="12"/>
        <w:gridCol w:w="74"/>
        <w:gridCol w:w="12"/>
        <w:gridCol w:w="42"/>
        <w:gridCol w:w="114"/>
        <w:gridCol w:w="63"/>
        <w:gridCol w:w="13"/>
        <w:gridCol w:w="58"/>
        <w:gridCol w:w="6"/>
        <w:gridCol w:w="64"/>
        <w:gridCol w:w="6"/>
        <w:gridCol w:w="1"/>
        <w:gridCol w:w="6"/>
        <w:gridCol w:w="13"/>
        <w:gridCol w:w="24"/>
        <w:gridCol w:w="11"/>
        <w:gridCol w:w="35"/>
        <w:gridCol w:w="5"/>
        <w:gridCol w:w="88"/>
        <w:gridCol w:w="26"/>
        <w:gridCol w:w="20"/>
        <w:gridCol w:w="145"/>
        <w:gridCol w:w="7"/>
        <w:gridCol w:w="63"/>
        <w:gridCol w:w="66"/>
        <w:gridCol w:w="87"/>
        <w:gridCol w:w="7"/>
        <w:gridCol w:w="15"/>
        <w:gridCol w:w="13"/>
        <w:gridCol w:w="7"/>
        <w:gridCol w:w="12"/>
        <w:gridCol w:w="5"/>
        <w:gridCol w:w="19"/>
        <w:gridCol w:w="14"/>
        <w:gridCol w:w="7"/>
        <w:gridCol w:w="50"/>
        <w:gridCol w:w="37"/>
        <w:gridCol w:w="9"/>
        <w:gridCol w:w="4"/>
        <w:gridCol w:w="37"/>
        <w:gridCol w:w="145"/>
        <w:gridCol w:w="71"/>
        <w:gridCol w:w="6"/>
        <w:gridCol w:w="62"/>
        <w:gridCol w:w="28"/>
        <w:gridCol w:w="60"/>
        <w:gridCol w:w="258"/>
        <w:gridCol w:w="7"/>
        <w:gridCol w:w="15"/>
        <w:gridCol w:w="15"/>
        <w:gridCol w:w="1"/>
        <w:gridCol w:w="11"/>
        <w:gridCol w:w="6"/>
        <w:gridCol w:w="25"/>
        <w:gridCol w:w="11"/>
        <w:gridCol w:w="19"/>
        <w:gridCol w:w="2"/>
        <w:gridCol w:w="78"/>
        <w:gridCol w:w="55"/>
        <w:gridCol w:w="86"/>
        <w:gridCol w:w="62"/>
        <w:gridCol w:w="28"/>
        <w:gridCol w:w="60"/>
        <w:gridCol w:w="227"/>
        <w:gridCol w:w="7"/>
        <w:gridCol w:w="15"/>
        <w:gridCol w:w="3"/>
        <w:gridCol w:w="4"/>
        <w:gridCol w:w="11"/>
        <w:gridCol w:w="8"/>
        <w:gridCol w:w="8"/>
        <w:gridCol w:w="24"/>
        <w:gridCol w:w="7"/>
        <w:gridCol w:w="19"/>
        <w:gridCol w:w="17"/>
        <w:gridCol w:w="71"/>
        <w:gridCol w:w="59"/>
        <w:gridCol w:w="96"/>
        <w:gridCol w:w="27"/>
        <w:gridCol w:w="28"/>
        <w:gridCol w:w="60"/>
        <w:gridCol w:w="233"/>
        <w:gridCol w:w="7"/>
        <w:gridCol w:w="5"/>
        <w:gridCol w:w="14"/>
        <w:gridCol w:w="6"/>
        <w:gridCol w:w="12"/>
        <w:gridCol w:w="11"/>
        <w:gridCol w:w="11"/>
        <w:gridCol w:w="10"/>
        <w:gridCol w:w="28"/>
        <w:gridCol w:w="30"/>
        <w:gridCol w:w="64"/>
        <w:gridCol w:w="63"/>
        <w:gridCol w:w="54"/>
        <w:gridCol w:w="19"/>
        <w:gridCol w:w="27"/>
        <w:gridCol w:w="29"/>
        <w:gridCol w:w="60"/>
        <w:gridCol w:w="152"/>
        <w:gridCol w:w="7"/>
        <w:gridCol w:w="19"/>
        <w:gridCol w:w="17"/>
        <w:gridCol w:w="6"/>
        <w:gridCol w:w="11"/>
        <w:gridCol w:w="10"/>
        <w:gridCol w:w="21"/>
        <w:gridCol w:w="11"/>
        <w:gridCol w:w="10"/>
        <w:gridCol w:w="31"/>
        <w:gridCol w:w="58"/>
        <w:gridCol w:w="67"/>
        <w:gridCol w:w="42"/>
        <w:gridCol w:w="124"/>
        <w:gridCol w:w="27"/>
        <w:gridCol w:w="34"/>
        <w:gridCol w:w="205"/>
        <w:gridCol w:w="7"/>
        <w:gridCol w:w="18"/>
        <w:gridCol w:w="17"/>
        <w:gridCol w:w="8"/>
        <w:gridCol w:w="5"/>
        <w:gridCol w:w="9"/>
        <w:gridCol w:w="11"/>
        <w:gridCol w:w="11"/>
        <w:gridCol w:w="26"/>
        <w:gridCol w:w="42"/>
        <w:gridCol w:w="51"/>
        <w:gridCol w:w="71"/>
        <w:gridCol w:w="113"/>
        <w:gridCol w:w="24"/>
        <w:gridCol w:w="30"/>
        <w:gridCol w:w="3371"/>
        <w:gridCol w:w="2"/>
        <w:gridCol w:w="5"/>
        <w:gridCol w:w="2"/>
        <w:gridCol w:w="8"/>
        <w:gridCol w:w="109"/>
        <w:gridCol w:w="3"/>
        <w:gridCol w:w="9"/>
        <w:gridCol w:w="2"/>
      </w:tblGrid>
      <w:tr w:rsidR="00121AC0" w:rsidRPr="00684900" w:rsidTr="00D07C6B">
        <w:trPr>
          <w:gridAfter w:val="6"/>
          <w:wAfter w:w="138" w:type="dxa"/>
          <w:trHeight w:val="471"/>
        </w:trPr>
        <w:tc>
          <w:tcPr>
            <w:tcW w:w="4235" w:type="dxa"/>
            <w:gridSpan w:val="4"/>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Наименование счета</w:t>
            </w:r>
          </w:p>
        </w:tc>
        <w:tc>
          <w:tcPr>
            <w:tcW w:w="982" w:type="dxa"/>
            <w:gridSpan w:val="22"/>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6608" w:type="dxa"/>
            <w:gridSpan w:val="159"/>
            <w:tcBorders>
              <w:top w:val="single" w:sz="4" w:space="0" w:color="000000"/>
              <w:left w:val="nil"/>
              <w:bottom w:val="single" w:sz="4" w:space="0" w:color="000000"/>
              <w:right w:val="single" w:sz="6" w:space="0" w:color="000000"/>
            </w:tcBorders>
            <w:vAlign w:val="center"/>
          </w:tcPr>
          <w:p w:rsidR="00AB492E" w:rsidRPr="00684900" w:rsidRDefault="00EF79BC">
            <w:pPr>
              <w:spacing w:after="0" w:line="259" w:lineRule="auto"/>
              <w:ind w:left="2009" w:firstLine="0"/>
              <w:jc w:val="left"/>
              <w:rPr>
                <w:sz w:val="24"/>
                <w:szCs w:val="24"/>
              </w:rPr>
            </w:pPr>
            <w:r w:rsidRPr="00684900">
              <w:rPr>
                <w:sz w:val="24"/>
                <w:szCs w:val="24"/>
              </w:rPr>
              <w:t>Номер счета</w:t>
            </w:r>
          </w:p>
        </w:tc>
        <w:tc>
          <w:tcPr>
            <w:tcW w:w="3644" w:type="dxa"/>
            <w:gridSpan w:val="5"/>
            <w:vMerge w:val="restart"/>
            <w:tcBorders>
              <w:top w:val="single" w:sz="4" w:space="0" w:color="000000"/>
              <w:left w:val="single" w:sz="6" w:space="0" w:color="000000"/>
              <w:bottom w:val="single" w:sz="4" w:space="0" w:color="000000"/>
              <w:right w:val="single" w:sz="4" w:space="0" w:color="000000"/>
            </w:tcBorders>
            <w:vAlign w:val="bottom"/>
          </w:tcPr>
          <w:p w:rsidR="00AB492E" w:rsidRPr="00684900" w:rsidRDefault="00EF79BC">
            <w:pPr>
              <w:spacing w:after="679" w:line="259" w:lineRule="auto"/>
              <w:ind w:left="0" w:right="38" w:firstLine="0"/>
              <w:jc w:val="center"/>
              <w:rPr>
                <w:sz w:val="24"/>
                <w:szCs w:val="24"/>
              </w:rPr>
            </w:pPr>
            <w:r w:rsidRPr="00684900">
              <w:rPr>
                <w:sz w:val="24"/>
                <w:szCs w:val="24"/>
              </w:rPr>
              <w:t>Детализация аналитического учета</w:t>
            </w:r>
          </w:p>
          <w:p w:rsidR="00AB492E" w:rsidRPr="00684900" w:rsidRDefault="00AB492E">
            <w:pPr>
              <w:spacing w:after="444" w:line="259" w:lineRule="auto"/>
              <w:ind w:left="19" w:firstLine="0"/>
              <w:jc w:val="center"/>
              <w:rPr>
                <w:sz w:val="24"/>
                <w:szCs w:val="24"/>
              </w:rPr>
            </w:pPr>
          </w:p>
          <w:p w:rsidR="00AB492E" w:rsidRPr="00684900" w:rsidRDefault="00AB492E">
            <w:pPr>
              <w:spacing w:after="190" w:line="259" w:lineRule="auto"/>
              <w:ind w:left="19" w:firstLine="0"/>
              <w:jc w:val="center"/>
              <w:rPr>
                <w:sz w:val="24"/>
                <w:szCs w:val="24"/>
              </w:rPr>
            </w:pPr>
          </w:p>
          <w:p w:rsidR="00AB492E" w:rsidRPr="00684900" w:rsidRDefault="00AB492E">
            <w:pPr>
              <w:spacing w:after="0" w:line="259" w:lineRule="auto"/>
              <w:ind w:left="19" w:firstLine="0"/>
              <w:jc w:val="center"/>
              <w:rPr>
                <w:sz w:val="24"/>
                <w:szCs w:val="24"/>
              </w:rPr>
            </w:pPr>
          </w:p>
        </w:tc>
      </w:tr>
      <w:tr w:rsidR="00121AC0" w:rsidRPr="00684900" w:rsidTr="00D07C6B">
        <w:trPr>
          <w:gridAfter w:val="6"/>
          <w:wAfter w:w="138" w:type="dxa"/>
          <w:trHeight w:val="466"/>
        </w:trPr>
        <w:tc>
          <w:tcPr>
            <w:tcW w:w="4235" w:type="dxa"/>
            <w:gridSpan w:val="4"/>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982" w:type="dxa"/>
            <w:gridSpan w:val="22"/>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6608" w:type="dxa"/>
            <w:gridSpan w:val="159"/>
            <w:tcBorders>
              <w:top w:val="single" w:sz="4" w:space="0" w:color="000000"/>
              <w:left w:val="nil"/>
              <w:bottom w:val="single" w:sz="4" w:space="0" w:color="000000"/>
              <w:right w:val="single" w:sz="6" w:space="0" w:color="000000"/>
            </w:tcBorders>
            <w:vAlign w:val="center"/>
          </w:tcPr>
          <w:p w:rsidR="00AB492E" w:rsidRPr="00684900" w:rsidRDefault="00EF79BC">
            <w:pPr>
              <w:spacing w:after="0" w:line="259" w:lineRule="auto"/>
              <w:ind w:left="2436" w:firstLine="0"/>
              <w:jc w:val="left"/>
              <w:rPr>
                <w:sz w:val="24"/>
                <w:szCs w:val="24"/>
              </w:rPr>
            </w:pPr>
            <w:r w:rsidRPr="00684900">
              <w:rPr>
                <w:sz w:val="24"/>
                <w:szCs w:val="24"/>
              </w:rPr>
              <w:t>код</w:t>
            </w:r>
          </w:p>
        </w:tc>
        <w:tc>
          <w:tcPr>
            <w:tcW w:w="3644" w:type="dxa"/>
            <w:gridSpan w:val="5"/>
            <w:vMerge/>
            <w:tcBorders>
              <w:top w:val="nil"/>
              <w:left w:val="single" w:sz="6"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121AC0" w:rsidRPr="00684900" w:rsidTr="00D07C6B">
        <w:trPr>
          <w:gridAfter w:val="6"/>
          <w:wAfter w:w="138" w:type="dxa"/>
          <w:trHeight w:val="466"/>
        </w:trPr>
        <w:tc>
          <w:tcPr>
            <w:tcW w:w="4235" w:type="dxa"/>
            <w:gridSpan w:val="4"/>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982" w:type="dxa"/>
            <w:gridSpan w:val="22"/>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 w:hanging="1"/>
              <w:jc w:val="center"/>
              <w:rPr>
                <w:sz w:val="24"/>
                <w:szCs w:val="24"/>
              </w:rPr>
            </w:pPr>
            <w:r w:rsidRPr="00684900">
              <w:rPr>
                <w:sz w:val="24"/>
                <w:szCs w:val="24"/>
              </w:rPr>
              <w:t>аналитический по БК</w:t>
            </w:r>
          </w:p>
        </w:tc>
        <w:tc>
          <w:tcPr>
            <w:tcW w:w="867" w:type="dxa"/>
            <w:gridSpan w:val="17"/>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3" w:firstLine="0"/>
              <w:jc w:val="center"/>
              <w:rPr>
                <w:sz w:val="24"/>
                <w:szCs w:val="24"/>
              </w:rPr>
            </w:pPr>
            <w:r w:rsidRPr="00684900">
              <w:rPr>
                <w:sz w:val="24"/>
                <w:szCs w:val="24"/>
              </w:rPr>
              <w:t xml:space="preserve">вида </w:t>
            </w:r>
          </w:p>
          <w:p w:rsidR="00AB492E" w:rsidRPr="00684900" w:rsidRDefault="00EF79BC">
            <w:pPr>
              <w:spacing w:after="0" w:line="259" w:lineRule="auto"/>
              <w:ind w:left="0" w:firstLine="0"/>
              <w:jc w:val="center"/>
              <w:rPr>
                <w:sz w:val="24"/>
                <w:szCs w:val="24"/>
              </w:rPr>
            </w:pPr>
            <w:r w:rsidRPr="00684900">
              <w:rPr>
                <w:sz w:val="24"/>
                <w:szCs w:val="24"/>
              </w:rPr>
              <w:t>деятель ности</w:t>
            </w:r>
          </w:p>
        </w:tc>
        <w:tc>
          <w:tcPr>
            <w:tcW w:w="3632" w:type="dxa"/>
            <w:gridSpan w:val="9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синтетического счета</w:t>
            </w:r>
          </w:p>
        </w:tc>
        <w:tc>
          <w:tcPr>
            <w:tcW w:w="2109" w:type="dxa"/>
            <w:gridSpan w:val="52"/>
            <w:vMerge w:val="restart"/>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аналитический по КОСГУ</w:t>
            </w:r>
          </w:p>
        </w:tc>
        <w:tc>
          <w:tcPr>
            <w:tcW w:w="3644" w:type="dxa"/>
            <w:gridSpan w:val="5"/>
            <w:vMerge/>
            <w:tcBorders>
              <w:top w:val="nil"/>
              <w:left w:val="single" w:sz="6"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121AC0" w:rsidRPr="00684900" w:rsidTr="00D07C6B">
        <w:trPr>
          <w:gridAfter w:val="6"/>
          <w:wAfter w:w="138" w:type="dxa"/>
          <w:trHeight w:val="509"/>
        </w:trPr>
        <w:tc>
          <w:tcPr>
            <w:tcW w:w="4235" w:type="dxa"/>
            <w:gridSpan w:val="4"/>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982" w:type="dxa"/>
            <w:gridSpan w:val="22"/>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867" w:type="dxa"/>
            <w:gridSpan w:val="17"/>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1863" w:type="dxa"/>
            <w:gridSpan w:val="5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объекта учета</w:t>
            </w:r>
          </w:p>
        </w:tc>
        <w:tc>
          <w:tcPr>
            <w:tcW w:w="1027"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1" w:firstLine="0"/>
              <w:rPr>
                <w:sz w:val="24"/>
                <w:szCs w:val="24"/>
              </w:rPr>
            </w:pPr>
            <w:r w:rsidRPr="00684900">
              <w:rPr>
                <w:sz w:val="24"/>
                <w:szCs w:val="24"/>
              </w:rPr>
              <w:t>группы</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9" w:firstLine="0"/>
              <w:jc w:val="left"/>
              <w:rPr>
                <w:sz w:val="24"/>
                <w:szCs w:val="24"/>
              </w:rPr>
            </w:pPr>
            <w:r w:rsidRPr="00684900">
              <w:rPr>
                <w:sz w:val="24"/>
                <w:szCs w:val="24"/>
              </w:rPr>
              <w:t>вида</w:t>
            </w:r>
          </w:p>
        </w:tc>
        <w:tc>
          <w:tcPr>
            <w:tcW w:w="0" w:type="auto"/>
            <w:gridSpan w:val="52"/>
            <w:vMerge/>
            <w:tcBorders>
              <w:top w:val="nil"/>
              <w:left w:val="single" w:sz="4" w:space="0" w:color="000000"/>
              <w:bottom w:val="single" w:sz="4" w:space="0" w:color="000000"/>
              <w:right w:val="single" w:sz="6" w:space="0" w:color="000000"/>
            </w:tcBorders>
          </w:tcPr>
          <w:p w:rsidR="00AB492E" w:rsidRPr="00684900" w:rsidRDefault="00AB492E">
            <w:pPr>
              <w:spacing w:after="160" w:line="259" w:lineRule="auto"/>
              <w:ind w:left="0" w:firstLine="0"/>
              <w:jc w:val="left"/>
              <w:rPr>
                <w:sz w:val="24"/>
                <w:szCs w:val="24"/>
              </w:rPr>
            </w:pPr>
          </w:p>
        </w:tc>
        <w:tc>
          <w:tcPr>
            <w:tcW w:w="3644" w:type="dxa"/>
            <w:gridSpan w:val="5"/>
            <w:vMerge/>
            <w:tcBorders>
              <w:top w:val="nil"/>
              <w:left w:val="single" w:sz="6"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121AC0" w:rsidRPr="00684900" w:rsidTr="00D07C6B">
        <w:trPr>
          <w:gridAfter w:val="6"/>
          <w:wAfter w:w="138" w:type="dxa"/>
          <w:trHeight w:val="466"/>
        </w:trPr>
        <w:tc>
          <w:tcPr>
            <w:tcW w:w="4235" w:type="dxa"/>
            <w:gridSpan w:val="4"/>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982" w:type="dxa"/>
            <w:gridSpan w:val="22"/>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6608" w:type="dxa"/>
            <w:gridSpan w:val="159"/>
            <w:tcBorders>
              <w:top w:val="single" w:sz="4" w:space="0" w:color="000000"/>
              <w:left w:val="nil"/>
              <w:bottom w:val="single" w:sz="4" w:space="0" w:color="000000"/>
              <w:right w:val="single" w:sz="6" w:space="0" w:color="000000"/>
            </w:tcBorders>
            <w:vAlign w:val="center"/>
          </w:tcPr>
          <w:p w:rsidR="00AB492E" w:rsidRPr="00684900" w:rsidRDefault="00EF79BC">
            <w:pPr>
              <w:spacing w:after="0" w:line="259" w:lineRule="auto"/>
              <w:ind w:left="1649" w:firstLine="0"/>
              <w:jc w:val="left"/>
              <w:rPr>
                <w:sz w:val="24"/>
                <w:szCs w:val="24"/>
              </w:rPr>
            </w:pPr>
            <w:r w:rsidRPr="00684900">
              <w:rPr>
                <w:sz w:val="24"/>
                <w:szCs w:val="24"/>
              </w:rPr>
              <w:t>номер разряда счета</w:t>
            </w:r>
          </w:p>
        </w:tc>
        <w:tc>
          <w:tcPr>
            <w:tcW w:w="3644" w:type="dxa"/>
            <w:gridSpan w:val="5"/>
            <w:vMerge/>
            <w:tcBorders>
              <w:top w:val="nil"/>
              <w:left w:val="single" w:sz="6"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121AC0" w:rsidRPr="00684900" w:rsidTr="00D07C6B">
        <w:trPr>
          <w:gridAfter w:val="6"/>
          <w:wAfter w:w="138" w:type="dxa"/>
          <w:trHeight w:val="466"/>
        </w:trPr>
        <w:tc>
          <w:tcPr>
            <w:tcW w:w="4235" w:type="dxa"/>
            <w:gridSpan w:val="4"/>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982"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1-17</w:t>
            </w:r>
          </w:p>
        </w:tc>
        <w:tc>
          <w:tcPr>
            <w:tcW w:w="8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18</w:t>
            </w:r>
          </w:p>
        </w:tc>
        <w:tc>
          <w:tcPr>
            <w:tcW w:w="625"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19</w:t>
            </w:r>
          </w:p>
        </w:tc>
        <w:tc>
          <w:tcPr>
            <w:tcW w:w="62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20</w:t>
            </w:r>
          </w:p>
        </w:tc>
        <w:tc>
          <w:tcPr>
            <w:tcW w:w="61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21</w:t>
            </w:r>
          </w:p>
        </w:tc>
        <w:tc>
          <w:tcPr>
            <w:tcW w:w="1027"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22</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23</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24</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25</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26</w:t>
            </w:r>
          </w:p>
        </w:tc>
        <w:tc>
          <w:tcPr>
            <w:tcW w:w="3644" w:type="dxa"/>
            <w:gridSpan w:val="5"/>
            <w:vMerge/>
            <w:tcBorders>
              <w:top w:val="nil"/>
              <w:left w:val="single" w:sz="6"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r>
      <w:tr w:rsidR="00121AC0" w:rsidRPr="00684900" w:rsidTr="00D07C6B">
        <w:trPr>
          <w:gridAfter w:val="6"/>
          <w:wAfter w:w="138" w:type="dxa"/>
          <w:trHeight w:val="470"/>
        </w:trPr>
        <w:tc>
          <w:tcPr>
            <w:tcW w:w="423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03" w:firstLine="0"/>
              <w:jc w:val="center"/>
              <w:rPr>
                <w:sz w:val="24"/>
                <w:szCs w:val="24"/>
              </w:rPr>
            </w:pPr>
            <w:r w:rsidRPr="00684900">
              <w:rPr>
                <w:sz w:val="24"/>
                <w:szCs w:val="24"/>
              </w:rPr>
              <w:t xml:space="preserve">1 </w:t>
            </w:r>
          </w:p>
        </w:tc>
        <w:tc>
          <w:tcPr>
            <w:tcW w:w="982"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 xml:space="preserve">2 </w:t>
            </w:r>
          </w:p>
        </w:tc>
        <w:tc>
          <w:tcPr>
            <w:tcW w:w="8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 xml:space="preserve">3 </w:t>
            </w:r>
          </w:p>
        </w:tc>
        <w:tc>
          <w:tcPr>
            <w:tcW w:w="625"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 xml:space="preserve">4 </w:t>
            </w:r>
          </w:p>
        </w:tc>
        <w:tc>
          <w:tcPr>
            <w:tcW w:w="62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 xml:space="preserve">5 </w:t>
            </w:r>
          </w:p>
        </w:tc>
        <w:tc>
          <w:tcPr>
            <w:tcW w:w="61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 xml:space="preserve">6 </w:t>
            </w:r>
          </w:p>
        </w:tc>
        <w:tc>
          <w:tcPr>
            <w:tcW w:w="1027"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 xml:space="preserve">7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 xml:space="preserve">8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 xml:space="preserve">9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 xml:space="preserve">10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11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12 </w:t>
            </w:r>
          </w:p>
        </w:tc>
      </w:tr>
      <w:tr w:rsidR="00121AC0" w:rsidRPr="00684900" w:rsidTr="00D07C6B">
        <w:trPr>
          <w:gridAfter w:val="6"/>
          <w:wAfter w:w="138" w:type="dxa"/>
          <w:trHeight w:val="490"/>
        </w:trPr>
        <w:tc>
          <w:tcPr>
            <w:tcW w:w="5217" w:type="dxa"/>
            <w:gridSpan w:val="26"/>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10252" w:type="dxa"/>
            <w:gridSpan w:val="164"/>
            <w:tcBorders>
              <w:top w:val="single" w:sz="4" w:space="0" w:color="000000"/>
              <w:left w:val="nil"/>
              <w:bottom w:val="single" w:sz="4" w:space="0" w:color="000000"/>
              <w:right w:val="single" w:sz="4" w:space="0" w:color="000000"/>
            </w:tcBorders>
            <w:vAlign w:val="center"/>
          </w:tcPr>
          <w:p w:rsidR="00AB492E" w:rsidRPr="00684900" w:rsidRDefault="00EF79BC">
            <w:pPr>
              <w:spacing w:after="0" w:line="259" w:lineRule="auto"/>
              <w:ind w:left="93" w:firstLine="0"/>
              <w:jc w:val="left"/>
              <w:rPr>
                <w:sz w:val="24"/>
                <w:szCs w:val="24"/>
              </w:rPr>
            </w:pPr>
            <w:r w:rsidRPr="00684900">
              <w:rPr>
                <w:sz w:val="24"/>
                <w:szCs w:val="24"/>
              </w:rPr>
              <w:t xml:space="preserve">РАЗДЕЛ 1. НЕФИНАНСОВЫЕ АКТИВЫ </w:t>
            </w:r>
          </w:p>
        </w:tc>
      </w:tr>
      <w:tr w:rsidR="00121AC0" w:rsidRPr="00684900" w:rsidTr="00D07C6B">
        <w:trPr>
          <w:gridAfter w:val="6"/>
          <w:wAfter w:w="138" w:type="dxa"/>
          <w:trHeight w:val="490"/>
        </w:trPr>
        <w:tc>
          <w:tcPr>
            <w:tcW w:w="423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Основные средства  </w:t>
            </w:r>
          </w:p>
        </w:tc>
        <w:tc>
          <w:tcPr>
            <w:tcW w:w="982"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гКБК</w:t>
            </w:r>
          </w:p>
        </w:tc>
        <w:tc>
          <w:tcPr>
            <w:tcW w:w="8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left"/>
              <w:rPr>
                <w:sz w:val="24"/>
                <w:szCs w:val="24"/>
              </w:rPr>
            </w:pPr>
            <w:r w:rsidRPr="00684900">
              <w:rPr>
                <w:sz w:val="24"/>
                <w:szCs w:val="24"/>
              </w:rPr>
              <w:t xml:space="preserve">1  </w:t>
            </w:r>
          </w:p>
        </w:tc>
        <w:tc>
          <w:tcPr>
            <w:tcW w:w="625"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62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61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1027"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3644"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121AC0" w:rsidRPr="00684900" w:rsidTr="00D07C6B">
        <w:trPr>
          <w:gridAfter w:val="6"/>
          <w:wAfter w:w="138" w:type="dxa"/>
          <w:trHeight w:val="764"/>
        </w:trPr>
        <w:tc>
          <w:tcPr>
            <w:tcW w:w="423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rPr>
                <w:sz w:val="24"/>
                <w:szCs w:val="24"/>
              </w:rPr>
            </w:pPr>
            <w:r w:rsidRPr="00684900">
              <w:rPr>
                <w:sz w:val="24"/>
                <w:szCs w:val="24"/>
              </w:rPr>
              <w:t xml:space="preserve">Основные средства - недвижимое имущество учреждения  </w:t>
            </w:r>
          </w:p>
        </w:tc>
        <w:tc>
          <w:tcPr>
            <w:tcW w:w="982"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гКБК</w:t>
            </w:r>
          </w:p>
        </w:tc>
        <w:tc>
          <w:tcPr>
            <w:tcW w:w="8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left"/>
              <w:rPr>
                <w:sz w:val="24"/>
                <w:szCs w:val="24"/>
              </w:rPr>
            </w:pPr>
            <w:r w:rsidRPr="00684900">
              <w:rPr>
                <w:sz w:val="24"/>
                <w:szCs w:val="24"/>
              </w:rPr>
              <w:t xml:space="preserve">1  </w:t>
            </w:r>
          </w:p>
        </w:tc>
        <w:tc>
          <w:tcPr>
            <w:tcW w:w="625"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62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61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1027"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3644"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121AC0" w:rsidRPr="00684900" w:rsidTr="00D07C6B">
        <w:trPr>
          <w:gridAfter w:val="6"/>
          <w:wAfter w:w="138" w:type="dxa"/>
          <w:trHeight w:val="1594"/>
        </w:trPr>
        <w:tc>
          <w:tcPr>
            <w:tcW w:w="423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rPr>
                <w:sz w:val="24"/>
                <w:szCs w:val="24"/>
              </w:rPr>
            </w:pPr>
            <w:r w:rsidRPr="00684900">
              <w:rPr>
                <w:sz w:val="24"/>
                <w:szCs w:val="24"/>
              </w:rPr>
              <w:lastRenderedPageBreak/>
              <w:t xml:space="preserve">Жилые помещения - недвижимое имущество учреждения  </w:t>
            </w:r>
          </w:p>
        </w:tc>
        <w:tc>
          <w:tcPr>
            <w:tcW w:w="982"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КРБ*  </w:t>
            </w:r>
          </w:p>
        </w:tc>
        <w:tc>
          <w:tcPr>
            <w:tcW w:w="8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left"/>
              <w:rPr>
                <w:sz w:val="24"/>
                <w:szCs w:val="24"/>
              </w:rPr>
            </w:pPr>
            <w:r w:rsidRPr="00684900">
              <w:rPr>
                <w:sz w:val="24"/>
                <w:szCs w:val="24"/>
              </w:rPr>
              <w:t xml:space="preserve">1  </w:t>
            </w:r>
          </w:p>
        </w:tc>
        <w:tc>
          <w:tcPr>
            <w:tcW w:w="625"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62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61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1027"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3644"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0" w:firstLine="0"/>
              <w:jc w:val="left"/>
              <w:rPr>
                <w:sz w:val="24"/>
                <w:szCs w:val="24"/>
              </w:rPr>
            </w:pPr>
            <w:r w:rsidRPr="00684900">
              <w:rPr>
                <w:sz w:val="24"/>
                <w:szCs w:val="24"/>
              </w:rPr>
              <w:t xml:space="preserve">Кадастровые номера, ОЛ  </w:t>
            </w:r>
          </w:p>
        </w:tc>
      </w:tr>
      <w:tr w:rsidR="00121AC0" w:rsidRPr="00684900" w:rsidTr="00D07C6B">
        <w:trPr>
          <w:gridAfter w:val="6"/>
          <w:wAfter w:w="138" w:type="dxa"/>
          <w:trHeight w:val="1047"/>
        </w:trPr>
        <w:tc>
          <w:tcPr>
            <w:tcW w:w="423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rPr>
                <w:sz w:val="24"/>
                <w:szCs w:val="24"/>
              </w:rPr>
            </w:pPr>
            <w:r w:rsidRPr="00684900">
              <w:rPr>
                <w:sz w:val="24"/>
                <w:szCs w:val="24"/>
              </w:rPr>
              <w:t xml:space="preserve">Увеличение стоимости жилых помещений </w:t>
            </w:r>
          </w:p>
          <w:p w:rsidR="00AB492E" w:rsidRPr="00684900" w:rsidRDefault="00EF79BC">
            <w:pPr>
              <w:spacing w:after="0" w:line="259" w:lineRule="auto"/>
              <w:ind w:left="2" w:firstLine="0"/>
              <w:jc w:val="left"/>
              <w:rPr>
                <w:sz w:val="24"/>
                <w:szCs w:val="24"/>
              </w:rPr>
            </w:pPr>
            <w:r w:rsidRPr="00684900">
              <w:rPr>
                <w:sz w:val="24"/>
                <w:szCs w:val="24"/>
              </w:rPr>
              <w:t xml:space="preserve">- недвижимого имущества учреждения  </w:t>
            </w:r>
          </w:p>
        </w:tc>
        <w:tc>
          <w:tcPr>
            <w:tcW w:w="982"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КРБ*  </w:t>
            </w:r>
          </w:p>
        </w:tc>
        <w:tc>
          <w:tcPr>
            <w:tcW w:w="8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left"/>
              <w:rPr>
                <w:sz w:val="24"/>
                <w:szCs w:val="24"/>
              </w:rPr>
            </w:pPr>
            <w:r w:rsidRPr="00684900">
              <w:rPr>
                <w:sz w:val="24"/>
                <w:szCs w:val="24"/>
              </w:rPr>
              <w:t xml:space="preserve">1  </w:t>
            </w:r>
          </w:p>
        </w:tc>
        <w:tc>
          <w:tcPr>
            <w:tcW w:w="625"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62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61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1027"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3644"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0" w:firstLine="0"/>
              <w:jc w:val="left"/>
              <w:rPr>
                <w:sz w:val="24"/>
                <w:szCs w:val="24"/>
              </w:rPr>
            </w:pPr>
            <w:r w:rsidRPr="00684900">
              <w:rPr>
                <w:sz w:val="24"/>
                <w:szCs w:val="24"/>
              </w:rPr>
              <w:t xml:space="preserve">Инвентарные номера, </w:t>
            </w:r>
          </w:p>
          <w:p w:rsidR="006E2942" w:rsidRPr="00684900" w:rsidRDefault="00EF79BC" w:rsidP="006E2942">
            <w:pPr>
              <w:spacing w:after="0" w:line="259" w:lineRule="auto"/>
              <w:ind w:left="60" w:firstLine="0"/>
              <w:jc w:val="left"/>
              <w:rPr>
                <w:sz w:val="24"/>
                <w:szCs w:val="24"/>
              </w:rPr>
            </w:pPr>
            <w:r w:rsidRPr="00684900">
              <w:rPr>
                <w:sz w:val="24"/>
                <w:szCs w:val="24"/>
              </w:rPr>
              <w:t xml:space="preserve">Местонахождения объектов </w:t>
            </w:r>
            <w:r w:rsidR="006E2942" w:rsidRPr="00684900">
              <w:rPr>
                <w:sz w:val="24"/>
                <w:szCs w:val="24"/>
              </w:rPr>
              <w:t xml:space="preserve">(адреса, места хранения), </w:t>
            </w:r>
          </w:p>
          <w:p w:rsidR="00AB492E" w:rsidRPr="00684900" w:rsidRDefault="006E2942" w:rsidP="006E2942">
            <w:pPr>
              <w:spacing w:after="0" w:line="259" w:lineRule="auto"/>
              <w:ind w:left="0" w:firstLine="0"/>
              <w:jc w:val="left"/>
              <w:rPr>
                <w:sz w:val="24"/>
                <w:szCs w:val="24"/>
              </w:rPr>
            </w:pPr>
            <w:r w:rsidRPr="00684900">
              <w:rPr>
                <w:sz w:val="24"/>
                <w:szCs w:val="24"/>
              </w:rPr>
              <w:t xml:space="preserve">Кадастровые номера, ОЛ  </w:t>
            </w:r>
          </w:p>
        </w:tc>
      </w:tr>
      <w:tr w:rsidR="00121AC0" w:rsidRPr="00684900" w:rsidTr="00D07C6B">
        <w:tblPrEx>
          <w:tblCellMar>
            <w:left w:w="108" w:type="dxa"/>
            <w:bottom w:w="115" w:type="dxa"/>
            <w:right w:w="108" w:type="dxa"/>
          </w:tblCellMar>
        </w:tblPrEx>
        <w:trPr>
          <w:gridAfter w:val="6"/>
          <w:wAfter w:w="138" w:type="dxa"/>
          <w:trHeight w:val="159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23" w:firstLine="0"/>
              <w:jc w:val="left"/>
              <w:rPr>
                <w:sz w:val="24"/>
                <w:szCs w:val="24"/>
              </w:rPr>
            </w:pPr>
            <w:r w:rsidRPr="00684900">
              <w:rPr>
                <w:sz w:val="24"/>
                <w:szCs w:val="24"/>
              </w:rPr>
              <w:t xml:space="preserve">Уменьшение стоимости жилых помещений - недвижимого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60" w:firstLine="0"/>
              <w:jc w:val="left"/>
              <w:rPr>
                <w:sz w:val="24"/>
                <w:szCs w:val="24"/>
              </w:rPr>
            </w:pPr>
            <w:r w:rsidRPr="00684900">
              <w:rPr>
                <w:sz w:val="24"/>
                <w:szCs w:val="24"/>
              </w:rPr>
              <w:t xml:space="preserve">Кадастровые номера, ОЛ </w:t>
            </w:r>
          </w:p>
        </w:tc>
      </w:tr>
      <w:tr w:rsidR="00121AC0" w:rsidRPr="00684900" w:rsidTr="00D07C6B">
        <w:tblPrEx>
          <w:tblCellMar>
            <w:left w:w="108" w:type="dxa"/>
            <w:bottom w:w="115" w:type="dxa"/>
            <w:right w:w="108" w:type="dxa"/>
          </w:tblCellMar>
        </w:tblPrEx>
        <w:trPr>
          <w:gridAfter w:val="6"/>
          <w:wAfter w:w="138" w:type="dxa"/>
          <w:trHeight w:val="1595"/>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Нежилые помещения (здания и сооружения) - недвижимое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60" w:firstLine="0"/>
              <w:jc w:val="left"/>
              <w:rPr>
                <w:sz w:val="24"/>
                <w:szCs w:val="24"/>
              </w:rPr>
            </w:pPr>
            <w:r w:rsidRPr="00684900">
              <w:rPr>
                <w:sz w:val="24"/>
                <w:szCs w:val="24"/>
              </w:rPr>
              <w:t xml:space="preserve">Кадастровые номера, ОЛ </w:t>
            </w:r>
          </w:p>
        </w:tc>
      </w:tr>
      <w:tr w:rsidR="00121AC0" w:rsidRPr="00684900" w:rsidTr="00D07C6B">
        <w:tblPrEx>
          <w:tblCellMar>
            <w:left w:w="108" w:type="dxa"/>
            <w:bottom w:w="115" w:type="dxa"/>
            <w:right w:w="108" w:type="dxa"/>
          </w:tblCellMar>
        </w:tblPrEx>
        <w:trPr>
          <w:gridAfter w:val="6"/>
          <w:wAfter w:w="138" w:type="dxa"/>
          <w:trHeight w:val="159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624" w:firstLine="0"/>
              <w:rPr>
                <w:sz w:val="24"/>
                <w:szCs w:val="24"/>
              </w:rPr>
            </w:pPr>
            <w:r w:rsidRPr="00684900">
              <w:rPr>
                <w:sz w:val="24"/>
                <w:szCs w:val="24"/>
              </w:rPr>
              <w:lastRenderedPageBreak/>
              <w:t xml:space="preserve">Увеличение стоимости нежилых помещений (зданий и сооружений) - недвижимого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60" w:firstLine="0"/>
              <w:jc w:val="left"/>
              <w:rPr>
                <w:sz w:val="24"/>
                <w:szCs w:val="24"/>
              </w:rPr>
            </w:pPr>
            <w:r w:rsidRPr="00684900">
              <w:rPr>
                <w:sz w:val="24"/>
                <w:szCs w:val="24"/>
              </w:rPr>
              <w:t xml:space="preserve">Кадастровые номера, ОЛ </w:t>
            </w:r>
          </w:p>
        </w:tc>
      </w:tr>
      <w:tr w:rsidR="00121AC0" w:rsidRPr="00684900" w:rsidTr="00D07C6B">
        <w:tblPrEx>
          <w:tblCellMar>
            <w:left w:w="108" w:type="dxa"/>
            <w:right w:w="108" w:type="dxa"/>
          </w:tblCellMar>
        </w:tblPrEx>
        <w:trPr>
          <w:gridAfter w:val="6"/>
          <w:wAfter w:w="138" w:type="dxa"/>
          <w:trHeight w:val="159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624" w:firstLine="0"/>
              <w:rPr>
                <w:sz w:val="24"/>
                <w:szCs w:val="24"/>
              </w:rPr>
            </w:pPr>
            <w:r w:rsidRPr="00684900">
              <w:rPr>
                <w:sz w:val="24"/>
                <w:szCs w:val="24"/>
              </w:rPr>
              <w:t xml:space="preserve">Уменьшение стоимости нежилых помещений (зданий и сооружений) - недвижимого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60" w:firstLine="0"/>
              <w:jc w:val="left"/>
              <w:rPr>
                <w:sz w:val="24"/>
                <w:szCs w:val="24"/>
              </w:rPr>
            </w:pPr>
            <w:r w:rsidRPr="00684900">
              <w:rPr>
                <w:sz w:val="24"/>
                <w:szCs w:val="24"/>
              </w:rPr>
              <w:t xml:space="preserve">Кадастровые номера, ОЛ </w:t>
            </w:r>
          </w:p>
        </w:tc>
      </w:tr>
      <w:tr w:rsidR="00121AC0" w:rsidRPr="00684900" w:rsidTr="00D07C6B">
        <w:tblPrEx>
          <w:tblCellMar>
            <w:left w:w="108" w:type="dxa"/>
            <w:right w:w="108" w:type="dxa"/>
          </w:tblCellMar>
        </w:tblPrEx>
        <w:trPr>
          <w:gridAfter w:val="6"/>
          <w:wAfter w:w="138" w:type="dxa"/>
          <w:trHeight w:val="1595"/>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Инвестиционная недвижимость - недвижимое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60" w:firstLine="0"/>
              <w:jc w:val="left"/>
              <w:rPr>
                <w:sz w:val="24"/>
                <w:szCs w:val="24"/>
              </w:rPr>
            </w:pPr>
            <w:r w:rsidRPr="00684900">
              <w:rPr>
                <w:sz w:val="24"/>
                <w:szCs w:val="24"/>
              </w:rPr>
              <w:t xml:space="preserve">Кадастровые номера, ОЛ  </w:t>
            </w:r>
          </w:p>
        </w:tc>
      </w:tr>
      <w:tr w:rsidR="00121AC0" w:rsidRPr="00684900" w:rsidTr="00D07C6B">
        <w:tblPrEx>
          <w:tblCellMar>
            <w:left w:w="108" w:type="dxa"/>
            <w:right w:w="108" w:type="dxa"/>
          </w:tblCellMar>
        </w:tblPrEx>
        <w:trPr>
          <w:gridAfter w:val="6"/>
          <w:wAfter w:w="138" w:type="dxa"/>
          <w:trHeight w:val="159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208" w:firstLine="0"/>
              <w:rPr>
                <w:sz w:val="24"/>
                <w:szCs w:val="24"/>
              </w:rPr>
            </w:pPr>
            <w:r w:rsidRPr="00684900">
              <w:rPr>
                <w:sz w:val="24"/>
                <w:szCs w:val="24"/>
              </w:rPr>
              <w:t xml:space="preserve">Увеличение стоимости инвестиционной недвижимости - недвижимого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60" w:firstLine="0"/>
              <w:jc w:val="left"/>
              <w:rPr>
                <w:sz w:val="24"/>
                <w:szCs w:val="24"/>
              </w:rPr>
            </w:pPr>
            <w:r w:rsidRPr="00684900">
              <w:rPr>
                <w:sz w:val="24"/>
                <w:szCs w:val="24"/>
              </w:rPr>
              <w:t xml:space="preserve">Кадастровые номера, ОЛ </w:t>
            </w:r>
          </w:p>
        </w:tc>
      </w:tr>
      <w:tr w:rsidR="00121AC0" w:rsidRPr="00684900" w:rsidTr="00D07C6B">
        <w:tblPrEx>
          <w:tblCellMar>
            <w:left w:w="108" w:type="dxa"/>
            <w:right w:w="108" w:type="dxa"/>
          </w:tblCellMar>
        </w:tblPrEx>
        <w:trPr>
          <w:gridAfter w:val="6"/>
          <w:wAfter w:w="138" w:type="dxa"/>
          <w:trHeight w:val="1042"/>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208" w:firstLine="0"/>
              <w:rPr>
                <w:sz w:val="24"/>
                <w:szCs w:val="24"/>
              </w:rPr>
            </w:pPr>
            <w:r w:rsidRPr="00684900">
              <w:rPr>
                <w:sz w:val="24"/>
                <w:szCs w:val="24"/>
              </w:rPr>
              <w:lastRenderedPageBreak/>
              <w:t xml:space="preserve">Уменьшение стоимости инвестиционной недвижимости - недвижимого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6E2942" w:rsidRPr="00684900" w:rsidRDefault="00EF79BC" w:rsidP="006E2942">
            <w:pPr>
              <w:spacing w:after="0" w:line="259" w:lineRule="auto"/>
              <w:ind w:left="60" w:firstLine="0"/>
              <w:jc w:val="left"/>
              <w:rPr>
                <w:sz w:val="24"/>
                <w:szCs w:val="24"/>
              </w:rPr>
            </w:pPr>
            <w:r w:rsidRPr="00684900">
              <w:rPr>
                <w:sz w:val="24"/>
                <w:szCs w:val="24"/>
              </w:rPr>
              <w:t xml:space="preserve">Местонахождения объектов </w:t>
            </w:r>
            <w:r w:rsidR="006E2942" w:rsidRPr="00684900">
              <w:rPr>
                <w:sz w:val="24"/>
                <w:szCs w:val="24"/>
              </w:rPr>
              <w:t xml:space="preserve">(адреса, места хранения), </w:t>
            </w:r>
          </w:p>
          <w:p w:rsidR="00AB492E" w:rsidRPr="00684900" w:rsidRDefault="006E2942" w:rsidP="006E2942">
            <w:pPr>
              <w:spacing w:after="0" w:line="259" w:lineRule="auto"/>
              <w:ind w:left="60" w:firstLine="0"/>
              <w:jc w:val="left"/>
              <w:rPr>
                <w:sz w:val="24"/>
                <w:szCs w:val="24"/>
              </w:rPr>
            </w:pPr>
            <w:r w:rsidRPr="00684900">
              <w:rPr>
                <w:sz w:val="24"/>
                <w:szCs w:val="24"/>
              </w:rPr>
              <w:t>Кадастровые номера, ОЛ</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Основные средства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гКБК</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ОЛ  </w:t>
            </w:r>
          </w:p>
        </w:tc>
      </w:tr>
      <w:tr w:rsidR="00121AC0" w:rsidRPr="00684900" w:rsidTr="00D07C6B">
        <w:tblPrEx>
          <w:tblCellMar>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Нежилые помещения (здания и сооружения)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ОЛ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72" w:firstLine="0"/>
              <w:rPr>
                <w:sz w:val="24"/>
                <w:szCs w:val="24"/>
              </w:rPr>
            </w:pPr>
            <w:r w:rsidRPr="00684900">
              <w:rPr>
                <w:sz w:val="24"/>
                <w:szCs w:val="24"/>
              </w:rPr>
              <w:t xml:space="preserve">Увеличение стоимости нежилых помещений (зданий и сооружений)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ОЛ  </w:t>
            </w:r>
          </w:p>
        </w:tc>
      </w:tr>
      <w:tr w:rsidR="00121AC0" w:rsidRPr="00684900" w:rsidTr="00D07C6B">
        <w:tblPrEx>
          <w:tblCellMar>
            <w:left w:w="108" w:type="dxa"/>
            <w:right w:w="108" w:type="dxa"/>
          </w:tblCellMar>
        </w:tblPrEx>
        <w:trPr>
          <w:gridAfter w:val="6"/>
          <w:wAfter w:w="138" w:type="dxa"/>
          <w:trHeight w:val="1047"/>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72" w:firstLine="0"/>
              <w:rPr>
                <w:sz w:val="24"/>
                <w:szCs w:val="24"/>
              </w:rPr>
            </w:pPr>
            <w:r w:rsidRPr="00684900">
              <w:rPr>
                <w:sz w:val="24"/>
                <w:szCs w:val="24"/>
              </w:rPr>
              <w:lastRenderedPageBreak/>
              <w:t xml:space="preserve">Уменьшение стоимости нежилых помещений (зданий и сооружений)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r w:rsidR="006E2942" w:rsidRPr="00684900">
              <w:rPr>
                <w:sz w:val="24"/>
                <w:szCs w:val="24"/>
              </w:rPr>
              <w:t xml:space="preserve">(адреса, места хранения), ОЛ  </w:t>
            </w:r>
          </w:p>
        </w:tc>
      </w:tr>
      <w:tr w:rsidR="00121AC0" w:rsidRPr="00684900" w:rsidTr="00D07C6B">
        <w:tblPrEx>
          <w:tblCellMar>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Машины и оборудование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ОЛ  </w:t>
            </w:r>
          </w:p>
        </w:tc>
      </w:tr>
      <w:tr w:rsidR="00121AC0" w:rsidRPr="00684900" w:rsidTr="00D07C6B">
        <w:tblPrEx>
          <w:tblCellMar>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1039" w:firstLine="0"/>
              <w:rPr>
                <w:sz w:val="24"/>
                <w:szCs w:val="24"/>
              </w:rPr>
            </w:pPr>
            <w:r w:rsidRPr="00684900">
              <w:rPr>
                <w:sz w:val="24"/>
                <w:szCs w:val="24"/>
              </w:rPr>
              <w:t xml:space="preserve">Увеличение стоимости машин и оборудования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ОЛ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1039" w:firstLine="0"/>
              <w:rPr>
                <w:sz w:val="24"/>
                <w:szCs w:val="24"/>
              </w:rPr>
            </w:pPr>
            <w:r w:rsidRPr="00684900">
              <w:rPr>
                <w:sz w:val="24"/>
                <w:szCs w:val="24"/>
              </w:rPr>
              <w:t xml:space="preserve">Уменьшение стоимости машин и оборудования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ОЛ  </w:t>
            </w:r>
          </w:p>
        </w:tc>
      </w:tr>
      <w:tr w:rsidR="00121AC0" w:rsidRPr="00684900" w:rsidTr="00D07C6B">
        <w:tblPrEx>
          <w:tblCellMar>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lastRenderedPageBreak/>
              <w:t xml:space="preserve">Транспортные средства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ОЛ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511" w:firstLine="0"/>
              <w:rPr>
                <w:sz w:val="24"/>
                <w:szCs w:val="24"/>
              </w:rPr>
            </w:pPr>
            <w:r w:rsidRPr="00684900">
              <w:rPr>
                <w:sz w:val="24"/>
                <w:szCs w:val="24"/>
              </w:rPr>
              <w:t xml:space="preserve">Увеличение стоимости транспортных средств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ОЛ  </w:t>
            </w:r>
          </w:p>
        </w:tc>
      </w:tr>
      <w:tr w:rsidR="00121AC0" w:rsidRPr="00684900" w:rsidTr="00D07C6B">
        <w:tblPrEx>
          <w:tblCellMar>
            <w:left w:w="108" w:type="dxa"/>
            <w:right w:w="108" w:type="dxa"/>
          </w:tblCellMar>
        </w:tblPrEx>
        <w:trPr>
          <w:gridAfter w:val="6"/>
          <w:wAfter w:w="138" w:type="dxa"/>
          <w:trHeight w:val="49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Уменьшение стоимости транспортных </w:t>
            </w:r>
            <w:r w:rsidR="00C30AC2" w:rsidRPr="00684900">
              <w:rPr>
                <w:sz w:val="24"/>
                <w:szCs w:val="24"/>
              </w:rPr>
              <w:t xml:space="preserve">средств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C30AC2" w:rsidRPr="00684900" w:rsidRDefault="00EF79BC" w:rsidP="00C30AC2">
            <w:pPr>
              <w:spacing w:after="0" w:line="259" w:lineRule="auto"/>
              <w:ind w:left="60" w:firstLine="0"/>
              <w:jc w:val="left"/>
              <w:rPr>
                <w:sz w:val="24"/>
                <w:szCs w:val="24"/>
              </w:rPr>
            </w:pPr>
            <w:r w:rsidRPr="00684900">
              <w:rPr>
                <w:sz w:val="24"/>
                <w:szCs w:val="24"/>
              </w:rPr>
              <w:t>Объекты ОС, Инвентарные группы,</w:t>
            </w:r>
            <w:r w:rsidR="00C30AC2" w:rsidRPr="00684900">
              <w:rPr>
                <w:sz w:val="24"/>
                <w:szCs w:val="24"/>
              </w:rPr>
              <w:t xml:space="preserve"> Инвентарные номера, </w:t>
            </w:r>
          </w:p>
          <w:p w:rsidR="00C30AC2" w:rsidRPr="00684900" w:rsidRDefault="00C30AC2" w:rsidP="00C30AC2">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C30AC2" w:rsidP="00C30AC2">
            <w:pPr>
              <w:spacing w:after="0" w:line="259" w:lineRule="auto"/>
              <w:ind w:left="60" w:firstLine="0"/>
              <w:rPr>
                <w:sz w:val="24"/>
                <w:szCs w:val="24"/>
              </w:rPr>
            </w:pPr>
            <w:r w:rsidRPr="00684900">
              <w:rPr>
                <w:sz w:val="24"/>
                <w:szCs w:val="24"/>
              </w:rPr>
              <w:t>(адреса, места хранения), ОЛ</w:t>
            </w:r>
          </w:p>
        </w:tc>
      </w:tr>
      <w:tr w:rsidR="00121AC0" w:rsidRPr="00684900" w:rsidTr="00D07C6B">
        <w:tblPrEx>
          <w:tblCellMar>
            <w:top w:w="149" w:type="dxa"/>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1138" w:firstLine="0"/>
              <w:rPr>
                <w:sz w:val="24"/>
                <w:szCs w:val="24"/>
              </w:rPr>
            </w:pPr>
            <w:r w:rsidRPr="00684900">
              <w:rPr>
                <w:sz w:val="24"/>
                <w:szCs w:val="24"/>
              </w:rPr>
              <w:t xml:space="preserve">Инвентарь производственный и хозяйственный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ОЛ  </w:t>
            </w:r>
          </w:p>
        </w:tc>
      </w:tr>
      <w:tr w:rsidR="00121AC0" w:rsidRPr="00684900" w:rsidTr="00D07C6B">
        <w:tblPrEx>
          <w:tblCellMar>
            <w:top w:w="149" w:type="dxa"/>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206" w:firstLine="0"/>
              <w:rPr>
                <w:sz w:val="24"/>
                <w:szCs w:val="24"/>
              </w:rPr>
            </w:pPr>
            <w:r w:rsidRPr="00684900">
              <w:rPr>
                <w:sz w:val="24"/>
                <w:szCs w:val="24"/>
              </w:rPr>
              <w:lastRenderedPageBreak/>
              <w:t xml:space="preserve">Увеличение стоимости инвентаря производственного и хозяйственного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ОЛ  </w:t>
            </w:r>
          </w:p>
        </w:tc>
      </w:tr>
      <w:tr w:rsidR="00121AC0" w:rsidRPr="00684900" w:rsidTr="00D07C6B">
        <w:tblPrEx>
          <w:tblCellMar>
            <w:top w:w="149" w:type="dxa"/>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206" w:firstLine="0"/>
              <w:rPr>
                <w:sz w:val="24"/>
                <w:szCs w:val="24"/>
              </w:rPr>
            </w:pPr>
            <w:r w:rsidRPr="00684900">
              <w:rPr>
                <w:sz w:val="24"/>
                <w:szCs w:val="24"/>
              </w:rPr>
              <w:t xml:space="preserve">Уменьшение стоимости инвентаря производственного и хозяйственного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ОЛ  </w:t>
            </w:r>
          </w:p>
        </w:tc>
      </w:tr>
      <w:tr w:rsidR="00121AC0" w:rsidRPr="00684900" w:rsidTr="00D07C6B">
        <w:tblPrEx>
          <w:tblCellMar>
            <w:top w:w="149" w:type="dxa"/>
            <w:left w:w="108" w:type="dxa"/>
            <w:right w:w="108" w:type="dxa"/>
          </w:tblCellMar>
        </w:tblPrEx>
        <w:trPr>
          <w:gridAfter w:val="6"/>
          <w:wAfter w:w="138" w:type="dxa"/>
          <w:trHeight w:val="49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Непроизведенные активы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гКБК</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группировочный</w:t>
            </w:r>
          </w:p>
        </w:tc>
      </w:tr>
      <w:tr w:rsidR="00121AC0" w:rsidRPr="00684900" w:rsidTr="00D07C6B">
        <w:tblPrEx>
          <w:tblCellMar>
            <w:top w:w="149" w:type="dxa"/>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Непроизведенные активы - недвижимое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гКБК</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группировочный</w:t>
            </w:r>
          </w:p>
        </w:tc>
      </w:tr>
      <w:tr w:rsidR="00121AC0" w:rsidRPr="00684900" w:rsidTr="00D07C6B">
        <w:tblPrEx>
          <w:tblCellMar>
            <w:top w:w="149" w:type="dxa"/>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Земля - недвижимое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НПА, Инвентарные номера, Кадастровые номера,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lastRenderedPageBreak/>
              <w:t xml:space="preserve">Увеличение стоимости земли - недвижимого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40" w:lineRule="auto"/>
              <w:ind w:left="60" w:firstLine="0"/>
              <w:jc w:val="left"/>
              <w:rPr>
                <w:sz w:val="24"/>
                <w:szCs w:val="24"/>
              </w:rPr>
            </w:pPr>
            <w:r w:rsidRPr="00684900">
              <w:rPr>
                <w:sz w:val="24"/>
                <w:szCs w:val="24"/>
              </w:rPr>
              <w:t xml:space="preserve">Объекты НПА, Инвентарные номера, Кадастровые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ОЛ  </w:t>
            </w:r>
          </w:p>
        </w:tc>
      </w:tr>
      <w:tr w:rsidR="00121AC0" w:rsidRPr="00684900" w:rsidTr="00D07C6B">
        <w:tblPrEx>
          <w:tblCellMar>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Уменьшение стоимости земли - недвижимого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5" w:line="236" w:lineRule="auto"/>
              <w:ind w:left="60" w:firstLine="0"/>
              <w:jc w:val="left"/>
              <w:rPr>
                <w:sz w:val="24"/>
                <w:szCs w:val="24"/>
              </w:rPr>
            </w:pPr>
            <w:r w:rsidRPr="00684900">
              <w:rPr>
                <w:sz w:val="24"/>
                <w:szCs w:val="24"/>
              </w:rPr>
              <w:t xml:space="preserve">Объекты НПА, Инвентарные номера, Кадастровые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ОЛ  </w:t>
            </w:r>
          </w:p>
        </w:tc>
      </w:tr>
      <w:tr w:rsidR="00121AC0" w:rsidRPr="00684900" w:rsidTr="00D07C6B">
        <w:tblPrEx>
          <w:tblCellMar>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52" w:firstLine="0"/>
              <w:rPr>
                <w:sz w:val="24"/>
                <w:szCs w:val="24"/>
              </w:rPr>
            </w:pPr>
            <w:r w:rsidRPr="00684900">
              <w:rPr>
                <w:sz w:val="24"/>
                <w:szCs w:val="24"/>
              </w:rPr>
              <w:t xml:space="preserve">Непроизведенные активы - иное 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гКБК</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41" w:lineRule="auto"/>
              <w:ind w:left="60" w:firstLine="0"/>
              <w:jc w:val="left"/>
              <w:rPr>
                <w:sz w:val="24"/>
                <w:szCs w:val="24"/>
              </w:rPr>
            </w:pPr>
            <w:r w:rsidRPr="00684900">
              <w:rPr>
                <w:sz w:val="24"/>
                <w:szCs w:val="24"/>
              </w:rPr>
              <w:t xml:space="preserve">Объекты НПА, Инвентарные номера, Кадастровые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ОЛ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Ресурсы недр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4" w:line="237" w:lineRule="auto"/>
              <w:ind w:left="60" w:firstLine="0"/>
              <w:jc w:val="left"/>
              <w:rPr>
                <w:sz w:val="24"/>
                <w:szCs w:val="24"/>
              </w:rPr>
            </w:pPr>
            <w:r w:rsidRPr="00684900">
              <w:rPr>
                <w:sz w:val="24"/>
                <w:szCs w:val="24"/>
              </w:rPr>
              <w:t xml:space="preserve">Объекты НПА, Инвентарные номера, Кадастровые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ОЛ  </w:t>
            </w:r>
          </w:p>
        </w:tc>
      </w:tr>
      <w:tr w:rsidR="00121AC0" w:rsidRPr="00684900" w:rsidTr="00D07C6B">
        <w:tblPrEx>
          <w:tblCellMar>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Увеличение стоимости ресурсов недр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5" w:line="236" w:lineRule="auto"/>
              <w:ind w:left="60" w:firstLine="0"/>
              <w:jc w:val="left"/>
              <w:rPr>
                <w:sz w:val="24"/>
                <w:szCs w:val="24"/>
              </w:rPr>
            </w:pPr>
            <w:r w:rsidRPr="00684900">
              <w:rPr>
                <w:sz w:val="24"/>
                <w:szCs w:val="24"/>
              </w:rPr>
              <w:t xml:space="preserve">Объекты НПА, Инвентарные номера, Кадастровые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ОЛ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lastRenderedPageBreak/>
              <w:t xml:space="preserve">Уменьшение стоимости ресурсов недр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40" w:lineRule="auto"/>
              <w:ind w:left="60" w:firstLine="0"/>
              <w:jc w:val="left"/>
              <w:rPr>
                <w:sz w:val="24"/>
                <w:szCs w:val="24"/>
              </w:rPr>
            </w:pPr>
            <w:r w:rsidRPr="00684900">
              <w:rPr>
                <w:sz w:val="24"/>
                <w:szCs w:val="24"/>
              </w:rPr>
              <w:t xml:space="preserve">Объекты НПА, Инвентарные номера, Кадастровые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ОЛ  </w:t>
            </w:r>
          </w:p>
        </w:tc>
      </w:tr>
      <w:tr w:rsidR="00121AC0" w:rsidRPr="00684900" w:rsidTr="00D07C6B">
        <w:tblPrEx>
          <w:tblCellMar>
            <w:left w:w="108" w:type="dxa"/>
            <w:right w:w="108" w:type="dxa"/>
          </w:tblCellMar>
        </w:tblPrEx>
        <w:trPr>
          <w:gridAfter w:val="6"/>
          <w:wAfter w:w="138" w:type="dxa"/>
          <w:trHeight w:val="49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Прочие непроизведенные активы - иное </w:t>
            </w:r>
            <w:r w:rsidR="00D07C6B" w:rsidRPr="00684900">
              <w:rPr>
                <w:sz w:val="24"/>
                <w:szCs w:val="24"/>
              </w:rPr>
              <w:t xml:space="preserve">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D07C6B" w:rsidRPr="00684900" w:rsidRDefault="00EF79BC" w:rsidP="00D07C6B">
            <w:pPr>
              <w:spacing w:after="0" w:line="259" w:lineRule="auto"/>
              <w:ind w:left="60" w:firstLine="0"/>
              <w:jc w:val="left"/>
              <w:rPr>
                <w:sz w:val="24"/>
                <w:szCs w:val="24"/>
              </w:rPr>
            </w:pPr>
            <w:r w:rsidRPr="00684900">
              <w:rPr>
                <w:sz w:val="24"/>
                <w:szCs w:val="24"/>
              </w:rPr>
              <w:t xml:space="preserve">Объекты НПА, Инвентарные </w:t>
            </w:r>
            <w:r w:rsidR="00D07C6B" w:rsidRPr="00684900">
              <w:rPr>
                <w:sz w:val="24"/>
                <w:szCs w:val="24"/>
              </w:rPr>
              <w:t xml:space="preserve">номера, Кадастровые номера, </w:t>
            </w:r>
          </w:p>
          <w:p w:rsidR="00D07C6B" w:rsidRPr="00684900" w:rsidRDefault="00D07C6B" w:rsidP="00D07C6B">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D07C6B" w:rsidP="00D07C6B">
            <w:pPr>
              <w:spacing w:after="0" w:line="259" w:lineRule="auto"/>
              <w:ind w:left="60" w:firstLine="0"/>
              <w:jc w:val="left"/>
              <w:rPr>
                <w:sz w:val="24"/>
                <w:szCs w:val="24"/>
              </w:rPr>
            </w:pPr>
            <w:r w:rsidRPr="00684900">
              <w:rPr>
                <w:sz w:val="24"/>
                <w:szCs w:val="24"/>
              </w:rPr>
              <w:t xml:space="preserve">(адреса), ОЛ  </w:t>
            </w:r>
          </w:p>
        </w:tc>
      </w:tr>
      <w:tr w:rsidR="00121AC0" w:rsidRPr="00684900" w:rsidTr="00D07C6B">
        <w:tblPrEx>
          <w:tblCellMar>
            <w:top w:w="149" w:type="dxa"/>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Увеличение прочих непроизведенных активов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1" w:line="236" w:lineRule="auto"/>
              <w:ind w:left="60" w:firstLine="0"/>
              <w:jc w:val="left"/>
              <w:rPr>
                <w:sz w:val="24"/>
                <w:szCs w:val="24"/>
              </w:rPr>
            </w:pPr>
            <w:r w:rsidRPr="00684900">
              <w:rPr>
                <w:sz w:val="24"/>
                <w:szCs w:val="24"/>
              </w:rPr>
              <w:t xml:space="preserve">Объекты НПА, Инвентарные номера, Кадастровые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ОЛ  </w:t>
            </w:r>
          </w:p>
        </w:tc>
      </w:tr>
      <w:tr w:rsidR="00121AC0" w:rsidRPr="00684900" w:rsidTr="00D07C6B">
        <w:tblPrEx>
          <w:tblCellMar>
            <w:top w:w="149" w:type="dxa"/>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485" w:firstLine="0"/>
              <w:rPr>
                <w:sz w:val="24"/>
                <w:szCs w:val="24"/>
              </w:rPr>
            </w:pPr>
            <w:r w:rsidRPr="00684900">
              <w:rPr>
                <w:sz w:val="24"/>
                <w:szCs w:val="24"/>
              </w:rPr>
              <w:t xml:space="preserve">Уменьшение прочих непроизведенных активов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41" w:lineRule="auto"/>
              <w:ind w:left="60" w:firstLine="0"/>
              <w:jc w:val="left"/>
              <w:rPr>
                <w:sz w:val="24"/>
                <w:szCs w:val="24"/>
              </w:rPr>
            </w:pPr>
            <w:r w:rsidRPr="00684900">
              <w:rPr>
                <w:sz w:val="24"/>
                <w:szCs w:val="24"/>
              </w:rPr>
              <w:t xml:space="preserve">Объекты НПА, Инвентарные номера, Кадастровые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ОЛ  </w:t>
            </w:r>
          </w:p>
        </w:tc>
      </w:tr>
      <w:tr w:rsidR="00121AC0" w:rsidRPr="00684900" w:rsidTr="00D07C6B">
        <w:tblPrEx>
          <w:tblCellMar>
            <w:left w:w="108" w:type="dxa"/>
            <w:right w:w="108" w:type="dxa"/>
          </w:tblCellMar>
        </w:tblPrEx>
        <w:trPr>
          <w:gridAfter w:val="6"/>
          <w:wAfter w:w="138" w:type="dxa"/>
          <w:trHeight w:val="49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Амортизация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гКБК</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группировочный</w:t>
            </w:r>
          </w:p>
        </w:tc>
      </w:tr>
      <w:tr w:rsidR="00121AC0" w:rsidRPr="00684900" w:rsidTr="00D07C6B">
        <w:tblPrEx>
          <w:tblCellMar>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Амортизация недвижимого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гКБК</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группировочный</w:t>
            </w:r>
          </w:p>
        </w:tc>
      </w:tr>
      <w:tr w:rsidR="00121AC0" w:rsidRPr="00684900" w:rsidTr="00D07C6B">
        <w:tblPrEx>
          <w:tblCellMar>
            <w:left w:w="108" w:type="dxa"/>
            <w:right w:w="108" w:type="dxa"/>
          </w:tblCellMar>
        </w:tblPrEx>
        <w:trPr>
          <w:gridAfter w:val="6"/>
          <w:wAfter w:w="138" w:type="dxa"/>
          <w:trHeight w:val="76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lastRenderedPageBreak/>
              <w:t xml:space="preserve">Амортизация жилых помещений - недвижимого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1047"/>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23" w:firstLine="0"/>
              <w:jc w:val="left"/>
              <w:rPr>
                <w:sz w:val="24"/>
                <w:szCs w:val="24"/>
              </w:rPr>
            </w:pPr>
            <w:r w:rsidRPr="00684900">
              <w:rPr>
                <w:sz w:val="24"/>
                <w:szCs w:val="24"/>
              </w:rPr>
              <w:t xml:space="preserve">Уменьшение стоимости жилых помещений - недвижимого имущества учреждения за счет амортизации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763"/>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Амортизация нежилых помещений </w:t>
            </w:r>
          </w:p>
          <w:p w:rsidR="00AB492E" w:rsidRPr="00684900" w:rsidRDefault="00EF79BC">
            <w:pPr>
              <w:spacing w:after="0" w:line="259" w:lineRule="auto"/>
              <w:ind w:left="62" w:firstLine="0"/>
              <w:jc w:val="left"/>
              <w:rPr>
                <w:sz w:val="24"/>
                <w:szCs w:val="24"/>
              </w:rPr>
            </w:pPr>
            <w:r w:rsidRPr="00684900">
              <w:rPr>
                <w:sz w:val="24"/>
                <w:szCs w:val="24"/>
              </w:rPr>
              <w:t xml:space="preserve">(зданий и сооружений) </w:t>
            </w:r>
            <w:r w:rsidR="00F23694">
              <w:rPr>
                <w:sz w:val="24"/>
                <w:szCs w:val="24"/>
              </w:rPr>
              <w:t>–</w:t>
            </w:r>
            <w:r w:rsidRPr="00684900">
              <w:rPr>
                <w:sz w:val="24"/>
                <w:szCs w:val="24"/>
              </w:rPr>
              <w:t xml:space="preserve"> недвижимого</w:t>
            </w:r>
            <w:r w:rsidR="00F23694">
              <w:rPr>
                <w:sz w:val="24"/>
                <w:szCs w:val="24"/>
              </w:rPr>
              <w:t xml:space="preserve"> имущества</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Уменьшение стоимости нежилых помещений (зданий и сооружений) - недвижимого имущества учреждения за счет амортизации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Уменьшение стоимости нежилых помещений (зданий и сооружений) - иного движимого имущества учреждения за счет амортизации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1042"/>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967" w:firstLine="0"/>
              <w:rPr>
                <w:sz w:val="24"/>
                <w:szCs w:val="24"/>
              </w:rPr>
            </w:pPr>
            <w:r w:rsidRPr="00684900">
              <w:rPr>
                <w:sz w:val="24"/>
                <w:szCs w:val="24"/>
              </w:rPr>
              <w:t xml:space="preserve">Амортизация инвестиционной недвижимости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lastRenderedPageBreak/>
              <w:t xml:space="preserve">Уменьшение за счет амортизации </w:t>
            </w:r>
          </w:p>
          <w:p w:rsidR="00AB492E" w:rsidRPr="00684900" w:rsidRDefault="00EF79BC">
            <w:pPr>
              <w:spacing w:after="0" w:line="259" w:lineRule="auto"/>
              <w:ind w:left="62" w:firstLine="0"/>
              <w:rPr>
                <w:sz w:val="24"/>
                <w:szCs w:val="24"/>
              </w:rPr>
            </w:pPr>
            <w:r w:rsidRPr="00684900">
              <w:rPr>
                <w:sz w:val="24"/>
                <w:szCs w:val="24"/>
              </w:rPr>
              <w:t xml:space="preserve">стоимости инвестиционной недвижимости </w:t>
            </w:r>
          </w:p>
          <w:p w:rsidR="00AB492E" w:rsidRPr="00684900" w:rsidRDefault="00EF79BC">
            <w:pPr>
              <w:spacing w:after="0" w:line="259" w:lineRule="auto"/>
              <w:ind w:left="62" w:right="68" w:firstLine="0"/>
              <w:jc w:val="left"/>
              <w:rPr>
                <w:sz w:val="24"/>
                <w:szCs w:val="24"/>
              </w:rPr>
            </w:pPr>
            <w:r w:rsidRPr="00684900">
              <w:rPr>
                <w:sz w:val="24"/>
                <w:szCs w:val="24"/>
              </w:rPr>
              <w:t xml:space="preserve">-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769"/>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Амортизация машин и оборудования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Уменьшение стоимости машин и оборудования - иного движимого имущества учреждения за счет амортизации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Амортизация транспортных средств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1042"/>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511" w:firstLine="0"/>
              <w:rPr>
                <w:sz w:val="24"/>
                <w:szCs w:val="24"/>
              </w:rPr>
            </w:pPr>
            <w:r w:rsidRPr="00684900">
              <w:rPr>
                <w:sz w:val="24"/>
                <w:szCs w:val="24"/>
              </w:rPr>
              <w:t xml:space="preserve">Уменьшение стоимости транспортных средств - иного движимого имущества учреждения за счет амортизации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1042"/>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Амортизация инвентаря </w:t>
            </w:r>
          </w:p>
          <w:p w:rsidR="00AB492E" w:rsidRPr="00684900" w:rsidRDefault="00EF79BC">
            <w:pPr>
              <w:spacing w:after="0" w:line="259" w:lineRule="auto"/>
              <w:ind w:left="62" w:firstLine="0"/>
              <w:rPr>
                <w:sz w:val="24"/>
                <w:szCs w:val="24"/>
              </w:rPr>
            </w:pPr>
            <w:r w:rsidRPr="00684900">
              <w:rPr>
                <w:sz w:val="24"/>
                <w:szCs w:val="24"/>
              </w:rPr>
              <w:t xml:space="preserve">производственного и хозяйственного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lastRenderedPageBreak/>
              <w:t xml:space="preserve">Уменьшение стоимости инвентаря производственного и хозяйственного - иного движимого имущества учреждения за счет амортизации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top w:w="149" w:type="dxa"/>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Амортизация прочих основных средств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8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top w:w="149" w:type="dxa"/>
            <w:left w:w="108" w:type="dxa"/>
            <w:right w:w="108" w:type="dxa"/>
          </w:tblCellMar>
        </w:tblPrEx>
        <w:trPr>
          <w:gridAfter w:val="6"/>
          <w:wAfter w:w="138" w:type="dxa"/>
          <w:trHeight w:val="1042"/>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168" w:firstLine="0"/>
              <w:rPr>
                <w:sz w:val="24"/>
                <w:szCs w:val="24"/>
              </w:rPr>
            </w:pPr>
            <w:r w:rsidRPr="00684900">
              <w:rPr>
                <w:sz w:val="24"/>
                <w:szCs w:val="24"/>
              </w:rPr>
              <w:t xml:space="preserve">Уменьшение стоимости прочих основных средств - иного движимого имущества учреждения за счет амортизации  </w:t>
            </w:r>
            <w:r w:rsidR="00142A55" w:rsidRPr="00684900">
              <w:rPr>
                <w:sz w:val="24"/>
                <w:szCs w:val="24"/>
              </w:rPr>
              <w:t xml:space="preserve">нежилыми помещениями (зданиями и сооружениями) за счет амортизации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8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top w:w="149" w:type="dxa"/>
            <w:left w:w="108" w:type="dxa"/>
            <w:right w:w="108" w:type="dxa"/>
          </w:tblCellMar>
        </w:tblPrEx>
        <w:trPr>
          <w:gridAfter w:val="6"/>
          <w:wAfter w:w="138" w:type="dxa"/>
          <w:trHeight w:val="49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Материальные запасы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гКБК</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группировочный</w:t>
            </w:r>
          </w:p>
        </w:tc>
      </w:tr>
      <w:tr w:rsidR="00121AC0" w:rsidRPr="00684900" w:rsidTr="00D07C6B">
        <w:tblPrEx>
          <w:tblCellMar>
            <w:top w:w="149" w:type="dxa"/>
            <w:left w:w="108" w:type="dxa"/>
            <w:right w:w="108" w:type="dxa"/>
          </w:tblCellMar>
        </w:tblPrEx>
        <w:trPr>
          <w:gridAfter w:val="6"/>
          <w:wAfter w:w="138" w:type="dxa"/>
          <w:trHeight w:val="76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Материальные запасы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гКБК</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группировочный</w:t>
            </w:r>
          </w:p>
        </w:tc>
      </w:tr>
      <w:tr w:rsidR="00121AC0" w:rsidRPr="00684900" w:rsidTr="00D07C6B">
        <w:tblPrEx>
          <w:tblCellMar>
            <w:top w:w="149" w:type="dxa"/>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lastRenderedPageBreak/>
              <w:t xml:space="preserve">Медикаменты и перевязочные средства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top w:w="149" w:type="dxa"/>
            <w:left w:w="108" w:type="dxa"/>
            <w:right w:w="108" w:type="dxa"/>
          </w:tblCellMar>
        </w:tblPrEx>
        <w:trPr>
          <w:gridAfter w:val="6"/>
          <w:wAfter w:w="138" w:type="dxa"/>
          <w:trHeight w:val="1042"/>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203" w:firstLine="0"/>
              <w:rPr>
                <w:sz w:val="24"/>
                <w:szCs w:val="24"/>
              </w:rPr>
            </w:pPr>
            <w:r w:rsidRPr="00684900">
              <w:rPr>
                <w:sz w:val="24"/>
                <w:szCs w:val="24"/>
              </w:rPr>
              <w:t xml:space="preserve">Увеличение стоимости медикаментов и перевязочных средств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r w:rsidR="00142A55" w:rsidRPr="00684900">
              <w:rPr>
                <w:sz w:val="24"/>
                <w:szCs w:val="24"/>
              </w:rPr>
              <w:t>(адреса, места хранения)</w:t>
            </w:r>
          </w:p>
        </w:tc>
      </w:tr>
      <w:tr w:rsidR="00121AC0" w:rsidRPr="00684900" w:rsidTr="00D07C6B">
        <w:tblPrEx>
          <w:tblCellMar>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203" w:firstLine="0"/>
              <w:rPr>
                <w:sz w:val="24"/>
                <w:szCs w:val="24"/>
              </w:rPr>
            </w:pPr>
            <w:r w:rsidRPr="00684900">
              <w:rPr>
                <w:sz w:val="24"/>
                <w:szCs w:val="24"/>
              </w:rPr>
              <w:t xml:space="preserve">Уменьшение стоимости медикаментов и перевязочных средств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Продукты питания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lastRenderedPageBreak/>
              <w:t xml:space="preserve">(адреса, места хранения) </w:t>
            </w:r>
          </w:p>
        </w:tc>
      </w:tr>
      <w:tr w:rsidR="00121AC0" w:rsidRPr="00684900" w:rsidTr="00D07C6B">
        <w:tblPrEx>
          <w:tblCellMar>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lastRenderedPageBreak/>
              <w:t xml:space="preserve">Увеличение стоимости продуктов питания </w:t>
            </w:r>
          </w:p>
          <w:p w:rsidR="00AB492E" w:rsidRPr="00684900" w:rsidRDefault="00EF79BC">
            <w:pPr>
              <w:spacing w:after="0" w:line="259" w:lineRule="auto"/>
              <w:ind w:left="62" w:right="69" w:firstLine="0"/>
              <w:jc w:val="left"/>
              <w:rPr>
                <w:sz w:val="24"/>
                <w:szCs w:val="24"/>
              </w:rPr>
            </w:pPr>
            <w:r w:rsidRPr="00684900">
              <w:rPr>
                <w:sz w:val="24"/>
                <w:szCs w:val="24"/>
              </w:rPr>
              <w:t xml:space="preserve">-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Уменьшение стоимости продуктов питания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Горюче-смазочные материалы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lastRenderedPageBreak/>
              <w:t xml:space="preserve">Увеличение стоимости горюче-смазочных материалов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127" w:firstLine="0"/>
              <w:rPr>
                <w:sz w:val="24"/>
                <w:szCs w:val="24"/>
              </w:rPr>
            </w:pPr>
            <w:r w:rsidRPr="00684900">
              <w:rPr>
                <w:sz w:val="24"/>
                <w:szCs w:val="24"/>
              </w:rPr>
              <w:t xml:space="preserve">Уменьшение стоимости горючесмазочных материалов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52" w:firstLine="0"/>
              <w:rPr>
                <w:sz w:val="24"/>
                <w:szCs w:val="24"/>
              </w:rPr>
            </w:pPr>
            <w:r w:rsidRPr="00684900">
              <w:rPr>
                <w:sz w:val="24"/>
                <w:szCs w:val="24"/>
              </w:rPr>
              <w:t xml:space="preserve">Строительные материалы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49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Увеличение стоимости строительных </w:t>
            </w:r>
            <w:r w:rsidR="00F92E4A" w:rsidRPr="00684900">
              <w:rPr>
                <w:sz w:val="24"/>
                <w:szCs w:val="24"/>
              </w:rPr>
              <w:t xml:space="preserve">материалов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F92E4A" w:rsidRPr="00684900" w:rsidRDefault="00EF79BC" w:rsidP="00F92E4A">
            <w:pPr>
              <w:spacing w:after="0" w:line="259" w:lineRule="auto"/>
              <w:ind w:left="60" w:firstLine="0"/>
              <w:jc w:val="left"/>
              <w:rPr>
                <w:sz w:val="24"/>
                <w:szCs w:val="24"/>
              </w:rPr>
            </w:pPr>
            <w:r w:rsidRPr="00684900">
              <w:rPr>
                <w:sz w:val="24"/>
                <w:szCs w:val="24"/>
              </w:rPr>
              <w:t xml:space="preserve">Объекты МЗ, Единицы измерений </w:t>
            </w:r>
            <w:r w:rsidR="00F92E4A" w:rsidRPr="00684900">
              <w:rPr>
                <w:sz w:val="24"/>
                <w:szCs w:val="24"/>
              </w:rPr>
              <w:t xml:space="preserve">МЗ, Сорт МЗ, Количество МЗ, ОЛ, </w:t>
            </w:r>
          </w:p>
          <w:p w:rsidR="00F92E4A" w:rsidRPr="00684900" w:rsidRDefault="00F92E4A" w:rsidP="00F92E4A">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F92E4A" w:rsidP="00F92E4A">
            <w:pPr>
              <w:spacing w:after="0" w:line="259" w:lineRule="auto"/>
              <w:ind w:left="60" w:firstLine="0"/>
              <w:jc w:val="left"/>
              <w:rPr>
                <w:sz w:val="24"/>
                <w:szCs w:val="24"/>
              </w:rPr>
            </w:pPr>
            <w:r w:rsidRPr="00684900">
              <w:rPr>
                <w:sz w:val="24"/>
                <w:szCs w:val="24"/>
              </w:rPr>
              <w:t>(адреса, места хранения)</w:t>
            </w:r>
          </w:p>
        </w:tc>
      </w:tr>
      <w:tr w:rsidR="00121AC0" w:rsidRPr="00684900" w:rsidTr="00D07C6B">
        <w:tblPrEx>
          <w:tblCellMar>
            <w:top w:w="149" w:type="dxa"/>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lastRenderedPageBreak/>
              <w:t xml:space="preserve">Увеличение стоимости строительных материалов для целей капитальных вложений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top w:w="149" w:type="dxa"/>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Уменьшение стоимости строительных материалов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top w:w="149" w:type="dxa"/>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Уменьшение стоимости строительных материалов для целей капитальных вложений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top w:w="149" w:type="dxa"/>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Мягкий инвентарь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F92E4A" w:rsidRPr="00684900" w:rsidRDefault="00EF79BC" w:rsidP="00F92E4A">
            <w:pPr>
              <w:spacing w:after="0" w:line="259" w:lineRule="auto"/>
              <w:ind w:left="60" w:firstLine="0"/>
              <w:jc w:val="left"/>
              <w:rPr>
                <w:sz w:val="24"/>
                <w:szCs w:val="24"/>
              </w:rPr>
            </w:pPr>
            <w:r w:rsidRPr="00684900">
              <w:rPr>
                <w:sz w:val="24"/>
                <w:szCs w:val="24"/>
              </w:rPr>
              <w:t>МЗ, Сорт МЗ, Количество МЗ, ОЛ,</w:t>
            </w:r>
            <w:r w:rsidR="00F92E4A" w:rsidRPr="00684900">
              <w:rPr>
                <w:sz w:val="24"/>
                <w:szCs w:val="24"/>
              </w:rPr>
              <w:t xml:space="preserve"> Местонахождения </w:t>
            </w:r>
            <w:r w:rsidR="00F92E4A" w:rsidRPr="00684900">
              <w:rPr>
                <w:sz w:val="24"/>
                <w:szCs w:val="24"/>
              </w:rPr>
              <w:lastRenderedPageBreak/>
              <w:t xml:space="preserve">объектов </w:t>
            </w:r>
          </w:p>
          <w:p w:rsidR="00AB492E" w:rsidRPr="00684900" w:rsidRDefault="00F92E4A" w:rsidP="00F92E4A">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lastRenderedPageBreak/>
              <w:t xml:space="preserve">Увеличение стоимости мягкого инвентаря </w:t>
            </w:r>
          </w:p>
          <w:p w:rsidR="00AB492E" w:rsidRPr="00684900" w:rsidRDefault="00EF79BC">
            <w:pPr>
              <w:spacing w:after="0" w:line="259" w:lineRule="auto"/>
              <w:ind w:left="62" w:right="69" w:firstLine="0"/>
              <w:jc w:val="left"/>
              <w:rPr>
                <w:sz w:val="24"/>
                <w:szCs w:val="24"/>
              </w:rPr>
            </w:pPr>
            <w:r w:rsidRPr="00684900">
              <w:rPr>
                <w:sz w:val="24"/>
                <w:szCs w:val="24"/>
              </w:rPr>
              <w:t xml:space="preserve">-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36" w:firstLine="0"/>
              <w:jc w:val="left"/>
              <w:rPr>
                <w:sz w:val="24"/>
                <w:szCs w:val="24"/>
              </w:rPr>
            </w:pPr>
            <w:r w:rsidRPr="00684900">
              <w:rPr>
                <w:sz w:val="24"/>
                <w:szCs w:val="24"/>
              </w:rPr>
              <w:t xml:space="preserve">Уменьшение стоимости мягкого инвентаря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Прочие материальные запасы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047"/>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175" w:firstLine="0"/>
              <w:rPr>
                <w:sz w:val="24"/>
                <w:szCs w:val="24"/>
              </w:rPr>
            </w:pPr>
            <w:r w:rsidRPr="00684900">
              <w:rPr>
                <w:sz w:val="24"/>
                <w:szCs w:val="24"/>
              </w:rPr>
              <w:lastRenderedPageBreak/>
              <w:t xml:space="preserve">Увеличение стоимости прочих материальных запасов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r w:rsidR="00F92E4A" w:rsidRPr="00684900">
              <w:rPr>
                <w:sz w:val="24"/>
                <w:szCs w:val="24"/>
              </w:rPr>
              <w:t>(адреса, места хранения)</w:t>
            </w:r>
          </w:p>
        </w:tc>
      </w:tr>
      <w:tr w:rsidR="00121AC0" w:rsidRPr="00684900" w:rsidTr="00D07C6B">
        <w:tblPrEx>
          <w:tblCellMar>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69" w:firstLine="0"/>
              <w:rPr>
                <w:sz w:val="24"/>
                <w:szCs w:val="24"/>
              </w:rPr>
            </w:pPr>
            <w:r w:rsidRPr="00684900">
              <w:rPr>
                <w:sz w:val="24"/>
                <w:szCs w:val="24"/>
              </w:rPr>
              <w:t xml:space="preserve">Увеличение стоимости прочих материальных запасов для целей капитальных вложений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714" w:firstLine="0"/>
              <w:rPr>
                <w:sz w:val="24"/>
                <w:szCs w:val="24"/>
              </w:rPr>
            </w:pPr>
            <w:r w:rsidRPr="00684900">
              <w:rPr>
                <w:sz w:val="24"/>
                <w:szCs w:val="24"/>
              </w:rPr>
              <w:t xml:space="preserve">Увеличение стоимости прочих материальных запасов однократного применения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9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175" w:firstLine="0"/>
              <w:rPr>
                <w:sz w:val="24"/>
                <w:szCs w:val="24"/>
              </w:rPr>
            </w:pPr>
            <w:r w:rsidRPr="00684900">
              <w:rPr>
                <w:sz w:val="24"/>
                <w:szCs w:val="24"/>
              </w:rPr>
              <w:t xml:space="preserve">Уменьшение стоимости прочих материальных запасов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69" w:firstLine="0"/>
              <w:rPr>
                <w:sz w:val="24"/>
                <w:szCs w:val="24"/>
              </w:rPr>
            </w:pPr>
            <w:r w:rsidRPr="00684900">
              <w:rPr>
                <w:sz w:val="24"/>
                <w:szCs w:val="24"/>
              </w:rPr>
              <w:lastRenderedPageBreak/>
              <w:t xml:space="preserve">Уменьшение стоимости прочих материальных запасов для целей капитальных вложений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top w:w="149" w:type="dxa"/>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714" w:firstLine="0"/>
              <w:rPr>
                <w:sz w:val="24"/>
                <w:szCs w:val="24"/>
              </w:rPr>
            </w:pPr>
            <w:r w:rsidRPr="00684900">
              <w:rPr>
                <w:sz w:val="24"/>
                <w:szCs w:val="24"/>
              </w:rPr>
              <w:t xml:space="preserve">Уменьшение стоимости прочих материальных запасов однократного применения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9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top w:w="149" w:type="dxa"/>
            <w:left w:w="108" w:type="dxa"/>
            <w:right w:w="108" w:type="dxa"/>
          </w:tblCellMar>
        </w:tblPrEx>
        <w:trPr>
          <w:gridAfter w:val="6"/>
          <w:wAfter w:w="138" w:type="dxa"/>
          <w:trHeight w:val="49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Вложения в нефинансовые активы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гКБК</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группировочный</w:t>
            </w:r>
          </w:p>
        </w:tc>
      </w:tr>
      <w:tr w:rsidR="00121AC0" w:rsidRPr="00684900" w:rsidTr="00D07C6B">
        <w:tblPrEx>
          <w:tblCellMar>
            <w:top w:w="149" w:type="dxa"/>
            <w:left w:w="108" w:type="dxa"/>
            <w:right w:w="108" w:type="dxa"/>
          </w:tblCellMar>
        </w:tblPrEx>
        <w:trPr>
          <w:gridAfter w:val="6"/>
          <w:wAfter w:w="138" w:type="dxa"/>
          <w:trHeight w:val="49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Вложения в недвижимое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гКБК</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группировочный</w:t>
            </w:r>
          </w:p>
        </w:tc>
      </w:tr>
      <w:tr w:rsidR="00121AC0" w:rsidRPr="00684900" w:rsidTr="00D07C6B">
        <w:tblPrEx>
          <w:tblCellMar>
            <w:top w:w="149" w:type="dxa"/>
            <w:left w:w="108" w:type="dxa"/>
            <w:right w:w="108" w:type="dxa"/>
          </w:tblCellMar>
        </w:tblPrEx>
        <w:trPr>
          <w:gridAfter w:val="6"/>
          <w:wAfter w:w="138" w:type="dxa"/>
          <w:trHeight w:val="76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Вложения в основные средства - недвижимое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ОС, ОЛ </w:t>
            </w:r>
          </w:p>
        </w:tc>
      </w:tr>
      <w:tr w:rsidR="00121AC0" w:rsidRPr="00684900" w:rsidTr="00D07C6B">
        <w:tblPrEx>
          <w:tblCellMar>
            <w:top w:w="149" w:type="dxa"/>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16" w:firstLine="0"/>
              <w:rPr>
                <w:sz w:val="24"/>
                <w:szCs w:val="24"/>
              </w:rPr>
            </w:pPr>
            <w:r w:rsidRPr="00684900">
              <w:rPr>
                <w:sz w:val="24"/>
                <w:szCs w:val="24"/>
              </w:rPr>
              <w:t xml:space="preserve">Увеличение вложений в основные средства - недвижимое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ОС, ОЛ </w:t>
            </w:r>
          </w:p>
        </w:tc>
      </w:tr>
      <w:tr w:rsidR="00121AC0" w:rsidRPr="00684900" w:rsidTr="00D07C6B">
        <w:tblPrEx>
          <w:tblCellMar>
            <w:top w:w="149" w:type="dxa"/>
            <w:left w:w="108" w:type="dxa"/>
            <w:right w:w="108" w:type="dxa"/>
          </w:tblCellMar>
        </w:tblPrEx>
        <w:trPr>
          <w:gridAfter w:val="6"/>
          <w:wAfter w:w="138" w:type="dxa"/>
          <w:trHeight w:val="769"/>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lastRenderedPageBreak/>
              <w:t xml:space="preserve">Уменьшение вложений в основные средства - недвижимое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ОС, ОЛ </w:t>
            </w:r>
          </w:p>
        </w:tc>
      </w:tr>
      <w:tr w:rsidR="00121AC0" w:rsidRPr="00684900" w:rsidTr="00D07C6B">
        <w:tblPrEx>
          <w:tblCellMar>
            <w:top w:w="149" w:type="dxa"/>
            <w:left w:w="108" w:type="dxa"/>
            <w:right w:w="108" w:type="dxa"/>
          </w:tblCellMar>
        </w:tblPrEx>
        <w:trPr>
          <w:gridAfter w:val="6"/>
          <w:wAfter w:w="138" w:type="dxa"/>
          <w:trHeight w:val="76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Вложения в непроизведенные активы - недвижимое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НПА, ОЛ  </w:t>
            </w:r>
          </w:p>
        </w:tc>
      </w:tr>
      <w:tr w:rsidR="00121AC0" w:rsidRPr="00684900" w:rsidTr="00D07C6B">
        <w:tblPrEx>
          <w:tblCellMar>
            <w:top w:w="149" w:type="dxa"/>
            <w:left w:w="108" w:type="dxa"/>
            <w:right w:w="108" w:type="dxa"/>
          </w:tblCellMar>
        </w:tblPrEx>
        <w:trPr>
          <w:gridAfter w:val="6"/>
          <w:wAfter w:w="138" w:type="dxa"/>
          <w:trHeight w:val="49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Увеличение вложений в непроизведенные</w:t>
            </w:r>
            <w:r w:rsidR="00F92E4A" w:rsidRPr="00684900">
              <w:rPr>
                <w:sz w:val="24"/>
                <w:szCs w:val="24"/>
              </w:rPr>
              <w:t xml:space="preserve"> активы - недвижимое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НПА, ОЛ  </w:t>
            </w:r>
          </w:p>
        </w:tc>
      </w:tr>
      <w:tr w:rsidR="00121AC0" w:rsidRPr="00684900" w:rsidTr="00D07C6B">
        <w:tblPrEx>
          <w:tblCellMar>
            <w:top w:w="149" w:type="dxa"/>
            <w:left w:w="108" w:type="dxa"/>
            <w:right w:w="108" w:type="dxa"/>
          </w:tblCellMar>
        </w:tblPrEx>
        <w:trPr>
          <w:gridAfter w:val="6"/>
          <w:wAfter w:w="138" w:type="dxa"/>
          <w:trHeight w:val="1042"/>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Уменьшение вложений в </w:t>
            </w:r>
          </w:p>
          <w:p w:rsidR="00AB492E" w:rsidRPr="00684900" w:rsidRDefault="00EF79BC">
            <w:pPr>
              <w:spacing w:after="0" w:line="259" w:lineRule="auto"/>
              <w:ind w:left="62" w:firstLine="0"/>
              <w:jc w:val="left"/>
              <w:rPr>
                <w:sz w:val="24"/>
                <w:szCs w:val="24"/>
              </w:rPr>
            </w:pPr>
            <w:r w:rsidRPr="00684900">
              <w:rPr>
                <w:sz w:val="24"/>
                <w:szCs w:val="24"/>
              </w:rPr>
              <w:t xml:space="preserve">непроизведенные активы - недвижимое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НПА, ОЛ  </w:t>
            </w:r>
          </w:p>
        </w:tc>
      </w:tr>
      <w:tr w:rsidR="00121AC0" w:rsidRPr="00684900" w:rsidTr="00D07C6B">
        <w:tblPrEx>
          <w:tblCellMar>
            <w:top w:w="149" w:type="dxa"/>
            <w:left w:w="108" w:type="dxa"/>
            <w:right w:w="108" w:type="dxa"/>
          </w:tblCellMar>
        </w:tblPrEx>
        <w:trPr>
          <w:gridAfter w:val="6"/>
          <w:wAfter w:w="138" w:type="dxa"/>
          <w:trHeight w:val="49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Вложения в иное 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гКБК</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группировочный</w:t>
            </w:r>
          </w:p>
        </w:tc>
      </w:tr>
      <w:tr w:rsidR="00121AC0" w:rsidRPr="00684900" w:rsidTr="00D07C6B">
        <w:tblPrEx>
          <w:tblCellMar>
            <w:top w:w="149" w:type="dxa"/>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Вложения в основные средства - иное 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ОС, ОЛ </w:t>
            </w:r>
          </w:p>
        </w:tc>
      </w:tr>
      <w:tr w:rsidR="00121AC0" w:rsidRPr="00684900" w:rsidTr="00D07C6B">
        <w:tblPrEx>
          <w:tblCellMar>
            <w:top w:w="149" w:type="dxa"/>
            <w:left w:w="108" w:type="dxa"/>
            <w:right w:w="108" w:type="dxa"/>
          </w:tblCellMar>
        </w:tblPrEx>
        <w:trPr>
          <w:gridAfter w:val="6"/>
          <w:wAfter w:w="138" w:type="dxa"/>
          <w:trHeight w:val="76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16" w:firstLine="0"/>
              <w:rPr>
                <w:sz w:val="24"/>
                <w:szCs w:val="24"/>
              </w:rPr>
            </w:pPr>
            <w:r w:rsidRPr="00684900">
              <w:rPr>
                <w:sz w:val="24"/>
                <w:szCs w:val="24"/>
              </w:rPr>
              <w:t xml:space="preserve">Увеличение вложений в основные средства - иное 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ОС, ОЛ </w:t>
            </w:r>
          </w:p>
        </w:tc>
      </w:tr>
      <w:tr w:rsidR="00121AC0" w:rsidRPr="00684900" w:rsidTr="00D07C6B">
        <w:tblPrEx>
          <w:tblCellMar>
            <w:top w:w="149" w:type="dxa"/>
            <w:left w:w="108" w:type="dxa"/>
            <w:right w:w="108" w:type="dxa"/>
          </w:tblCellMar>
        </w:tblPrEx>
        <w:trPr>
          <w:gridAfter w:val="6"/>
          <w:wAfter w:w="138" w:type="dxa"/>
          <w:trHeight w:val="769"/>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lastRenderedPageBreak/>
              <w:t xml:space="preserve">Уменьшение вложений в основные средства - иное 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ОС, ОЛ </w:t>
            </w:r>
          </w:p>
        </w:tc>
      </w:tr>
      <w:tr w:rsidR="00121AC0" w:rsidRPr="00684900" w:rsidTr="00D07C6B">
        <w:tblPrEx>
          <w:tblCellMar>
            <w:top w:w="149" w:type="dxa"/>
            <w:left w:w="108" w:type="dxa"/>
            <w:right w:w="108" w:type="dxa"/>
          </w:tblCellMar>
        </w:tblPrEx>
        <w:trPr>
          <w:gridAfter w:val="6"/>
          <w:wAfter w:w="138" w:type="dxa"/>
          <w:trHeight w:val="769"/>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Вложения в материальные запасы - иное 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1042"/>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326" w:firstLine="0"/>
              <w:rPr>
                <w:sz w:val="24"/>
                <w:szCs w:val="24"/>
              </w:rPr>
            </w:pPr>
            <w:r w:rsidRPr="00684900">
              <w:rPr>
                <w:sz w:val="24"/>
                <w:szCs w:val="24"/>
              </w:rPr>
              <w:t xml:space="preserve">Увеличение вложений в медикаменты и перевязочные средства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1042"/>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275" w:firstLine="0"/>
              <w:rPr>
                <w:sz w:val="24"/>
                <w:szCs w:val="24"/>
              </w:rPr>
            </w:pPr>
            <w:r w:rsidRPr="00684900">
              <w:rPr>
                <w:sz w:val="24"/>
                <w:szCs w:val="24"/>
              </w:rPr>
              <w:t xml:space="preserve">Уменьшение вложений в медикаменты и перевязочные средства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76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56" w:firstLine="0"/>
              <w:jc w:val="left"/>
              <w:rPr>
                <w:sz w:val="24"/>
                <w:szCs w:val="24"/>
              </w:rPr>
            </w:pPr>
            <w:r w:rsidRPr="00684900">
              <w:rPr>
                <w:sz w:val="24"/>
                <w:szCs w:val="24"/>
              </w:rPr>
              <w:t xml:space="preserve">Увеличение вложений в продукты питания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Уменьшение вложений в продукты питания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49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lastRenderedPageBreak/>
              <w:t>Увеличение вложений в горюче-</w:t>
            </w:r>
            <w:r w:rsidR="00F92E4A" w:rsidRPr="00684900">
              <w:rPr>
                <w:sz w:val="24"/>
                <w:szCs w:val="24"/>
              </w:rPr>
              <w:t xml:space="preserve"> смазочные материалы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Уменьшение вложений в горючесмазочные материалы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76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Увеличение вложений в строительные материалы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Уменьшение вложений в строительные материалы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49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Увеличение вложений в мягкий инвентарь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769"/>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9" w:firstLine="0"/>
              <w:jc w:val="left"/>
              <w:rPr>
                <w:sz w:val="24"/>
                <w:szCs w:val="24"/>
              </w:rPr>
            </w:pPr>
            <w:r w:rsidRPr="00684900">
              <w:rPr>
                <w:sz w:val="24"/>
                <w:szCs w:val="24"/>
              </w:rPr>
              <w:t xml:space="preserve">Уменьшение вложений в мягкий инвентарь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763"/>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50" w:firstLine="0"/>
              <w:jc w:val="left"/>
              <w:rPr>
                <w:sz w:val="24"/>
                <w:szCs w:val="24"/>
              </w:rPr>
            </w:pPr>
            <w:r w:rsidRPr="00684900">
              <w:rPr>
                <w:sz w:val="24"/>
                <w:szCs w:val="24"/>
              </w:rPr>
              <w:t xml:space="preserve">Увеличение вложений в прочие оборотные запасы (материалы)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rsidP="00FD29F4">
            <w:pPr>
              <w:spacing w:after="0" w:line="259" w:lineRule="auto"/>
              <w:ind w:left="62" w:firstLine="0"/>
              <w:jc w:val="left"/>
              <w:rPr>
                <w:sz w:val="24"/>
                <w:szCs w:val="24"/>
              </w:rPr>
            </w:pPr>
            <w:r w:rsidRPr="00684900">
              <w:rPr>
                <w:sz w:val="24"/>
                <w:szCs w:val="24"/>
              </w:rPr>
              <w:lastRenderedPageBreak/>
              <w:t xml:space="preserve">Уменьшение вложений в прочие оборотные запасы (материалы)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Default="00EF79BC">
            <w:pPr>
              <w:spacing w:after="0" w:line="259" w:lineRule="auto"/>
              <w:ind w:left="60" w:firstLine="0"/>
              <w:jc w:val="left"/>
              <w:rPr>
                <w:sz w:val="24"/>
                <w:szCs w:val="24"/>
              </w:rPr>
            </w:pPr>
            <w:r w:rsidRPr="00684900">
              <w:rPr>
                <w:sz w:val="24"/>
                <w:szCs w:val="24"/>
              </w:rPr>
              <w:t xml:space="preserve">Объекты МЗ, ОЛ </w:t>
            </w:r>
          </w:p>
          <w:p w:rsidR="00FD29F4" w:rsidRPr="00684900" w:rsidRDefault="00FD29F4">
            <w:pPr>
              <w:spacing w:after="0" w:line="259" w:lineRule="auto"/>
              <w:ind w:left="60" w:firstLine="0"/>
              <w:jc w:val="left"/>
              <w:rPr>
                <w:sz w:val="24"/>
                <w:szCs w:val="24"/>
              </w:rPr>
            </w:pPr>
            <w:r w:rsidRPr="00684900">
              <w:rPr>
                <w:sz w:val="24"/>
                <w:szCs w:val="24"/>
              </w:rPr>
              <w:t>Кадастровые номера, ОЛ(адреса, места хранения), ОЛ</w:t>
            </w:r>
          </w:p>
        </w:tc>
      </w:tr>
      <w:tr w:rsidR="00121AC0" w:rsidRPr="00684900" w:rsidTr="00D07C6B">
        <w:tblPrEx>
          <w:tblCellMar>
            <w:top w:w="149" w:type="dxa"/>
            <w:left w:w="108" w:type="dxa"/>
            <w:right w:w="6" w:type="dxa"/>
          </w:tblCellMar>
        </w:tblPrEx>
        <w:trPr>
          <w:gridAfter w:val="6"/>
          <w:wAfter w:w="138" w:type="dxa"/>
          <w:trHeight w:val="490"/>
        </w:trPr>
        <w:tc>
          <w:tcPr>
            <w:tcW w:w="5451" w:type="dxa"/>
            <w:gridSpan w:val="29"/>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4265" w:type="dxa"/>
            <w:gridSpan w:val="104"/>
            <w:tcBorders>
              <w:top w:val="single" w:sz="4" w:space="0" w:color="000000"/>
              <w:left w:val="nil"/>
              <w:bottom w:val="single" w:sz="4" w:space="0" w:color="000000"/>
              <w:right w:val="nil"/>
            </w:tcBorders>
            <w:vAlign w:val="center"/>
          </w:tcPr>
          <w:p w:rsidR="00AB492E" w:rsidRPr="00684900" w:rsidRDefault="00EF79BC">
            <w:pPr>
              <w:spacing w:after="0" w:line="259" w:lineRule="auto"/>
              <w:ind w:left="0" w:right="8" w:firstLine="0"/>
              <w:jc w:val="right"/>
              <w:rPr>
                <w:sz w:val="24"/>
                <w:szCs w:val="24"/>
              </w:rPr>
            </w:pPr>
            <w:r w:rsidRPr="00684900">
              <w:rPr>
                <w:sz w:val="24"/>
                <w:szCs w:val="24"/>
              </w:rPr>
              <w:t>РАЗДЕЛ 2. ФИНАНСОВЫЕ АКТИВЫ</w:t>
            </w:r>
          </w:p>
        </w:tc>
        <w:tc>
          <w:tcPr>
            <w:tcW w:w="5753" w:type="dxa"/>
            <w:gridSpan w:val="57"/>
            <w:tcBorders>
              <w:top w:val="single" w:sz="4" w:space="0" w:color="000000"/>
              <w:left w:val="nil"/>
              <w:bottom w:val="single" w:sz="4" w:space="0" w:color="000000"/>
              <w:right w:val="single" w:sz="4" w:space="0" w:color="000000"/>
            </w:tcBorders>
            <w:vAlign w:val="center"/>
          </w:tcPr>
          <w:p w:rsidR="00AB492E" w:rsidRPr="00684900" w:rsidRDefault="00AB492E">
            <w:pPr>
              <w:spacing w:after="0" w:line="259" w:lineRule="auto"/>
              <w:ind w:left="-5" w:firstLine="0"/>
              <w:jc w:val="left"/>
              <w:rPr>
                <w:sz w:val="24"/>
                <w:szCs w:val="24"/>
              </w:rPr>
            </w:pPr>
          </w:p>
        </w:tc>
      </w:tr>
      <w:tr w:rsidR="00121AC0" w:rsidRPr="00684900" w:rsidTr="00D07C6B">
        <w:tblPrEx>
          <w:tblCellMar>
            <w:top w:w="149" w:type="dxa"/>
            <w:left w:w="108" w:type="dxa"/>
            <w:right w:w="6" w:type="dxa"/>
          </w:tblCellMar>
        </w:tblPrEx>
        <w:trPr>
          <w:gridAfter w:val="6"/>
          <w:wAfter w:w="138" w:type="dxa"/>
          <w:trHeight w:val="49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 xml:space="preserve">Денежные средства учреждения </w:t>
            </w:r>
          </w:p>
        </w:tc>
        <w:tc>
          <w:tcPr>
            <w:tcW w:w="954"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16" w:firstLine="0"/>
              <w:jc w:val="left"/>
              <w:rPr>
                <w:sz w:val="24"/>
                <w:szCs w:val="24"/>
              </w:rPr>
            </w:pPr>
            <w:r w:rsidRPr="00684900">
              <w:rPr>
                <w:sz w:val="24"/>
                <w:szCs w:val="24"/>
              </w:rPr>
              <w:t>гКБК</w:t>
            </w:r>
          </w:p>
        </w:tc>
        <w:tc>
          <w:tcPr>
            <w:tcW w:w="79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1" w:firstLine="0"/>
              <w:jc w:val="center"/>
              <w:rPr>
                <w:sz w:val="24"/>
                <w:szCs w:val="24"/>
              </w:rPr>
            </w:pPr>
            <w:r w:rsidRPr="00684900">
              <w:rPr>
                <w:sz w:val="24"/>
                <w:szCs w:val="24"/>
              </w:rPr>
              <w:t xml:space="preserve">3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1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 xml:space="preserve">0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 xml:space="preserve">0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0 </w:t>
            </w:r>
          </w:p>
        </w:tc>
        <w:tc>
          <w:tcPr>
            <w:tcW w:w="82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 xml:space="preserve">0 </w:t>
            </w:r>
          </w:p>
        </w:tc>
        <w:tc>
          <w:tcPr>
            <w:tcW w:w="3644"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 w:firstLine="0"/>
              <w:jc w:val="center"/>
              <w:rPr>
                <w:sz w:val="24"/>
                <w:szCs w:val="24"/>
              </w:rPr>
            </w:pPr>
            <w:r w:rsidRPr="00684900">
              <w:rPr>
                <w:sz w:val="24"/>
                <w:szCs w:val="24"/>
              </w:rPr>
              <w:t>группировочный</w:t>
            </w:r>
          </w:p>
        </w:tc>
      </w:tr>
      <w:tr w:rsidR="00121AC0" w:rsidRPr="00684900" w:rsidTr="00D07C6B">
        <w:tblPrEx>
          <w:tblCellMar>
            <w:top w:w="149" w:type="dxa"/>
            <w:left w:w="108" w:type="dxa"/>
            <w:right w:w="6" w:type="dxa"/>
          </w:tblCellMar>
        </w:tblPrEx>
        <w:trPr>
          <w:gridAfter w:val="6"/>
          <w:wAfter w:w="138" w:type="dxa"/>
          <w:trHeight w:val="769"/>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на лицевых счетах учреждения в органе казначейства </w:t>
            </w:r>
          </w:p>
        </w:tc>
        <w:tc>
          <w:tcPr>
            <w:tcW w:w="954"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16" w:firstLine="0"/>
              <w:jc w:val="left"/>
              <w:rPr>
                <w:sz w:val="24"/>
                <w:szCs w:val="24"/>
              </w:rPr>
            </w:pPr>
            <w:r w:rsidRPr="00684900">
              <w:rPr>
                <w:sz w:val="24"/>
                <w:szCs w:val="24"/>
              </w:rPr>
              <w:t>гКБК</w:t>
            </w:r>
          </w:p>
        </w:tc>
        <w:tc>
          <w:tcPr>
            <w:tcW w:w="79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1" w:firstLine="0"/>
              <w:jc w:val="center"/>
              <w:rPr>
                <w:sz w:val="24"/>
                <w:szCs w:val="24"/>
              </w:rPr>
            </w:pPr>
            <w:r w:rsidRPr="00684900">
              <w:rPr>
                <w:sz w:val="24"/>
                <w:szCs w:val="24"/>
              </w:rPr>
              <w:t xml:space="preserve">3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1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 xml:space="preserve">0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 xml:space="preserve">0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0 </w:t>
            </w:r>
          </w:p>
        </w:tc>
        <w:tc>
          <w:tcPr>
            <w:tcW w:w="82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 xml:space="preserve">0 </w:t>
            </w:r>
          </w:p>
        </w:tc>
        <w:tc>
          <w:tcPr>
            <w:tcW w:w="3644"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 w:firstLine="0"/>
              <w:jc w:val="center"/>
              <w:rPr>
                <w:sz w:val="24"/>
                <w:szCs w:val="24"/>
              </w:rPr>
            </w:pPr>
            <w:r w:rsidRPr="00684900">
              <w:rPr>
                <w:sz w:val="24"/>
                <w:szCs w:val="24"/>
              </w:rPr>
              <w:t>группировочный</w:t>
            </w:r>
          </w:p>
        </w:tc>
      </w:tr>
      <w:tr w:rsidR="00121AC0" w:rsidRPr="00684900" w:rsidTr="00D07C6B">
        <w:tblPrEx>
          <w:tblCellMar>
            <w:top w:w="149" w:type="dxa"/>
            <w:left w:w="108"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9" w:firstLine="0"/>
              <w:jc w:val="center"/>
              <w:rPr>
                <w:sz w:val="24"/>
                <w:szCs w:val="24"/>
              </w:rPr>
            </w:pPr>
            <w:r w:rsidRPr="00684900">
              <w:rPr>
                <w:sz w:val="24"/>
                <w:szCs w:val="24"/>
              </w:rPr>
              <w:t xml:space="preserve">Денежные средства учреждения на лицевых счетах в органе казначейства </w:t>
            </w:r>
          </w:p>
        </w:tc>
        <w:tc>
          <w:tcPr>
            <w:tcW w:w="954"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30" w:firstLine="0"/>
              <w:jc w:val="left"/>
              <w:rPr>
                <w:sz w:val="24"/>
                <w:szCs w:val="24"/>
              </w:rPr>
            </w:pPr>
            <w:r w:rsidRPr="00684900">
              <w:rPr>
                <w:sz w:val="24"/>
                <w:szCs w:val="24"/>
              </w:rPr>
              <w:t xml:space="preserve">КИФ </w:t>
            </w:r>
          </w:p>
        </w:tc>
        <w:tc>
          <w:tcPr>
            <w:tcW w:w="79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1" w:firstLine="0"/>
              <w:jc w:val="center"/>
              <w:rPr>
                <w:sz w:val="24"/>
                <w:szCs w:val="24"/>
              </w:rPr>
            </w:pPr>
            <w:r w:rsidRPr="00684900">
              <w:rPr>
                <w:sz w:val="24"/>
                <w:szCs w:val="24"/>
              </w:rPr>
              <w:t xml:space="preserve">3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1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 xml:space="preserve">1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 xml:space="preserve">0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0 </w:t>
            </w:r>
          </w:p>
        </w:tc>
        <w:tc>
          <w:tcPr>
            <w:tcW w:w="82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 xml:space="preserve">0 </w:t>
            </w:r>
          </w:p>
        </w:tc>
        <w:tc>
          <w:tcPr>
            <w:tcW w:w="3644"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 xml:space="preserve"> Лицевые счета</w:t>
            </w:r>
          </w:p>
        </w:tc>
      </w:tr>
      <w:tr w:rsidR="00121AC0" w:rsidRPr="00684900" w:rsidTr="00D07C6B">
        <w:tblPrEx>
          <w:tblCellMar>
            <w:top w:w="149" w:type="dxa"/>
            <w:left w:w="108" w:type="dxa"/>
            <w:right w:w="6" w:type="dxa"/>
          </w:tblCellMar>
        </w:tblPrEx>
        <w:trPr>
          <w:gridAfter w:val="6"/>
          <w:wAfter w:w="138" w:type="dxa"/>
          <w:trHeight w:val="763"/>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2" w:firstLine="0"/>
              <w:jc w:val="center"/>
              <w:rPr>
                <w:sz w:val="24"/>
                <w:szCs w:val="24"/>
              </w:rPr>
            </w:pPr>
            <w:r w:rsidRPr="00684900">
              <w:rPr>
                <w:sz w:val="24"/>
                <w:szCs w:val="24"/>
              </w:rPr>
              <w:t xml:space="preserve">Поступления денежных средств учреждения на лицевые счета в органе </w:t>
            </w:r>
            <w:r w:rsidR="00C635AB">
              <w:rPr>
                <w:sz w:val="24"/>
                <w:szCs w:val="24"/>
              </w:rPr>
              <w:t>казначейства</w:t>
            </w:r>
          </w:p>
        </w:tc>
        <w:tc>
          <w:tcPr>
            <w:tcW w:w="954"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30" w:firstLine="0"/>
              <w:jc w:val="left"/>
              <w:rPr>
                <w:sz w:val="24"/>
                <w:szCs w:val="24"/>
              </w:rPr>
            </w:pPr>
            <w:r w:rsidRPr="00684900">
              <w:rPr>
                <w:sz w:val="24"/>
                <w:szCs w:val="24"/>
              </w:rPr>
              <w:t xml:space="preserve">КИФ </w:t>
            </w:r>
          </w:p>
        </w:tc>
        <w:tc>
          <w:tcPr>
            <w:tcW w:w="79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1" w:firstLine="0"/>
              <w:jc w:val="center"/>
              <w:rPr>
                <w:sz w:val="24"/>
                <w:szCs w:val="24"/>
              </w:rPr>
            </w:pPr>
            <w:r w:rsidRPr="00684900">
              <w:rPr>
                <w:sz w:val="24"/>
                <w:szCs w:val="24"/>
              </w:rPr>
              <w:t xml:space="preserve">3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1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 xml:space="preserve">1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 xml:space="preserve">5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1 </w:t>
            </w:r>
          </w:p>
        </w:tc>
        <w:tc>
          <w:tcPr>
            <w:tcW w:w="82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 xml:space="preserve">0 </w:t>
            </w:r>
          </w:p>
        </w:tc>
        <w:tc>
          <w:tcPr>
            <w:tcW w:w="3644"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center"/>
              <w:rPr>
                <w:sz w:val="24"/>
                <w:szCs w:val="24"/>
              </w:rPr>
            </w:pPr>
            <w:r w:rsidRPr="00684900">
              <w:rPr>
                <w:sz w:val="24"/>
                <w:szCs w:val="24"/>
              </w:rPr>
              <w:t xml:space="preserve"> Лицевые счета</w:t>
            </w:r>
          </w:p>
        </w:tc>
      </w:tr>
      <w:tr w:rsidR="00121AC0" w:rsidRPr="00684900" w:rsidTr="00D07C6B">
        <w:tblPrEx>
          <w:tblCellMar>
            <w:left w:w="72" w:type="dxa"/>
            <w:right w:w="6" w:type="dxa"/>
          </w:tblCellMar>
        </w:tblPrEx>
        <w:trPr>
          <w:gridAfter w:val="6"/>
          <w:wAfter w:w="138" w:type="dxa"/>
          <w:trHeight w:val="768"/>
        </w:trPr>
        <w:tc>
          <w:tcPr>
            <w:tcW w:w="4442"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Выбытия денежных средств учреждения с лицевых счетов в органе казначейства </w:t>
            </w:r>
          </w:p>
        </w:tc>
        <w:tc>
          <w:tcPr>
            <w:tcW w:w="997"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79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3 </w:t>
            </w:r>
          </w:p>
        </w:tc>
        <w:tc>
          <w:tcPr>
            <w:tcW w:w="71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1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 Лицевые счета</w:t>
            </w:r>
          </w:p>
        </w:tc>
      </w:tr>
      <w:tr w:rsidR="00121AC0" w:rsidRPr="00684900" w:rsidTr="00D07C6B">
        <w:tblPrEx>
          <w:tblCellMar>
            <w:left w:w="72" w:type="dxa"/>
            <w:right w:w="6" w:type="dxa"/>
          </w:tblCellMar>
        </w:tblPrEx>
        <w:trPr>
          <w:gridAfter w:val="6"/>
          <w:wAfter w:w="138" w:type="dxa"/>
          <w:trHeight w:val="490"/>
        </w:trPr>
        <w:tc>
          <w:tcPr>
            <w:tcW w:w="4442"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5" w:firstLine="0"/>
              <w:jc w:val="center"/>
              <w:rPr>
                <w:sz w:val="24"/>
                <w:szCs w:val="24"/>
              </w:rPr>
            </w:pPr>
            <w:r w:rsidRPr="00684900">
              <w:rPr>
                <w:sz w:val="24"/>
                <w:szCs w:val="24"/>
              </w:rPr>
              <w:lastRenderedPageBreak/>
              <w:t xml:space="preserve">Денежные средства в кассе учреждения </w:t>
            </w:r>
          </w:p>
        </w:tc>
        <w:tc>
          <w:tcPr>
            <w:tcW w:w="997"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79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группировочный</w:t>
            </w:r>
          </w:p>
        </w:tc>
      </w:tr>
      <w:tr w:rsidR="00121AC0" w:rsidRPr="00684900" w:rsidTr="00D07C6B">
        <w:tblPrEx>
          <w:tblCellMar>
            <w:left w:w="72" w:type="dxa"/>
            <w:right w:w="6" w:type="dxa"/>
          </w:tblCellMar>
        </w:tblPrEx>
        <w:trPr>
          <w:gridAfter w:val="6"/>
          <w:wAfter w:w="138" w:type="dxa"/>
          <w:trHeight w:val="495"/>
        </w:trPr>
        <w:tc>
          <w:tcPr>
            <w:tcW w:w="4442"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 xml:space="preserve">Касса </w:t>
            </w:r>
          </w:p>
        </w:tc>
        <w:tc>
          <w:tcPr>
            <w:tcW w:w="997"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79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right="8" w:firstLine="0"/>
              <w:jc w:val="center"/>
              <w:rPr>
                <w:sz w:val="24"/>
                <w:szCs w:val="24"/>
              </w:rPr>
            </w:pPr>
          </w:p>
        </w:tc>
      </w:tr>
      <w:tr w:rsidR="00121AC0" w:rsidRPr="00684900" w:rsidTr="00D07C6B">
        <w:tblPrEx>
          <w:tblCellMar>
            <w:left w:w="72" w:type="dxa"/>
            <w:right w:w="6" w:type="dxa"/>
          </w:tblCellMar>
        </w:tblPrEx>
        <w:trPr>
          <w:gridAfter w:val="6"/>
          <w:wAfter w:w="138" w:type="dxa"/>
          <w:trHeight w:val="490"/>
        </w:trPr>
        <w:tc>
          <w:tcPr>
            <w:tcW w:w="4442"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Поступления средств в кассу учреждения </w:t>
            </w:r>
          </w:p>
        </w:tc>
        <w:tc>
          <w:tcPr>
            <w:tcW w:w="997"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79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1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right="8" w:firstLine="0"/>
              <w:jc w:val="center"/>
              <w:rPr>
                <w:sz w:val="24"/>
                <w:szCs w:val="24"/>
              </w:rPr>
            </w:pPr>
          </w:p>
        </w:tc>
      </w:tr>
      <w:tr w:rsidR="00121AC0" w:rsidRPr="00684900" w:rsidTr="00D07C6B">
        <w:tblPrEx>
          <w:tblCellMar>
            <w:left w:w="72" w:type="dxa"/>
            <w:right w:w="6" w:type="dxa"/>
          </w:tblCellMar>
        </w:tblPrEx>
        <w:trPr>
          <w:gridAfter w:val="6"/>
          <w:wAfter w:w="138" w:type="dxa"/>
          <w:trHeight w:val="490"/>
        </w:trPr>
        <w:tc>
          <w:tcPr>
            <w:tcW w:w="4442"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9" w:firstLine="0"/>
              <w:jc w:val="center"/>
              <w:rPr>
                <w:sz w:val="24"/>
                <w:szCs w:val="24"/>
              </w:rPr>
            </w:pPr>
            <w:r w:rsidRPr="00684900">
              <w:rPr>
                <w:sz w:val="24"/>
                <w:szCs w:val="24"/>
              </w:rPr>
              <w:t xml:space="preserve">Выбытия средств из кассы учреждения </w:t>
            </w:r>
          </w:p>
        </w:tc>
        <w:tc>
          <w:tcPr>
            <w:tcW w:w="997"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79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1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right="8" w:firstLine="0"/>
              <w:jc w:val="center"/>
              <w:rPr>
                <w:sz w:val="24"/>
                <w:szCs w:val="24"/>
              </w:rPr>
            </w:pPr>
          </w:p>
        </w:tc>
      </w:tr>
      <w:tr w:rsidR="00121AC0" w:rsidRPr="00684900" w:rsidTr="00D07C6B">
        <w:tblPrEx>
          <w:tblCellMar>
            <w:left w:w="72" w:type="dxa"/>
            <w:right w:w="6" w:type="dxa"/>
          </w:tblCellMar>
        </w:tblPrEx>
        <w:trPr>
          <w:gridAfter w:val="6"/>
          <w:wAfter w:w="138" w:type="dxa"/>
          <w:trHeight w:val="490"/>
        </w:trPr>
        <w:tc>
          <w:tcPr>
            <w:tcW w:w="4442"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4" w:firstLine="0"/>
              <w:jc w:val="center"/>
              <w:rPr>
                <w:sz w:val="24"/>
                <w:szCs w:val="24"/>
              </w:rPr>
            </w:pPr>
            <w:r w:rsidRPr="00684900">
              <w:rPr>
                <w:sz w:val="24"/>
                <w:szCs w:val="24"/>
              </w:rPr>
              <w:t xml:space="preserve">Финансовые вложения </w:t>
            </w:r>
          </w:p>
        </w:tc>
        <w:tc>
          <w:tcPr>
            <w:tcW w:w="997"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79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группировочный</w:t>
            </w:r>
          </w:p>
        </w:tc>
      </w:tr>
      <w:tr w:rsidR="00121AC0" w:rsidRPr="00684900" w:rsidTr="00D07C6B">
        <w:tblPrEx>
          <w:tblCellMar>
            <w:left w:w="72" w:type="dxa"/>
            <w:right w:w="6" w:type="dxa"/>
          </w:tblCellMar>
        </w:tblPrEx>
        <w:trPr>
          <w:gridAfter w:val="6"/>
          <w:wAfter w:w="138" w:type="dxa"/>
          <w:trHeight w:val="490"/>
        </w:trPr>
        <w:tc>
          <w:tcPr>
            <w:tcW w:w="4442"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86" w:firstLine="0"/>
              <w:jc w:val="left"/>
              <w:rPr>
                <w:sz w:val="24"/>
                <w:szCs w:val="24"/>
              </w:rPr>
            </w:pPr>
            <w:r w:rsidRPr="00684900">
              <w:rPr>
                <w:sz w:val="24"/>
                <w:szCs w:val="24"/>
              </w:rPr>
              <w:t xml:space="preserve">Акции и иные формы участия в капитале </w:t>
            </w:r>
          </w:p>
        </w:tc>
        <w:tc>
          <w:tcPr>
            <w:tcW w:w="997"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79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группировочный</w:t>
            </w:r>
          </w:p>
        </w:tc>
      </w:tr>
      <w:tr w:rsidR="00121AC0" w:rsidRPr="00684900" w:rsidTr="00D07C6B">
        <w:tblPrEx>
          <w:tblCellMar>
            <w:left w:w="72"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Участие в государственных (муниципальных) учреждениях </w:t>
            </w:r>
          </w:p>
        </w:tc>
        <w:tc>
          <w:tcPr>
            <w:tcW w:w="954"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9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5" w:line="236" w:lineRule="auto"/>
              <w:ind w:left="1145" w:hanging="1123"/>
              <w:rPr>
                <w:sz w:val="24"/>
                <w:szCs w:val="24"/>
              </w:rPr>
            </w:pPr>
            <w:r w:rsidRPr="00684900">
              <w:rPr>
                <w:sz w:val="24"/>
                <w:szCs w:val="24"/>
              </w:rPr>
              <w:t xml:space="preserve"> Объекты, в которые осуществлены эти вложения </w:t>
            </w:r>
          </w:p>
          <w:p w:rsidR="00AB492E" w:rsidRPr="00684900" w:rsidRDefault="00AB492E">
            <w:pPr>
              <w:spacing w:after="0" w:line="259" w:lineRule="auto"/>
              <w:ind w:left="0" w:right="8" w:firstLine="0"/>
              <w:jc w:val="center"/>
              <w:rPr>
                <w:sz w:val="24"/>
                <w:szCs w:val="24"/>
              </w:rPr>
            </w:pPr>
          </w:p>
        </w:tc>
      </w:tr>
      <w:tr w:rsidR="00121AC0" w:rsidRPr="00684900" w:rsidTr="00D07C6B">
        <w:tblPrEx>
          <w:tblCellMar>
            <w:left w:w="72"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center"/>
              <w:rPr>
                <w:sz w:val="24"/>
                <w:szCs w:val="24"/>
              </w:rPr>
            </w:pPr>
            <w:r w:rsidRPr="00684900">
              <w:rPr>
                <w:sz w:val="24"/>
                <w:szCs w:val="24"/>
              </w:rPr>
              <w:t xml:space="preserve">Увеличение стоимости участия в государственных (муниципальных) </w:t>
            </w:r>
          </w:p>
          <w:p w:rsidR="00AB492E" w:rsidRPr="00684900" w:rsidRDefault="00EF79BC">
            <w:pPr>
              <w:spacing w:after="0" w:line="259" w:lineRule="auto"/>
              <w:ind w:left="0" w:right="66" w:firstLine="0"/>
              <w:jc w:val="center"/>
              <w:rPr>
                <w:sz w:val="24"/>
                <w:szCs w:val="24"/>
              </w:rPr>
            </w:pPr>
            <w:r w:rsidRPr="00684900">
              <w:rPr>
                <w:sz w:val="24"/>
                <w:szCs w:val="24"/>
              </w:rPr>
              <w:t xml:space="preserve">учреждениях </w:t>
            </w:r>
          </w:p>
        </w:tc>
        <w:tc>
          <w:tcPr>
            <w:tcW w:w="954"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9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3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Объекты, в которые осуществлены эти вложения </w:t>
            </w:r>
          </w:p>
        </w:tc>
      </w:tr>
      <w:tr w:rsidR="00121AC0" w:rsidRPr="00684900" w:rsidTr="00D07C6B">
        <w:tblPrEx>
          <w:tblCellMar>
            <w:left w:w="72" w:type="dxa"/>
            <w:right w:w="6" w:type="dxa"/>
          </w:tblCellMar>
        </w:tblPrEx>
        <w:trPr>
          <w:gridAfter w:val="6"/>
          <w:wAfter w:w="138" w:type="dxa"/>
          <w:trHeight w:val="1047"/>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384" w:firstLine="77"/>
              <w:jc w:val="left"/>
              <w:rPr>
                <w:sz w:val="24"/>
                <w:szCs w:val="24"/>
              </w:rPr>
            </w:pPr>
            <w:r w:rsidRPr="00684900">
              <w:rPr>
                <w:sz w:val="24"/>
                <w:szCs w:val="24"/>
              </w:rPr>
              <w:t xml:space="preserve">Уменьшение стоимости участия в государственных (муниципальных) </w:t>
            </w:r>
          </w:p>
          <w:p w:rsidR="00AB492E" w:rsidRPr="00684900" w:rsidRDefault="00EF79BC">
            <w:pPr>
              <w:spacing w:after="0" w:line="259" w:lineRule="auto"/>
              <w:ind w:left="0" w:right="66" w:firstLine="0"/>
              <w:jc w:val="center"/>
              <w:rPr>
                <w:sz w:val="24"/>
                <w:szCs w:val="24"/>
              </w:rPr>
            </w:pPr>
            <w:r w:rsidRPr="00684900">
              <w:rPr>
                <w:sz w:val="24"/>
                <w:szCs w:val="24"/>
              </w:rPr>
              <w:t xml:space="preserve">учреждениях </w:t>
            </w:r>
          </w:p>
        </w:tc>
        <w:tc>
          <w:tcPr>
            <w:tcW w:w="954"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9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3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Объекты, в которые осуществлены эти вложения </w:t>
            </w:r>
          </w:p>
        </w:tc>
      </w:tr>
      <w:tr w:rsidR="00121AC0" w:rsidRPr="00684900" w:rsidTr="00D07C6B">
        <w:tblPrEx>
          <w:tblCellMar>
            <w:left w:w="72" w:type="dxa"/>
            <w:right w:w="6" w:type="dxa"/>
          </w:tblCellMar>
        </w:tblPrEx>
        <w:trPr>
          <w:gridAfter w:val="6"/>
          <w:wAfter w:w="138" w:type="dxa"/>
          <w:trHeight w:val="49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lastRenderedPageBreak/>
              <w:t xml:space="preserve">Расчеты по доходам </w:t>
            </w:r>
          </w:p>
        </w:tc>
        <w:tc>
          <w:tcPr>
            <w:tcW w:w="954"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79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группировочный</w:t>
            </w:r>
          </w:p>
        </w:tc>
      </w:tr>
      <w:tr w:rsidR="00121AC0" w:rsidRPr="00684900" w:rsidTr="00D07C6B">
        <w:tblPrEx>
          <w:tblCellMar>
            <w:left w:w="72" w:type="dxa"/>
            <w:bottom w:w="115" w:type="dxa"/>
            <w:right w:w="6" w:type="dxa"/>
          </w:tblCellMar>
        </w:tblPrEx>
        <w:trPr>
          <w:gridAfter w:val="6"/>
          <w:wAfter w:w="138" w:type="dxa"/>
          <w:trHeight w:val="1042"/>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Расчеты по доходам от собственности </w:t>
            </w:r>
          </w:p>
        </w:tc>
        <w:tc>
          <w:tcPr>
            <w:tcW w:w="95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797"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69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 xml:space="preserve">Вид дохода (поступления), </w:t>
            </w:r>
          </w:p>
          <w:p w:rsidR="00AB492E" w:rsidRPr="00684900" w:rsidRDefault="00EF79BC">
            <w:pPr>
              <w:spacing w:after="0" w:line="259" w:lineRule="auto"/>
              <w:ind w:left="0" w:firstLine="0"/>
              <w:jc w:val="center"/>
              <w:rPr>
                <w:sz w:val="24"/>
                <w:szCs w:val="24"/>
              </w:rPr>
            </w:pPr>
            <w:r w:rsidRPr="00684900">
              <w:rPr>
                <w:sz w:val="24"/>
                <w:szCs w:val="24"/>
              </w:rPr>
              <w:t xml:space="preserve">Контрагенты (плательщики доходов) </w:t>
            </w:r>
          </w:p>
        </w:tc>
      </w:tr>
      <w:tr w:rsidR="00121AC0" w:rsidRPr="00684900" w:rsidTr="00D07C6B">
        <w:tblPrEx>
          <w:tblCellMar>
            <w:left w:w="72" w:type="dxa"/>
            <w:right w:w="6" w:type="dxa"/>
          </w:tblCellMar>
        </w:tblPrEx>
        <w:trPr>
          <w:gridAfter w:val="6"/>
          <w:wAfter w:w="138" w:type="dxa"/>
          <w:trHeight w:val="1042"/>
        </w:trPr>
        <w:tc>
          <w:tcPr>
            <w:tcW w:w="4512"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по доходам от операционной аренды </w:t>
            </w:r>
          </w:p>
        </w:tc>
        <w:tc>
          <w:tcPr>
            <w:tcW w:w="95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788"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69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 xml:space="preserve">Вид дохода (поступления), </w:t>
            </w:r>
          </w:p>
          <w:p w:rsidR="00AB492E" w:rsidRPr="00684900" w:rsidRDefault="00EF79BC">
            <w:pPr>
              <w:spacing w:after="0" w:line="259" w:lineRule="auto"/>
              <w:ind w:left="0" w:firstLine="0"/>
              <w:jc w:val="center"/>
              <w:rPr>
                <w:sz w:val="24"/>
                <w:szCs w:val="24"/>
              </w:rPr>
            </w:pPr>
            <w:r w:rsidRPr="00684900">
              <w:rPr>
                <w:sz w:val="24"/>
                <w:szCs w:val="24"/>
              </w:rPr>
              <w:t xml:space="preserve">Контрагенты (плательщики доходов) </w:t>
            </w:r>
          </w:p>
        </w:tc>
      </w:tr>
      <w:tr w:rsidR="00121AC0" w:rsidRPr="00684900" w:rsidTr="00D07C6B">
        <w:tblPrEx>
          <w:tblCellMar>
            <w:left w:w="72" w:type="dxa"/>
            <w:right w:w="6" w:type="dxa"/>
          </w:tblCellMar>
        </w:tblPrEx>
        <w:trPr>
          <w:gridAfter w:val="6"/>
          <w:wAfter w:w="138" w:type="dxa"/>
          <w:trHeight w:val="1042"/>
        </w:trPr>
        <w:tc>
          <w:tcPr>
            <w:tcW w:w="4512"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 w:firstLine="0"/>
              <w:jc w:val="center"/>
              <w:rPr>
                <w:sz w:val="24"/>
                <w:szCs w:val="24"/>
              </w:rPr>
            </w:pPr>
            <w:r w:rsidRPr="00684900">
              <w:rPr>
                <w:sz w:val="24"/>
                <w:szCs w:val="24"/>
              </w:rPr>
              <w:t xml:space="preserve">Увеличение дебиторской задолженности по доходам от операционной аренды </w:t>
            </w:r>
          </w:p>
        </w:tc>
        <w:tc>
          <w:tcPr>
            <w:tcW w:w="95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788"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69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 xml:space="preserve">Вид дохода (поступления), </w:t>
            </w:r>
          </w:p>
          <w:p w:rsidR="00AB492E" w:rsidRPr="00684900" w:rsidRDefault="00EF79BC">
            <w:pPr>
              <w:spacing w:after="0" w:line="259" w:lineRule="auto"/>
              <w:ind w:left="0" w:firstLine="0"/>
              <w:jc w:val="center"/>
              <w:rPr>
                <w:sz w:val="24"/>
                <w:szCs w:val="24"/>
              </w:rPr>
            </w:pPr>
            <w:r w:rsidRPr="00684900">
              <w:rPr>
                <w:sz w:val="24"/>
                <w:szCs w:val="24"/>
              </w:rPr>
              <w:t xml:space="preserve">Контрагенты (плательщики доходов) </w:t>
            </w:r>
          </w:p>
        </w:tc>
      </w:tr>
      <w:tr w:rsidR="00121AC0" w:rsidRPr="00684900" w:rsidTr="00D07C6B">
        <w:tblPrEx>
          <w:tblCellMar>
            <w:left w:w="72" w:type="dxa"/>
            <w:right w:w="6" w:type="dxa"/>
          </w:tblCellMar>
        </w:tblPrEx>
        <w:trPr>
          <w:gridAfter w:val="6"/>
          <w:wAfter w:w="138" w:type="dxa"/>
          <w:trHeight w:val="1042"/>
        </w:trPr>
        <w:tc>
          <w:tcPr>
            <w:tcW w:w="4512"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доходам от операционной аренды </w:t>
            </w:r>
          </w:p>
        </w:tc>
        <w:tc>
          <w:tcPr>
            <w:tcW w:w="95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788"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69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 xml:space="preserve">Вид дохода (поступления), </w:t>
            </w:r>
          </w:p>
          <w:p w:rsidR="00AB492E" w:rsidRPr="00684900" w:rsidRDefault="00EF79BC">
            <w:pPr>
              <w:spacing w:after="0" w:line="259" w:lineRule="auto"/>
              <w:ind w:left="0" w:firstLine="0"/>
              <w:jc w:val="center"/>
              <w:rPr>
                <w:sz w:val="24"/>
                <w:szCs w:val="24"/>
              </w:rPr>
            </w:pPr>
            <w:r w:rsidRPr="00684900">
              <w:rPr>
                <w:sz w:val="24"/>
                <w:szCs w:val="24"/>
              </w:rPr>
              <w:t xml:space="preserve">Контрагенты (плательщики доходов) </w:t>
            </w:r>
          </w:p>
        </w:tc>
      </w:tr>
      <w:tr w:rsidR="00121AC0" w:rsidRPr="00684900" w:rsidTr="00D07C6B">
        <w:tblPrEx>
          <w:tblCellMar>
            <w:left w:w="72" w:type="dxa"/>
            <w:bottom w:w="115" w:type="dxa"/>
            <w:right w:w="6" w:type="dxa"/>
          </w:tblCellMar>
        </w:tblPrEx>
        <w:trPr>
          <w:gridAfter w:val="3"/>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по безвозмездным денежным поступлениям текущего характера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8"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69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5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721"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50" w:type="dxa"/>
            <w:gridSpan w:val="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группировочный</w:t>
            </w:r>
          </w:p>
        </w:tc>
      </w:tr>
      <w:tr w:rsidR="00121AC0" w:rsidRPr="00684900" w:rsidTr="00D07C6B">
        <w:tblPrEx>
          <w:tblCellMar>
            <w:left w:w="72" w:type="dxa"/>
            <w:right w:w="6" w:type="dxa"/>
          </w:tblCellMar>
        </w:tblPrEx>
        <w:trPr>
          <w:gridAfter w:val="3"/>
          <w:trHeight w:val="132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firstLine="0"/>
              <w:jc w:val="center"/>
              <w:rPr>
                <w:sz w:val="24"/>
                <w:szCs w:val="24"/>
              </w:rPr>
            </w:pPr>
            <w:r w:rsidRPr="00684900">
              <w:rPr>
                <w:sz w:val="24"/>
                <w:szCs w:val="24"/>
              </w:rPr>
              <w:t xml:space="preserve">Расчеты по безвозмездным поступлениям текущего характера от других бюджетов бюджетной системы Российской </w:t>
            </w:r>
          </w:p>
          <w:p w:rsidR="00AB492E" w:rsidRPr="00684900" w:rsidRDefault="00EF79BC">
            <w:pPr>
              <w:spacing w:after="0" w:line="259" w:lineRule="auto"/>
              <w:ind w:left="0" w:right="72" w:firstLine="0"/>
              <w:jc w:val="center"/>
              <w:rPr>
                <w:sz w:val="24"/>
                <w:szCs w:val="24"/>
              </w:rPr>
            </w:pPr>
            <w:r w:rsidRPr="00684900">
              <w:rPr>
                <w:sz w:val="24"/>
                <w:szCs w:val="24"/>
              </w:rPr>
              <w:t xml:space="preserve">Федерации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8"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69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5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721"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50" w:type="dxa"/>
            <w:gridSpan w:val="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6" w:firstLine="0"/>
              <w:jc w:val="center"/>
              <w:rPr>
                <w:sz w:val="24"/>
                <w:szCs w:val="24"/>
              </w:rPr>
            </w:pPr>
            <w:r w:rsidRPr="00684900">
              <w:rPr>
                <w:sz w:val="24"/>
                <w:szCs w:val="24"/>
              </w:rPr>
              <w:t xml:space="preserve">Контрагенты </w:t>
            </w:r>
          </w:p>
        </w:tc>
      </w:tr>
      <w:tr w:rsidR="00121AC0" w:rsidRPr="00684900" w:rsidTr="00D07C6B">
        <w:tblPrEx>
          <w:tblCellMar>
            <w:left w:w="72" w:type="dxa"/>
            <w:right w:w="6" w:type="dxa"/>
          </w:tblCellMar>
        </w:tblPrEx>
        <w:trPr>
          <w:gridAfter w:val="3"/>
          <w:trHeight w:val="1316"/>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4" w:line="237" w:lineRule="auto"/>
              <w:ind w:left="0" w:right="5" w:firstLine="0"/>
              <w:jc w:val="center"/>
              <w:rPr>
                <w:sz w:val="24"/>
                <w:szCs w:val="24"/>
              </w:rPr>
            </w:pPr>
            <w:r w:rsidRPr="00684900">
              <w:rPr>
                <w:sz w:val="24"/>
                <w:szCs w:val="24"/>
              </w:rPr>
              <w:lastRenderedPageBreak/>
              <w:t xml:space="preserve">Увеличение дебиторской задолженности по поступлениям текущего характера от </w:t>
            </w:r>
          </w:p>
          <w:p w:rsidR="00AB492E" w:rsidRPr="00684900" w:rsidRDefault="00EF79BC">
            <w:pPr>
              <w:spacing w:after="0" w:line="259" w:lineRule="auto"/>
              <w:ind w:left="0" w:right="67" w:firstLine="0"/>
              <w:jc w:val="center"/>
              <w:rPr>
                <w:sz w:val="24"/>
                <w:szCs w:val="24"/>
              </w:rPr>
            </w:pPr>
            <w:r w:rsidRPr="00684900">
              <w:rPr>
                <w:sz w:val="24"/>
                <w:szCs w:val="24"/>
              </w:rPr>
              <w:t xml:space="preserve">других бюджетов бюджетной системы </w:t>
            </w:r>
          </w:p>
          <w:p w:rsidR="00AB492E" w:rsidRPr="00684900" w:rsidRDefault="00EF79BC">
            <w:pPr>
              <w:spacing w:after="0" w:line="259" w:lineRule="auto"/>
              <w:ind w:left="0" w:right="69" w:firstLine="0"/>
              <w:jc w:val="center"/>
              <w:rPr>
                <w:sz w:val="24"/>
                <w:szCs w:val="24"/>
              </w:rPr>
            </w:pPr>
            <w:r w:rsidRPr="00684900">
              <w:rPr>
                <w:sz w:val="24"/>
                <w:szCs w:val="24"/>
              </w:rPr>
              <w:t xml:space="preserve">Российской Федерации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8"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69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5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721"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1 </w:t>
            </w:r>
          </w:p>
        </w:tc>
        <w:tc>
          <w:tcPr>
            <w:tcW w:w="3750" w:type="dxa"/>
            <w:gridSpan w:val="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6" w:firstLine="0"/>
              <w:jc w:val="center"/>
              <w:rPr>
                <w:sz w:val="24"/>
                <w:szCs w:val="24"/>
              </w:rPr>
            </w:pPr>
            <w:r w:rsidRPr="00684900">
              <w:rPr>
                <w:sz w:val="24"/>
                <w:szCs w:val="24"/>
              </w:rPr>
              <w:t xml:space="preserve">Контрагенты </w:t>
            </w:r>
          </w:p>
        </w:tc>
      </w:tr>
      <w:tr w:rsidR="00121AC0" w:rsidRPr="00684900" w:rsidTr="00D07C6B">
        <w:tblPrEx>
          <w:tblCellMar>
            <w:left w:w="72" w:type="dxa"/>
            <w:right w:w="6" w:type="dxa"/>
          </w:tblCellMar>
        </w:tblPrEx>
        <w:trPr>
          <w:gridAfter w:val="3"/>
          <w:trHeight w:val="1321"/>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center"/>
              <w:rPr>
                <w:sz w:val="24"/>
                <w:szCs w:val="24"/>
              </w:rPr>
            </w:pPr>
            <w:r w:rsidRPr="00684900">
              <w:rPr>
                <w:sz w:val="24"/>
                <w:szCs w:val="24"/>
              </w:rPr>
              <w:t xml:space="preserve">Уменьшение дебиторской задолженности по поступлениям текущего характера от </w:t>
            </w:r>
          </w:p>
          <w:p w:rsidR="00AB492E" w:rsidRPr="00684900" w:rsidRDefault="00EF79BC">
            <w:pPr>
              <w:spacing w:after="0" w:line="259" w:lineRule="auto"/>
              <w:ind w:left="0" w:right="67" w:firstLine="0"/>
              <w:jc w:val="center"/>
              <w:rPr>
                <w:sz w:val="24"/>
                <w:szCs w:val="24"/>
              </w:rPr>
            </w:pPr>
            <w:r w:rsidRPr="00684900">
              <w:rPr>
                <w:sz w:val="24"/>
                <w:szCs w:val="24"/>
              </w:rPr>
              <w:t xml:space="preserve">других бюджетов бюджетной системы </w:t>
            </w:r>
          </w:p>
          <w:p w:rsidR="00AB492E" w:rsidRPr="00684900" w:rsidRDefault="00EF79BC">
            <w:pPr>
              <w:spacing w:after="0" w:line="259" w:lineRule="auto"/>
              <w:ind w:left="0" w:right="69" w:firstLine="0"/>
              <w:jc w:val="center"/>
              <w:rPr>
                <w:sz w:val="24"/>
                <w:szCs w:val="24"/>
              </w:rPr>
            </w:pPr>
            <w:r w:rsidRPr="00684900">
              <w:rPr>
                <w:sz w:val="24"/>
                <w:szCs w:val="24"/>
              </w:rPr>
              <w:t xml:space="preserve">Российской Федерации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8"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69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5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721"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1 </w:t>
            </w:r>
          </w:p>
        </w:tc>
        <w:tc>
          <w:tcPr>
            <w:tcW w:w="3750" w:type="dxa"/>
            <w:gridSpan w:val="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6" w:firstLine="0"/>
              <w:jc w:val="center"/>
              <w:rPr>
                <w:sz w:val="24"/>
                <w:szCs w:val="24"/>
              </w:rPr>
            </w:pPr>
            <w:r w:rsidRPr="00684900">
              <w:rPr>
                <w:sz w:val="24"/>
                <w:szCs w:val="24"/>
              </w:rPr>
              <w:t xml:space="preserve">Контрагенты </w:t>
            </w:r>
          </w:p>
        </w:tc>
      </w:tr>
      <w:tr w:rsidR="00121AC0" w:rsidRPr="00684900" w:rsidTr="00D07C6B">
        <w:tblPrEx>
          <w:tblCellMar>
            <w:left w:w="72" w:type="dxa"/>
            <w:right w:w="6" w:type="dxa"/>
          </w:tblCellMar>
        </w:tblPrEx>
        <w:trPr>
          <w:gridAfter w:val="6"/>
          <w:wAfter w:w="138" w:type="dxa"/>
          <w:trHeight w:val="49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Расчеты по иным доходам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860994">
            <w:pPr>
              <w:spacing w:after="0" w:line="259" w:lineRule="auto"/>
              <w:ind w:left="0" w:right="87" w:firstLine="0"/>
              <w:jc w:val="center"/>
              <w:rPr>
                <w:sz w:val="24"/>
                <w:szCs w:val="24"/>
              </w:rPr>
            </w:pPr>
            <w:r>
              <w:rPr>
                <w:sz w:val="24"/>
                <w:szCs w:val="24"/>
              </w:rPr>
              <w:t>5</w:t>
            </w:r>
            <w:r w:rsidR="00EF79BC" w:rsidRPr="00684900">
              <w:rPr>
                <w:sz w:val="24"/>
                <w:szCs w:val="24"/>
              </w:rPr>
              <w:t xml:space="preserve">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860994">
            <w:pPr>
              <w:spacing w:after="0" w:line="259" w:lineRule="auto"/>
              <w:ind w:left="0" w:right="102" w:firstLine="0"/>
              <w:jc w:val="center"/>
              <w:rPr>
                <w:sz w:val="24"/>
                <w:szCs w:val="24"/>
              </w:rPr>
            </w:pPr>
            <w:r>
              <w:rPr>
                <w:sz w:val="24"/>
                <w:szCs w:val="24"/>
              </w:rPr>
              <w:t>5</w:t>
            </w:r>
            <w:r w:rsidR="00EF79BC" w:rsidRPr="00684900">
              <w:rPr>
                <w:sz w:val="24"/>
                <w:szCs w:val="24"/>
              </w:rPr>
              <w:t xml:space="preserve">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6" w:firstLine="0"/>
              <w:jc w:val="center"/>
              <w:rPr>
                <w:sz w:val="24"/>
                <w:szCs w:val="24"/>
              </w:rPr>
            </w:pPr>
            <w:r w:rsidRPr="00684900">
              <w:rPr>
                <w:sz w:val="24"/>
                <w:szCs w:val="24"/>
              </w:rPr>
              <w:t xml:space="preserve">Контрагенты </w:t>
            </w:r>
          </w:p>
        </w:tc>
      </w:tr>
      <w:tr w:rsidR="00121AC0" w:rsidRPr="00684900" w:rsidTr="00D07C6B">
        <w:tblPrEx>
          <w:tblCellMar>
            <w:left w:w="72" w:type="dxa"/>
            <w:right w:w="6" w:type="dxa"/>
          </w:tblCellMar>
        </w:tblPrEx>
        <w:trPr>
          <w:gridAfter w:val="6"/>
          <w:wAfter w:w="138" w:type="dxa"/>
          <w:trHeight w:val="764"/>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 xml:space="preserve">Увеличение дебиторской задолженности по иным доходам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860994">
            <w:pPr>
              <w:spacing w:after="0" w:line="259" w:lineRule="auto"/>
              <w:ind w:left="0" w:right="87" w:firstLine="0"/>
              <w:jc w:val="center"/>
              <w:rPr>
                <w:sz w:val="24"/>
                <w:szCs w:val="24"/>
              </w:rPr>
            </w:pPr>
            <w:r>
              <w:rPr>
                <w:sz w:val="24"/>
                <w:szCs w:val="24"/>
              </w:rPr>
              <w:t>5</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860994">
            <w:pPr>
              <w:spacing w:after="0" w:line="259" w:lineRule="auto"/>
              <w:ind w:left="0" w:right="102" w:firstLine="0"/>
              <w:jc w:val="center"/>
              <w:rPr>
                <w:sz w:val="24"/>
                <w:szCs w:val="24"/>
              </w:rPr>
            </w:pPr>
            <w:r>
              <w:rPr>
                <w:sz w:val="24"/>
                <w:szCs w:val="24"/>
              </w:rPr>
              <w:t>5</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6" w:firstLine="0"/>
              <w:jc w:val="center"/>
              <w:rPr>
                <w:sz w:val="24"/>
                <w:szCs w:val="24"/>
              </w:rPr>
            </w:pPr>
            <w:r w:rsidRPr="00684900">
              <w:rPr>
                <w:sz w:val="24"/>
                <w:szCs w:val="24"/>
              </w:rPr>
              <w:t xml:space="preserve">Контрагенты </w:t>
            </w:r>
          </w:p>
        </w:tc>
      </w:tr>
      <w:tr w:rsidR="00121AC0" w:rsidRPr="00684900" w:rsidTr="00D07C6B">
        <w:tblPrEx>
          <w:tblCellMar>
            <w:left w:w="72" w:type="dxa"/>
            <w:right w:w="6" w:type="dxa"/>
          </w:tblCellMar>
        </w:tblPrEx>
        <w:trPr>
          <w:gridAfter w:val="6"/>
          <w:wAfter w:w="138" w:type="dxa"/>
          <w:trHeight w:val="49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Уменьшение дебиторской задолженности</w:t>
            </w:r>
            <w:r w:rsidR="00871523">
              <w:rPr>
                <w:sz w:val="24"/>
                <w:szCs w:val="24"/>
              </w:rPr>
              <w:t xml:space="preserve"> по иным доходам</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860994">
            <w:pPr>
              <w:spacing w:after="0" w:line="259" w:lineRule="auto"/>
              <w:ind w:left="0" w:right="87" w:firstLine="0"/>
              <w:jc w:val="center"/>
              <w:rPr>
                <w:sz w:val="24"/>
                <w:szCs w:val="24"/>
              </w:rPr>
            </w:pPr>
            <w:r>
              <w:rPr>
                <w:sz w:val="24"/>
                <w:szCs w:val="24"/>
              </w:rPr>
              <w:t>5</w:t>
            </w:r>
            <w:r w:rsidR="00EF79BC" w:rsidRPr="00684900">
              <w:rPr>
                <w:sz w:val="24"/>
                <w:szCs w:val="24"/>
              </w:rPr>
              <w:t xml:space="preserve">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860994">
            <w:pPr>
              <w:spacing w:after="0" w:line="259" w:lineRule="auto"/>
              <w:ind w:left="0" w:right="102" w:firstLine="0"/>
              <w:jc w:val="center"/>
              <w:rPr>
                <w:sz w:val="24"/>
                <w:szCs w:val="24"/>
              </w:rPr>
            </w:pPr>
            <w:r>
              <w:rPr>
                <w:sz w:val="24"/>
                <w:szCs w:val="24"/>
              </w:rPr>
              <w:t>5</w:t>
            </w:r>
            <w:r w:rsidR="00EF79BC" w:rsidRPr="00684900">
              <w:rPr>
                <w:sz w:val="24"/>
                <w:szCs w:val="24"/>
              </w:rPr>
              <w:t xml:space="preserve">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6" w:firstLine="0"/>
              <w:jc w:val="center"/>
              <w:rPr>
                <w:sz w:val="24"/>
                <w:szCs w:val="24"/>
              </w:rPr>
            </w:pPr>
            <w:r w:rsidRPr="00684900">
              <w:rPr>
                <w:sz w:val="24"/>
                <w:szCs w:val="24"/>
              </w:rPr>
              <w:t xml:space="preserve">Контрагенты </w:t>
            </w:r>
          </w:p>
        </w:tc>
      </w:tr>
      <w:tr w:rsidR="00121AC0" w:rsidRPr="00684900" w:rsidTr="00D07C6B">
        <w:tblPrEx>
          <w:tblCellMar>
            <w:left w:w="72" w:type="dxa"/>
            <w:right w:w="6" w:type="dxa"/>
          </w:tblCellMar>
        </w:tblPrEx>
        <w:trPr>
          <w:gridAfter w:val="6"/>
          <w:wAfter w:w="138" w:type="dxa"/>
          <w:trHeight w:val="49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Расчеты по выданным авансам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группировочный</w:t>
            </w:r>
          </w:p>
        </w:tc>
      </w:tr>
      <w:tr w:rsidR="00121AC0" w:rsidRPr="00684900" w:rsidTr="00D07C6B">
        <w:tblPrEx>
          <w:tblCellMar>
            <w:left w:w="72" w:type="dxa"/>
            <w:right w:w="6" w:type="dxa"/>
          </w:tblCellMar>
        </w:tblPrEx>
        <w:trPr>
          <w:gridAfter w:val="6"/>
          <w:wAfter w:w="138" w:type="dxa"/>
          <w:trHeight w:val="769"/>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по авансам по оплате труда, начислениям на выплаты по оплате труда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группировочный</w:t>
            </w:r>
          </w:p>
        </w:tc>
      </w:tr>
      <w:tr w:rsidR="00121AC0" w:rsidRPr="00684900" w:rsidTr="00D07C6B">
        <w:tblPrEx>
          <w:tblCellMar>
            <w:left w:w="72" w:type="dxa"/>
            <w:right w:w="6" w:type="dxa"/>
          </w:tblCellMar>
        </w:tblPrEx>
        <w:trPr>
          <w:gridAfter w:val="6"/>
          <w:wAfter w:w="138" w:type="dxa"/>
          <w:trHeight w:val="49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Расчеты по заработной плате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right w:w="6" w:type="dxa"/>
          </w:tblCellMar>
        </w:tblPrEx>
        <w:trPr>
          <w:gridAfter w:val="6"/>
          <w:wAfter w:w="138" w:type="dxa"/>
          <w:trHeight w:val="764"/>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lastRenderedPageBreak/>
              <w:t xml:space="preserve">Увеличение дебиторской задолженности по заработной плате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заработной плате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0" w:lineRule="auto"/>
              <w:ind w:left="0" w:firstLine="0"/>
              <w:jc w:val="center"/>
              <w:rPr>
                <w:sz w:val="24"/>
                <w:szCs w:val="24"/>
              </w:rPr>
            </w:pPr>
            <w:r w:rsidRPr="00684900">
              <w:rPr>
                <w:sz w:val="24"/>
                <w:szCs w:val="24"/>
              </w:rPr>
              <w:t xml:space="preserve">Расчеты по авансам по прочим несоциальным выплатам персоналу в </w:t>
            </w:r>
          </w:p>
          <w:p w:rsidR="00AB492E" w:rsidRPr="00684900" w:rsidRDefault="00EF79BC">
            <w:pPr>
              <w:spacing w:after="0" w:line="259" w:lineRule="auto"/>
              <w:ind w:left="0" w:right="72" w:firstLine="0"/>
              <w:jc w:val="center"/>
              <w:rPr>
                <w:sz w:val="24"/>
                <w:szCs w:val="24"/>
              </w:rPr>
            </w:pPr>
            <w:r w:rsidRPr="00684900">
              <w:rPr>
                <w:sz w:val="24"/>
                <w:szCs w:val="24"/>
              </w:rPr>
              <w:t xml:space="preserve">денежной форме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 xml:space="preserve">Увеличение дебиторской задолженности по прочим несоциальным выплатам персоналу в денежной форме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bottom w:w="115"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прочим несоциальным выплатам персоналу в денежной форме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bottom w:w="115" w:type="dxa"/>
            <w:right w:w="6" w:type="dxa"/>
          </w:tblCellMar>
        </w:tblPrEx>
        <w:trPr>
          <w:gridAfter w:val="6"/>
          <w:wAfter w:w="138" w:type="dxa"/>
          <w:trHeight w:val="769"/>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по авансам по начислениям на выплаты по оплате труда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bottom w:w="115"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0" w:lineRule="auto"/>
              <w:ind w:left="0" w:right="5" w:firstLine="0"/>
              <w:jc w:val="center"/>
              <w:rPr>
                <w:sz w:val="24"/>
                <w:szCs w:val="24"/>
              </w:rPr>
            </w:pPr>
            <w:r w:rsidRPr="00684900">
              <w:rPr>
                <w:sz w:val="24"/>
                <w:szCs w:val="24"/>
              </w:rPr>
              <w:t xml:space="preserve">Увеличение дебиторской задолженности по авансам по начислениям на выплаты по </w:t>
            </w:r>
          </w:p>
          <w:p w:rsidR="00AB492E" w:rsidRPr="00684900" w:rsidRDefault="00EF79BC">
            <w:pPr>
              <w:spacing w:after="0" w:line="259" w:lineRule="auto"/>
              <w:ind w:left="0" w:right="75" w:firstLine="0"/>
              <w:jc w:val="center"/>
              <w:rPr>
                <w:sz w:val="24"/>
                <w:szCs w:val="24"/>
              </w:rPr>
            </w:pPr>
            <w:r w:rsidRPr="00684900">
              <w:rPr>
                <w:sz w:val="24"/>
                <w:szCs w:val="24"/>
              </w:rPr>
              <w:t xml:space="preserve">оплате труда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bottom w:w="115"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0" w:lineRule="auto"/>
              <w:ind w:left="0" w:firstLine="0"/>
              <w:jc w:val="center"/>
              <w:rPr>
                <w:sz w:val="24"/>
                <w:szCs w:val="24"/>
              </w:rPr>
            </w:pPr>
            <w:r w:rsidRPr="00684900">
              <w:rPr>
                <w:sz w:val="24"/>
                <w:szCs w:val="24"/>
              </w:rPr>
              <w:lastRenderedPageBreak/>
              <w:t xml:space="preserve">Уменьшение дебиторской задолженности по авансам по начислениям на выплаты по </w:t>
            </w:r>
          </w:p>
          <w:p w:rsidR="00AB492E" w:rsidRPr="00684900" w:rsidRDefault="00EF79BC">
            <w:pPr>
              <w:spacing w:after="0" w:line="259" w:lineRule="auto"/>
              <w:ind w:left="0" w:right="75" w:firstLine="0"/>
              <w:jc w:val="center"/>
              <w:rPr>
                <w:sz w:val="24"/>
                <w:szCs w:val="24"/>
              </w:rPr>
            </w:pPr>
            <w:r w:rsidRPr="00684900">
              <w:rPr>
                <w:sz w:val="24"/>
                <w:szCs w:val="24"/>
              </w:rPr>
              <w:t xml:space="preserve">оплате труда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bottom w:w="115"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0" w:lineRule="auto"/>
              <w:ind w:left="0" w:firstLine="0"/>
              <w:jc w:val="center"/>
              <w:rPr>
                <w:sz w:val="24"/>
                <w:szCs w:val="24"/>
              </w:rPr>
            </w:pPr>
            <w:r w:rsidRPr="00684900">
              <w:rPr>
                <w:sz w:val="24"/>
                <w:szCs w:val="24"/>
              </w:rPr>
              <w:t xml:space="preserve">Расчеты по авансам по прочим несоциальным выплатам персоналу в </w:t>
            </w:r>
          </w:p>
          <w:p w:rsidR="00AB492E" w:rsidRPr="00684900" w:rsidRDefault="00EF79BC">
            <w:pPr>
              <w:spacing w:after="0" w:line="259" w:lineRule="auto"/>
              <w:ind w:left="0" w:right="72" w:firstLine="0"/>
              <w:jc w:val="center"/>
              <w:rPr>
                <w:sz w:val="24"/>
                <w:szCs w:val="24"/>
              </w:rPr>
            </w:pPr>
            <w:r w:rsidRPr="00684900">
              <w:rPr>
                <w:sz w:val="24"/>
                <w:szCs w:val="24"/>
              </w:rPr>
              <w:t xml:space="preserve">натуральной форме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bottom w:w="115"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 xml:space="preserve">Увеличение дебиторской задолженности по авансам по прочим несоциальным </w:t>
            </w:r>
            <w:r w:rsidR="00871523" w:rsidRPr="00684900">
              <w:rPr>
                <w:sz w:val="24"/>
                <w:szCs w:val="24"/>
              </w:rPr>
              <w:t>выплатам персоналу в натуральной форме</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авансам по прочим несоциальным выплатам персоналу в натуральной форме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right w:w="6" w:type="dxa"/>
          </w:tblCellMar>
        </w:tblPrEx>
        <w:trPr>
          <w:gridAfter w:val="6"/>
          <w:wAfter w:w="138" w:type="dxa"/>
          <w:trHeight w:val="49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10" w:firstLine="0"/>
              <w:jc w:val="left"/>
              <w:rPr>
                <w:sz w:val="24"/>
                <w:szCs w:val="24"/>
              </w:rPr>
            </w:pPr>
            <w:r w:rsidRPr="00684900">
              <w:rPr>
                <w:sz w:val="24"/>
                <w:szCs w:val="24"/>
              </w:rPr>
              <w:t xml:space="preserve">Расчеты по авансам по работам, услугам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группировочный</w:t>
            </w:r>
          </w:p>
        </w:tc>
      </w:tr>
      <w:tr w:rsidR="00121AC0" w:rsidRPr="00684900" w:rsidTr="00D07C6B">
        <w:tblPrEx>
          <w:tblCellMar>
            <w:left w:w="72" w:type="dxa"/>
            <w:right w:w="6" w:type="dxa"/>
          </w:tblCellMar>
        </w:tblPrEx>
        <w:trPr>
          <w:gridAfter w:val="6"/>
          <w:wAfter w:w="138" w:type="dxa"/>
          <w:trHeight w:val="49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 xml:space="preserve">Расчеты по авансам по услугам связи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 xml:space="preserve">Увеличение дебиторской задолженности по авансам по услугам связи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769"/>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авансам по услугам связи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763"/>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lastRenderedPageBreak/>
              <w:t xml:space="preserve">Расчеты по авансам по транспортным услугам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 xml:space="preserve">Увеличение дебиторской задолженности по авансам по транспортным услугам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67"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авансам по транспортным услугам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7" w:firstLine="0"/>
              <w:jc w:val="center"/>
              <w:rPr>
                <w:sz w:val="24"/>
                <w:szCs w:val="24"/>
              </w:rPr>
            </w:pPr>
            <w:r w:rsidRPr="00684900">
              <w:rPr>
                <w:sz w:val="24"/>
                <w:szCs w:val="24"/>
              </w:rPr>
              <w:t xml:space="preserve">2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Контрагенты</w:t>
            </w:r>
          </w:p>
        </w:tc>
      </w:tr>
      <w:tr w:rsidR="00121AC0" w:rsidRPr="00684900" w:rsidTr="00D07C6B">
        <w:tblPrEx>
          <w:tblCellMar>
            <w:left w:w="67" w:type="dxa"/>
            <w:right w:w="6" w:type="dxa"/>
          </w:tblCellMar>
        </w:tblPrEx>
        <w:trPr>
          <w:gridAfter w:val="6"/>
          <w:wAfter w:w="138" w:type="dxa"/>
          <w:trHeight w:val="763"/>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по авансам по коммунальным услугам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7" w:firstLine="0"/>
              <w:jc w:val="center"/>
              <w:rPr>
                <w:sz w:val="24"/>
                <w:szCs w:val="24"/>
              </w:rPr>
            </w:pPr>
            <w:r w:rsidRPr="00684900">
              <w:rPr>
                <w:sz w:val="24"/>
                <w:szCs w:val="24"/>
              </w:rPr>
              <w:t xml:space="preserve">3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Контрагенты</w:t>
            </w:r>
          </w:p>
        </w:tc>
      </w:tr>
      <w:tr w:rsidR="00121AC0" w:rsidRPr="00684900" w:rsidTr="00D07C6B">
        <w:tblPrEx>
          <w:tblCellMar>
            <w:left w:w="67" w:type="dxa"/>
            <w:right w:w="6" w:type="dxa"/>
          </w:tblCellMar>
        </w:tblPrEx>
        <w:trPr>
          <w:gridAfter w:val="6"/>
          <w:wAfter w:w="138" w:type="dxa"/>
          <w:trHeight w:val="769"/>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 xml:space="preserve">Увеличение дебиторской задолженности по авансам по коммунальным услугам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7" w:firstLine="0"/>
              <w:jc w:val="center"/>
              <w:rPr>
                <w:sz w:val="24"/>
                <w:szCs w:val="24"/>
              </w:rPr>
            </w:pPr>
            <w:r w:rsidRPr="00684900">
              <w:rPr>
                <w:sz w:val="24"/>
                <w:szCs w:val="24"/>
              </w:rPr>
              <w:t xml:space="preserve">3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Контрагенты</w:t>
            </w:r>
          </w:p>
        </w:tc>
      </w:tr>
      <w:tr w:rsidR="00121AC0" w:rsidRPr="00684900" w:rsidTr="00D07C6B">
        <w:tblPrEx>
          <w:tblCellMar>
            <w:left w:w="67" w:type="dxa"/>
            <w:right w:w="6" w:type="dxa"/>
          </w:tblCellMar>
        </w:tblPrEx>
        <w:trPr>
          <w:gridAfter w:val="6"/>
          <w:wAfter w:w="138" w:type="dxa"/>
          <w:trHeight w:val="764"/>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авансам по коммунальным услугам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7" w:firstLine="0"/>
              <w:jc w:val="center"/>
              <w:rPr>
                <w:sz w:val="24"/>
                <w:szCs w:val="24"/>
              </w:rPr>
            </w:pPr>
            <w:r w:rsidRPr="00684900">
              <w:rPr>
                <w:sz w:val="24"/>
                <w:szCs w:val="24"/>
              </w:rPr>
              <w:t xml:space="preserve">3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Контрагенты</w:t>
            </w:r>
          </w:p>
        </w:tc>
      </w:tr>
      <w:tr w:rsidR="00121AC0" w:rsidRPr="00684900" w:rsidTr="00D07C6B">
        <w:tblPrEx>
          <w:tblCellMar>
            <w:left w:w="67" w:type="dxa"/>
            <w:right w:w="6" w:type="dxa"/>
          </w:tblCellMar>
        </w:tblPrEx>
        <w:trPr>
          <w:gridAfter w:val="6"/>
          <w:wAfter w:w="138" w:type="dxa"/>
          <w:trHeight w:val="1321"/>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по авансам по арендной плате за пользование имуществом (за исключением земельных участков и других обособленных природных объектов)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7" w:firstLine="0"/>
              <w:jc w:val="center"/>
              <w:rPr>
                <w:sz w:val="24"/>
                <w:szCs w:val="24"/>
              </w:rPr>
            </w:pPr>
            <w:r w:rsidRPr="00684900">
              <w:rPr>
                <w:sz w:val="24"/>
                <w:szCs w:val="24"/>
              </w:rPr>
              <w:t xml:space="preserve">4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Контрагенты</w:t>
            </w:r>
          </w:p>
        </w:tc>
      </w:tr>
      <w:tr w:rsidR="00121AC0" w:rsidRPr="00684900" w:rsidTr="00D07C6B">
        <w:tblPrEx>
          <w:tblCellMar>
            <w:left w:w="67" w:type="dxa"/>
            <w:right w:w="6" w:type="dxa"/>
          </w:tblCellMar>
        </w:tblPrEx>
        <w:trPr>
          <w:gridAfter w:val="6"/>
          <w:wAfter w:w="138" w:type="dxa"/>
          <w:trHeight w:val="132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0" w:lineRule="auto"/>
              <w:ind w:left="0" w:right="5" w:firstLine="0"/>
              <w:jc w:val="center"/>
              <w:rPr>
                <w:sz w:val="24"/>
                <w:szCs w:val="24"/>
              </w:rPr>
            </w:pPr>
            <w:r w:rsidRPr="00684900">
              <w:rPr>
                <w:sz w:val="24"/>
                <w:szCs w:val="24"/>
              </w:rPr>
              <w:lastRenderedPageBreak/>
              <w:t xml:space="preserve">Увеличение дебиторской задолженности по авансам по арендной плате за </w:t>
            </w:r>
          </w:p>
          <w:p w:rsidR="00AB492E" w:rsidRPr="00684900" w:rsidRDefault="00EF79BC">
            <w:pPr>
              <w:spacing w:after="0" w:line="259" w:lineRule="auto"/>
              <w:ind w:left="0" w:firstLine="0"/>
              <w:jc w:val="center"/>
              <w:rPr>
                <w:sz w:val="24"/>
                <w:szCs w:val="24"/>
              </w:rPr>
            </w:pPr>
            <w:r w:rsidRPr="00684900">
              <w:rPr>
                <w:sz w:val="24"/>
                <w:szCs w:val="24"/>
              </w:rPr>
              <w:t xml:space="preserve">пользование имуществом (за исключением земельных участков и других </w:t>
            </w:r>
            <w:r w:rsidR="00871523" w:rsidRPr="00684900">
              <w:rPr>
                <w:sz w:val="24"/>
                <w:szCs w:val="24"/>
              </w:rPr>
              <w:t>обособленных природных объектов)</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7" w:firstLine="0"/>
              <w:jc w:val="center"/>
              <w:rPr>
                <w:sz w:val="24"/>
                <w:szCs w:val="24"/>
              </w:rPr>
            </w:pPr>
            <w:r w:rsidRPr="00684900">
              <w:rPr>
                <w:sz w:val="24"/>
                <w:szCs w:val="24"/>
              </w:rPr>
              <w:t xml:space="preserve">4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Контрагенты</w:t>
            </w:r>
          </w:p>
        </w:tc>
      </w:tr>
      <w:tr w:rsidR="00121AC0" w:rsidRPr="00684900" w:rsidTr="00D07C6B">
        <w:tblPrEx>
          <w:tblCellMar>
            <w:left w:w="67" w:type="dxa"/>
            <w:bottom w:w="115" w:type="dxa"/>
            <w:right w:w="6" w:type="dxa"/>
          </w:tblCellMar>
        </w:tblPrEx>
        <w:trPr>
          <w:gridAfter w:val="6"/>
          <w:wAfter w:w="138" w:type="dxa"/>
          <w:trHeight w:val="1595"/>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center"/>
              <w:rPr>
                <w:sz w:val="24"/>
                <w:szCs w:val="24"/>
              </w:rPr>
            </w:pPr>
            <w:r w:rsidRPr="00684900">
              <w:rPr>
                <w:sz w:val="24"/>
                <w:szCs w:val="24"/>
              </w:rPr>
              <w:t xml:space="preserve">Уменьшение дебиторской задолженности по авансам по арендной плате за </w:t>
            </w:r>
          </w:p>
          <w:p w:rsidR="00AB492E" w:rsidRPr="00684900" w:rsidRDefault="00EF79BC">
            <w:pPr>
              <w:spacing w:after="0" w:line="259" w:lineRule="auto"/>
              <w:ind w:left="0" w:firstLine="0"/>
              <w:jc w:val="center"/>
              <w:rPr>
                <w:sz w:val="24"/>
                <w:szCs w:val="24"/>
              </w:rPr>
            </w:pPr>
            <w:r w:rsidRPr="00684900">
              <w:rPr>
                <w:sz w:val="24"/>
                <w:szCs w:val="24"/>
              </w:rPr>
              <w:t xml:space="preserve">пользование имуществом (за исключением земельных участков и других обособленных природных объектов)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7" w:firstLine="0"/>
              <w:jc w:val="center"/>
              <w:rPr>
                <w:sz w:val="24"/>
                <w:szCs w:val="24"/>
              </w:rPr>
            </w:pPr>
            <w:r w:rsidRPr="00684900">
              <w:rPr>
                <w:sz w:val="24"/>
                <w:szCs w:val="24"/>
              </w:rPr>
              <w:t xml:space="preserve">4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Контрагенты</w:t>
            </w:r>
          </w:p>
        </w:tc>
      </w:tr>
      <w:tr w:rsidR="00121AC0" w:rsidRPr="00684900" w:rsidTr="00D07C6B">
        <w:tblPrEx>
          <w:tblCellMar>
            <w:left w:w="67" w:type="dxa"/>
            <w:bottom w:w="115"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 xml:space="preserve">Расчеты по авансам по работам, услугам по содержанию имущества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7" w:firstLine="0"/>
              <w:jc w:val="center"/>
              <w:rPr>
                <w:sz w:val="24"/>
                <w:szCs w:val="24"/>
              </w:rPr>
            </w:pPr>
            <w:r w:rsidRPr="00684900">
              <w:rPr>
                <w:sz w:val="24"/>
                <w:szCs w:val="24"/>
              </w:rPr>
              <w:t xml:space="preserve">5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Контрагенты</w:t>
            </w:r>
          </w:p>
        </w:tc>
      </w:tr>
      <w:tr w:rsidR="00121AC0" w:rsidRPr="00684900" w:rsidTr="00D07C6B">
        <w:tblPrEx>
          <w:tblCellMar>
            <w:left w:w="67" w:type="dxa"/>
            <w:bottom w:w="115"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 xml:space="preserve">Увеличение дебиторской задолженности по авансам по работам, услугам по содержанию имущества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7" w:firstLine="0"/>
              <w:jc w:val="center"/>
              <w:rPr>
                <w:sz w:val="24"/>
                <w:szCs w:val="24"/>
              </w:rPr>
            </w:pPr>
            <w:r w:rsidRPr="00684900">
              <w:rPr>
                <w:sz w:val="24"/>
                <w:szCs w:val="24"/>
              </w:rPr>
              <w:t xml:space="preserve">5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Контрагенты</w:t>
            </w:r>
          </w:p>
        </w:tc>
      </w:tr>
      <w:tr w:rsidR="00121AC0" w:rsidRPr="00684900" w:rsidTr="00D07C6B">
        <w:tblPrEx>
          <w:tblCellMar>
            <w:left w:w="67" w:type="dxa"/>
            <w:bottom w:w="115"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авансам по работам, услугам по содержанию имущества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7" w:firstLine="0"/>
              <w:jc w:val="center"/>
              <w:rPr>
                <w:sz w:val="24"/>
                <w:szCs w:val="24"/>
              </w:rPr>
            </w:pPr>
            <w:r w:rsidRPr="00684900">
              <w:rPr>
                <w:sz w:val="24"/>
                <w:szCs w:val="24"/>
              </w:rPr>
              <w:t xml:space="preserve">5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Контрагенты</w:t>
            </w:r>
          </w:p>
        </w:tc>
      </w:tr>
      <w:tr w:rsidR="00121AC0" w:rsidRPr="00684900" w:rsidTr="00D07C6B">
        <w:tblPrEx>
          <w:tblCellMar>
            <w:left w:w="67" w:type="dxa"/>
            <w:bottom w:w="115"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lastRenderedPageBreak/>
              <w:t xml:space="preserve">Расчеты по авансам по прочим работам, услугам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7" w:firstLine="0"/>
              <w:jc w:val="center"/>
              <w:rPr>
                <w:sz w:val="24"/>
                <w:szCs w:val="24"/>
              </w:rPr>
            </w:pPr>
            <w:r w:rsidRPr="00684900">
              <w:rPr>
                <w:sz w:val="24"/>
                <w:szCs w:val="24"/>
              </w:rPr>
              <w:t xml:space="preserve">6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 xml:space="preserve">Увеличение дебиторской задолженности по авансам по прочим работам, услугам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6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763"/>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авансам по прочим работам, услугам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6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49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Расчеты по авансам по страхованию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7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 xml:space="preserve">Увеличение дебиторской задолженности по авансам по страхованию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7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5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764"/>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авансам по страхованию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7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5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769"/>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по авансам по услугам, работам для целей капитальных вложений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8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0" w:lineRule="auto"/>
              <w:ind w:left="0" w:right="5" w:firstLine="0"/>
              <w:jc w:val="center"/>
              <w:rPr>
                <w:sz w:val="24"/>
                <w:szCs w:val="24"/>
              </w:rPr>
            </w:pPr>
            <w:r w:rsidRPr="00684900">
              <w:rPr>
                <w:sz w:val="24"/>
                <w:szCs w:val="24"/>
              </w:rPr>
              <w:t xml:space="preserve">Увеличение дебиторской задолженности по авансам по услугам, работам для целей </w:t>
            </w:r>
          </w:p>
          <w:p w:rsidR="00AB492E" w:rsidRPr="00684900" w:rsidRDefault="00EF79BC">
            <w:pPr>
              <w:spacing w:after="0" w:line="259" w:lineRule="auto"/>
              <w:ind w:left="0" w:right="65" w:firstLine="0"/>
              <w:jc w:val="center"/>
              <w:rPr>
                <w:sz w:val="24"/>
                <w:szCs w:val="24"/>
              </w:rPr>
            </w:pPr>
            <w:r w:rsidRPr="00684900">
              <w:rPr>
                <w:sz w:val="24"/>
                <w:szCs w:val="24"/>
              </w:rPr>
              <w:t xml:space="preserve">капитальных вложений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8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49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Уменьшение дебиторской задолженности</w:t>
            </w:r>
            <w:r w:rsidR="00871523" w:rsidRPr="00684900">
              <w:rPr>
                <w:sz w:val="24"/>
                <w:szCs w:val="24"/>
              </w:rPr>
              <w:t xml:space="preserve"> </w:t>
            </w:r>
            <w:r w:rsidR="00871523" w:rsidRPr="00684900">
              <w:rPr>
                <w:sz w:val="24"/>
                <w:szCs w:val="24"/>
              </w:rPr>
              <w:lastRenderedPageBreak/>
              <w:t>по авансам по услугам, работам для целей капитальных вложений</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lastRenderedPageBreak/>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8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1316"/>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14" w:hanging="14"/>
              <w:jc w:val="center"/>
              <w:rPr>
                <w:sz w:val="24"/>
                <w:szCs w:val="24"/>
              </w:rPr>
            </w:pPr>
            <w:r w:rsidRPr="00684900">
              <w:rPr>
                <w:sz w:val="24"/>
                <w:szCs w:val="24"/>
              </w:rPr>
              <w:lastRenderedPageBreak/>
              <w:t xml:space="preserve">Расчеты по авансам по арендной плате за пользование земельными участками и другими обособленными природными </w:t>
            </w:r>
          </w:p>
          <w:p w:rsidR="00AB492E" w:rsidRPr="00684900" w:rsidRDefault="00EF79BC">
            <w:pPr>
              <w:spacing w:after="0" w:line="259" w:lineRule="auto"/>
              <w:ind w:left="0" w:right="67" w:firstLine="0"/>
              <w:jc w:val="center"/>
              <w:rPr>
                <w:sz w:val="24"/>
                <w:szCs w:val="24"/>
              </w:rPr>
            </w:pPr>
            <w:r w:rsidRPr="00684900">
              <w:rPr>
                <w:sz w:val="24"/>
                <w:szCs w:val="24"/>
              </w:rPr>
              <w:t xml:space="preserve">объектами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9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1594"/>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right="5" w:firstLine="0"/>
              <w:jc w:val="center"/>
              <w:rPr>
                <w:sz w:val="24"/>
                <w:szCs w:val="24"/>
              </w:rPr>
            </w:pPr>
            <w:r w:rsidRPr="00684900">
              <w:rPr>
                <w:sz w:val="24"/>
                <w:szCs w:val="24"/>
              </w:rPr>
              <w:t xml:space="preserve">Увеличение дебиторской задолженности по авансам по арендной плате за </w:t>
            </w:r>
          </w:p>
          <w:p w:rsidR="00AB492E" w:rsidRPr="00684900" w:rsidRDefault="00EF79BC">
            <w:pPr>
              <w:spacing w:after="5" w:line="236" w:lineRule="auto"/>
              <w:ind w:left="230" w:firstLine="19"/>
              <w:rPr>
                <w:sz w:val="24"/>
                <w:szCs w:val="24"/>
              </w:rPr>
            </w:pPr>
            <w:r w:rsidRPr="00684900">
              <w:rPr>
                <w:sz w:val="24"/>
                <w:szCs w:val="24"/>
              </w:rPr>
              <w:t xml:space="preserve">пользование земельными участками и другими обособленными природными </w:t>
            </w:r>
          </w:p>
          <w:p w:rsidR="00AB492E" w:rsidRPr="00684900" w:rsidRDefault="00EF79BC">
            <w:pPr>
              <w:spacing w:after="0" w:line="259" w:lineRule="auto"/>
              <w:ind w:left="0" w:right="67" w:firstLine="0"/>
              <w:jc w:val="center"/>
              <w:rPr>
                <w:sz w:val="24"/>
                <w:szCs w:val="24"/>
              </w:rPr>
            </w:pPr>
            <w:r w:rsidRPr="00684900">
              <w:rPr>
                <w:sz w:val="24"/>
                <w:szCs w:val="24"/>
              </w:rPr>
              <w:t xml:space="preserve">объектами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9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1595"/>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center"/>
              <w:rPr>
                <w:sz w:val="24"/>
                <w:szCs w:val="24"/>
              </w:rPr>
            </w:pPr>
            <w:r w:rsidRPr="00684900">
              <w:rPr>
                <w:sz w:val="24"/>
                <w:szCs w:val="24"/>
              </w:rPr>
              <w:t xml:space="preserve">Уменьшение дебиторской задолженности по авансам по арендной плате за </w:t>
            </w:r>
          </w:p>
          <w:p w:rsidR="00AB492E" w:rsidRPr="00684900" w:rsidRDefault="00EF79BC">
            <w:pPr>
              <w:spacing w:after="5" w:line="236" w:lineRule="auto"/>
              <w:ind w:left="230" w:firstLine="19"/>
              <w:rPr>
                <w:sz w:val="24"/>
                <w:szCs w:val="24"/>
              </w:rPr>
            </w:pPr>
            <w:r w:rsidRPr="00684900">
              <w:rPr>
                <w:sz w:val="24"/>
                <w:szCs w:val="24"/>
              </w:rPr>
              <w:t xml:space="preserve">пользование земельными участками и другими обособленными природными </w:t>
            </w:r>
          </w:p>
          <w:p w:rsidR="00AB492E" w:rsidRPr="00684900" w:rsidRDefault="00EF79BC">
            <w:pPr>
              <w:spacing w:after="0" w:line="259" w:lineRule="auto"/>
              <w:ind w:left="0" w:right="67" w:firstLine="0"/>
              <w:jc w:val="center"/>
              <w:rPr>
                <w:sz w:val="24"/>
                <w:szCs w:val="24"/>
              </w:rPr>
            </w:pPr>
            <w:r w:rsidRPr="00684900">
              <w:rPr>
                <w:sz w:val="24"/>
                <w:szCs w:val="24"/>
              </w:rPr>
              <w:t xml:space="preserve">объектами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9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494"/>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Расчеты по авансам по поступлению </w:t>
            </w:r>
            <w:r w:rsidR="00871523" w:rsidRPr="00684900">
              <w:rPr>
                <w:sz w:val="24"/>
                <w:szCs w:val="24"/>
              </w:rPr>
              <w:t>нефинансовых активов</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2"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277" w:hanging="1027"/>
              <w:rPr>
                <w:sz w:val="24"/>
                <w:szCs w:val="24"/>
              </w:rPr>
            </w:pPr>
            <w:r w:rsidRPr="00684900">
              <w:rPr>
                <w:sz w:val="24"/>
                <w:szCs w:val="24"/>
              </w:rPr>
              <w:t xml:space="preserve">Расчеты по авансам по приобретению основных средств </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4" w:firstLine="0"/>
              <w:jc w:val="center"/>
              <w:rPr>
                <w:sz w:val="24"/>
                <w:szCs w:val="24"/>
              </w:rPr>
            </w:pPr>
            <w:r w:rsidRPr="00684900">
              <w:rPr>
                <w:sz w:val="24"/>
                <w:szCs w:val="24"/>
              </w:rPr>
              <w:t xml:space="preserve">КРБ, </w:t>
            </w:r>
          </w:p>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2"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1" w:lineRule="auto"/>
              <w:ind w:left="0" w:right="1" w:firstLine="0"/>
              <w:jc w:val="center"/>
              <w:rPr>
                <w:sz w:val="24"/>
                <w:szCs w:val="24"/>
              </w:rPr>
            </w:pPr>
            <w:r w:rsidRPr="00684900">
              <w:rPr>
                <w:sz w:val="24"/>
                <w:szCs w:val="24"/>
              </w:rPr>
              <w:lastRenderedPageBreak/>
              <w:t xml:space="preserve">Увеличение дебиторской задолженности по авансам по приобретению основных </w:t>
            </w:r>
          </w:p>
          <w:p w:rsidR="00AB492E" w:rsidRPr="00684900" w:rsidRDefault="00EF79BC">
            <w:pPr>
              <w:spacing w:after="0" w:line="259" w:lineRule="auto"/>
              <w:ind w:left="0" w:right="78" w:firstLine="0"/>
              <w:jc w:val="center"/>
              <w:rPr>
                <w:sz w:val="24"/>
                <w:szCs w:val="24"/>
              </w:rPr>
            </w:pPr>
            <w:r w:rsidRPr="00684900">
              <w:rPr>
                <w:sz w:val="24"/>
                <w:szCs w:val="24"/>
              </w:rPr>
              <w:t xml:space="preserve">средств </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4" w:firstLine="0"/>
              <w:jc w:val="center"/>
              <w:rPr>
                <w:sz w:val="24"/>
                <w:szCs w:val="24"/>
              </w:rPr>
            </w:pPr>
            <w:r w:rsidRPr="00684900">
              <w:rPr>
                <w:sz w:val="24"/>
                <w:szCs w:val="24"/>
              </w:rPr>
              <w:t xml:space="preserve">КРБ, </w:t>
            </w:r>
          </w:p>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2"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1" w:lineRule="auto"/>
              <w:ind w:left="0" w:firstLine="0"/>
              <w:jc w:val="center"/>
              <w:rPr>
                <w:sz w:val="24"/>
                <w:szCs w:val="24"/>
              </w:rPr>
            </w:pPr>
            <w:r w:rsidRPr="00684900">
              <w:rPr>
                <w:sz w:val="24"/>
                <w:szCs w:val="24"/>
              </w:rPr>
              <w:t xml:space="preserve">Уменьшение дебиторской задолженности по авансам по приобретению основных </w:t>
            </w:r>
          </w:p>
          <w:p w:rsidR="00AB492E" w:rsidRPr="00684900" w:rsidRDefault="00EF79BC">
            <w:pPr>
              <w:spacing w:after="0" w:line="259" w:lineRule="auto"/>
              <w:ind w:left="0" w:right="78" w:firstLine="0"/>
              <w:jc w:val="center"/>
              <w:rPr>
                <w:sz w:val="24"/>
                <w:szCs w:val="24"/>
              </w:rPr>
            </w:pPr>
            <w:r w:rsidRPr="00684900">
              <w:rPr>
                <w:sz w:val="24"/>
                <w:szCs w:val="24"/>
              </w:rPr>
              <w:t xml:space="preserve">средств </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4" w:firstLine="0"/>
              <w:jc w:val="center"/>
              <w:rPr>
                <w:sz w:val="24"/>
                <w:szCs w:val="24"/>
              </w:rPr>
            </w:pPr>
            <w:r w:rsidRPr="00684900">
              <w:rPr>
                <w:sz w:val="24"/>
                <w:szCs w:val="24"/>
              </w:rPr>
              <w:t xml:space="preserve">КРБ, </w:t>
            </w:r>
          </w:p>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2"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860" w:hanging="610"/>
              <w:rPr>
                <w:sz w:val="24"/>
                <w:szCs w:val="24"/>
              </w:rPr>
            </w:pPr>
            <w:r w:rsidRPr="00684900">
              <w:rPr>
                <w:sz w:val="24"/>
                <w:szCs w:val="24"/>
              </w:rPr>
              <w:t xml:space="preserve">Расчеты по авансам по приобретению непроизведенных активов </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2"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1" w:right="5" w:hanging="51"/>
              <w:jc w:val="center"/>
              <w:rPr>
                <w:sz w:val="24"/>
                <w:szCs w:val="24"/>
              </w:rPr>
            </w:pPr>
            <w:r w:rsidRPr="00684900">
              <w:rPr>
                <w:sz w:val="24"/>
                <w:szCs w:val="24"/>
              </w:rPr>
              <w:t xml:space="preserve">Увеличение дебиторской задолженности по авансам по приобретению непроизведенных активов </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2"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6" w:hanging="56"/>
              <w:jc w:val="center"/>
              <w:rPr>
                <w:sz w:val="24"/>
                <w:szCs w:val="24"/>
              </w:rPr>
            </w:pPr>
            <w:r w:rsidRPr="00684900">
              <w:rPr>
                <w:sz w:val="24"/>
                <w:szCs w:val="24"/>
              </w:rPr>
              <w:t xml:space="preserve">Уменьшение дебиторской задолженности по авансам по приобретению непроизведенных активов </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2" w:type="dxa"/>
            <w:right w:w="6" w:type="dxa"/>
          </w:tblCellMar>
        </w:tblPrEx>
        <w:trPr>
          <w:gridAfter w:val="6"/>
          <w:wAfter w:w="138" w:type="dxa"/>
          <w:trHeight w:val="764"/>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052" w:hanging="802"/>
              <w:rPr>
                <w:sz w:val="24"/>
                <w:szCs w:val="24"/>
              </w:rPr>
            </w:pPr>
            <w:r w:rsidRPr="00684900">
              <w:rPr>
                <w:sz w:val="24"/>
                <w:szCs w:val="24"/>
              </w:rPr>
              <w:t xml:space="preserve">Расчеты по авансам по приобретению материальных запасов </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2" w:type="dxa"/>
            <w:right w:w="6" w:type="dxa"/>
          </w:tblCellMar>
        </w:tblPrEx>
        <w:trPr>
          <w:gridAfter w:val="6"/>
          <w:wAfter w:w="138" w:type="dxa"/>
          <w:trHeight w:val="1047"/>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4" w:right="5" w:hanging="34"/>
              <w:jc w:val="center"/>
              <w:rPr>
                <w:sz w:val="24"/>
                <w:szCs w:val="24"/>
              </w:rPr>
            </w:pPr>
            <w:r w:rsidRPr="00684900">
              <w:rPr>
                <w:sz w:val="24"/>
                <w:szCs w:val="24"/>
              </w:rPr>
              <w:t xml:space="preserve">Увеличение дебиторской задолженности по авансам по приобретению материальных запасов </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2" w:type="dxa"/>
            <w:right w:w="6" w:type="dxa"/>
          </w:tblCellMar>
        </w:tblPrEx>
        <w:trPr>
          <w:gridAfter w:val="6"/>
          <w:wAfter w:w="138" w:type="dxa"/>
          <w:trHeight w:val="763"/>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lastRenderedPageBreak/>
              <w:t xml:space="preserve">Уменьшение дебиторской задолженности по авансам по приобретению </w:t>
            </w:r>
            <w:r w:rsidR="00871523">
              <w:rPr>
                <w:sz w:val="24"/>
                <w:szCs w:val="24"/>
              </w:rPr>
              <w:t>материальных запасов</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center"/>
              <w:rPr>
                <w:sz w:val="24"/>
                <w:szCs w:val="24"/>
              </w:rPr>
            </w:pPr>
            <w:r w:rsidRPr="00684900">
              <w:rPr>
                <w:sz w:val="24"/>
                <w:szCs w:val="24"/>
              </w:rPr>
              <w:t xml:space="preserve">Расчеты по авансовым безвозмездным перечислениям текущего характера </w:t>
            </w:r>
          </w:p>
          <w:p w:rsidR="00AB492E" w:rsidRPr="00684900" w:rsidRDefault="00EF79BC">
            <w:pPr>
              <w:spacing w:after="0" w:line="259" w:lineRule="auto"/>
              <w:ind w:left="0" w:right="70" w:firstLine="0"/>
              <w:jc w:val="center"/>
              <w:rPr>
                <w:sz w:val="24"/>
                <w:szCs w:val="24"/>
              </w:rPr>
            </w:pPr>
            <w:r w:rsidRPr="00684900">
              <w:rPr>
                <w:sz w:val="24"/>
                <w:szCs w:val="24"/>
              </w:rPr>
              <w:t xml:space="preserve">организациям </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4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группировочный</w:t>
            </w:r>
          </w:p>
        </w:tc>
      </w:tr>
      <w:tr w:rsidR="00121AC0" w:rsidRPr="00684900" w:rsidTr="00D07C6B">
        <w:tblPrEx>
          <w:tblCellMar>
            <w:left w:w="72" w:type="dxa"/>
            <w:right w:w="6" w:type="dxa"/>
          </w:tblCellMar>
        </w:tblPrEx>
        <w:trPr>
          <w:gridAfter w:val="6"/>
          <w:wAfter w:w="138" w:type="dxa"/>
          <w:trHeight w:val="1321"/>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rsidP="00871523">
            <w:pPr>
              <w:spacing w:after="5" w:line="236" w:lineRule="auto"/>
              <w:ind w:left="0" w:firstLine="0"/>
              <w:jc w:val="left"/>
              <w:rPr>
                <w:sz w:val="24"/>
                <w:szCs w:val="24"/>
              </w:rPr>
            </w:pPr>
            <w:r w:rsidRPr="00684900">
              <w:rPr>
                <w:sz w:val="24"/>
                <w:szCs w:val="24"/>
              </w:rPr>
              <w:t xml:space="preserve">Расчеты по авансовым безвозмездным перечислениям текущего характера </w:t>
            </w:r>
          </w:p>
          <w:p w:rsidR="00AB492E" w:rsidRPr="00684900" w:rsidRDefault="00EF79BC" w:rsidP="00871523">
            <w:pPr>
              <w:spacing w:after="0" w:line="259" w:lineRule="auto"/>
              <w:ind w:left="0" w:firstLine="0"/>
              <w:jc w:val="left"/>
              <w:rPr>
                <w:sz w:val="24"/>
                <w:szCs w:val="24"/>
              </w:rPr>
            </w:pPr>
            <w:r w:rsidRPr="00684900">
              <w:rPr>
                <w:sz w:val="24"/>
                <w:szCs w:val="24"/>
              </w:rPr>
              <w:t xml:space="preserve">государственным (муниципальным) бюджетным и автономным учреждениям </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4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1594"/>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rsidP="00871523">
            <w:pPr>
              <w:spacing w:after="0" w:line="240" w:lineRule="auto"/>
              <w:ind w:left="0" w:right="1" w:firstLine="0"/>
              <w:jc w:val="left"/>
              <w:rPr>
                <w:sz w:val="24"/>
                <w:szCs w:val="24"/>
              </w:rPr>
            </w:pPr>
            <w:r w:rsidRPr="00684900">
              <w:rPr>
                <w:sz w:val="24"/>
                <w:szCs w:val="24"/>
              </w:rPr>
              <w:t xml:space="preserve">Увеличение дебиторской задолженности по авансовым безвозмездным </w:t>
            </w:r>
          </w:p>
          <w:p w:rsidR="00AB492E" w:rsidRPr="00684900" w:rsidRDefault="00EF79BC" w:rsidP="00871523">
            <w:pPr>
              <w:spacing w:after="0" w:line="259" w:lineRule="auto"/>
              <w:ind w:left="0" w:right="72" w:firstLine="0"/>
              <w:jc w:val="left"/>
              <w:rPr>
                <w:sz w:val="24"/>
                <w:szCs w:val="24"/>
              </w:rPr>
            </w:pPr>
            <w:r w:rsidRPr="00684900">
              <w:rPr>
                <w:sz w:val="24"/>
                <w:szCs w:val="24"/>
              </w:rPr>
              <w:t xml:space="preserve">перечислениям текущего характера </w:t>
            </w:r>
          </w:p>
          <w:p w:rsidR="00AB492E" w:rsidRPr="00684900" w:rsidRDefault="00EF79BC" w:rsidP="00871523">
            <w:pPr>
              <w:spacing w:after="0" w:line="259" w:lineRule="auto"/>
              <w:ind w:left="0" w:firstLine="0"/>
              <w:jc w:val="left"/>
              <w:rPr>
                <w:sz w:val="24"/>
                <w:szCs w:val="24"/>
              </w:rPr>
            </w:pPr>
            <w:r w:rsidRPr="00684900">
              <w:rPr>
                <w:sz w:val="24"/>
                <w:szCs w:val="24"/>
              </w:rPr>
              <w:t xml:space="preserve">государственным (муниципальным) бюджетным и автономным учреждениям </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4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2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5"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 w:right="24" w:firstLine="0"/>
              <w:jc w:val="center"/>
              <w:rPr>
                <w:sz w:val="24"/>
                <w:szCs w:val="24"/>
              </w:rPr>
            </w:pPr>
            <w:r w:rsidRPr="00684900">
              <w:rPr>
                <w:sz w:val="24"/>
                <w:szCs w:val="24"/>
              </w:rPr>
              <w:t xml:space="preserve">Расчеты с подотчетными лицами по оплате работ, услуг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bottom w:w="115"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 w:right="24" w:firstLine="0"/>
              <w:jc w:val="center"/>
              <w:rPr>
                <w:sz w:val="24"/>
                <w:szCs w:val="24"/>
              </w:rPr>
            </w:pPr>
            <w:r w:rsidRPr="00684900">
              <w:rPr>
                <w:sz w:val="24"/>
                <w:szCs w:val="24"/>
              </w:rPr>
              <w:t xml:space="preserve">Расчеты с подотчетными лицами по оплате услуг связи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bottom w:w="115"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lastRenderedPageBreak/>
              <w:t xml:space="preserve">Увеличение дебиторской задолженности подотчетных лиц по оплате услуг связи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bottom w:w="115"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подотчетных лиц по оплате услуг связи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 w:right="23" w:firstLine="0"/>
              <w:jc w:val="center"/>
              <w:rPr>
                <w:sz w:val="24"/>
                <w:szCs w:val="24"/>
              </w:rPr>
            </w:pPr>
            <w:r w:rsidRPr="00684900">
              <w:rPr>
                <w:sz w:val="24"/>
                <w:szCs w:val="24"/>
              </w:rPr>
              <w:t xml:space="preserve">Расчеты с подотчетными лицами по оплате транспортных услуг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1" w:line="236" w:lineRule="auto"/>
              <w:ind w:left="0" w:firstLine="0"/>
              <w:jc w:val="center"/>
              <w:rPr>
                <w:sz w:val="24"/>
                <w:szCs w:val="24"/>
              </w:rPr>
            </w:pPr>
            <w:r w:rsidRPr="00684900">
              <w:rPr>
                <w:sz w:val="24"/>
                <w:szCs w:val="24"/>
              </w:rPr>
              <w:t xml:space="preserve">Увеличение дебиторской задолженности подотчетных лиц по оплате транспортных </w:t>
            </w:r>
          </w:p>
          <w:p w:rsidR="00AB492E" w:rsidRPr="00684900" w:rsidRDefault="00EF79BC">
            <w:pPr>
              <w:spacing w:after="0" w:line="259" w:lineRule="auto"/>
              <w:ind w:left="0" w:right="78" w:firstLine="0"/>
              <w:jc w:val="center"/>
              <w:rPr>
                <w:sz w:val="24"/>
                <w:szCs w:val="24"/>
              </w:rPr>
            </w:pPr>
            <w:r w:rsidRPr="00684900">
              <w:rPr>
                <w:sz w:val="24"/>
                <w:szCs w:val="24"/>
              </w:rPr>
              <w:t xml:space="preserve">услуг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center"/>
              <w:rPr>
                <w:sz w:val="24"/>
                <w:szCs w:val="24"/>
              </w:rPr>
            </w:pPr>
            <w:r w:rsidRPr="00684900">
              <w:rPr>
                <w:sz w:val="24"/>
                <w:szCs w:val="24"/>
              </w:rPr>
              <w:t xml:space="preserve">Уменьшение дебиторской задолженности подотчетных лиц по оплате транспортных </w:t>
            </w:r>
          </w:p>
          <w:p w:rsidR="00AB492E" w:rsidRPr="00684900" w:rsidRDefault="00EF79BC">
            <w:pPr>
              <w:spacing w:after="0" w:line="259" w:lineRule="auto"/>
              <w:ind w:left="0" w:right="78" w:firstLine="0"/>
              <w:jc w:val="center"/>
              <w:rPr>
                <w:sz w:val="24"/>
                <w:szCs w:val="24"/>
              </w:rPr>
            </w:pPr>
            <w:r w:rsidRPr="00684900">
              <w:rPr>
                <w:sz w:val="24"/>
                <w:szCs w:val="24"/>
              </w:rPr>
              <w:t xml:space="preserve">услуг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 w:right="22" w:firstLine="0"/>
              <w:jc w:val="center"/>
              <w:rPr>
                <w:sz w:val="24"/>
                <w:szCs w:val="24"/>
              </w:rPr>
            </w:pPr>
            <w:r w:rsidRPr="00684900">
              <w:rPr>
                <w:sz w:val="24"/>
                <w:szCs w:val="24"/>
              </w:rPr>
              <w:t xml:space="preserve">Расчеты с подотчетными лицами по оплате коммунальных услуг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center"/>
              <w:rPr>
                <w:sz w:val="24"/>
                <w:szCs w:val="24"/>
              </w:rPr>
            </w:pPr>
            <w:r w:rsidRPr="00684900">
              <w:rPr>
                <w:sz w:val="24"/>
                <w:szCs w:val="24"/>
              </w:rPr>
              <w:lastRenderedPageBreak/>
              <w:t xml:space="preserve">Увеличение дебиторской задолженности подотчетных лиц по оплате коммунальных </w:t>
            </w:r>
          </w:p>
          <w:p w:rsidR="00AB492E" w:rsidRPr="00684900" w:rsidRDefault="00EF79BC">
            <w:pPr>
              <w:spacing w:after="0" w:line="259" w:lineRule="auto"/>
              <w:ind w:left="0" w:right="78" w:firstLine="0"/>
              <w:jc w:val="center"/>
              <w:rPr>
                <w:sz w:val="24"/>
                <w:szCs w:val="24"/>
              </w:rPr>
            </w:pPr>
            <w:r w:rsidRPr="00684900">
              <w:rPr>
                <w:sz w:val="24"/>
                <w:szCs w:val="24"/>
              </w:rPr>
              <w:t xml:space="preserve">услуг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494"/>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Уменьшение дебиторской задолженности </w:t>
            </w:r>
            <w:r w:rsidR="002F6386" w:rsidRPr="00684900">
              <w:rPr>
                <w:sz w:val="24"/>
                <w:szCs w:val="24"/>
              </w:rPr>
              <w:t>подотчетных лиц по оплате коммунальных услуг</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r w:rsidR="002F6386" w:rsidRPr="00684900">
              <w:rPr>
                <w:sz w:val="24"/>
                <w:szCs w:val="24"/>
              </w:rPr>
              <w:t xml:space="preserve">(денежные средства, денежные документы)  </w:t>
            </w:r>
          </w:p>
        </w:tc>
      </w:tr>
      <w:tr w:rsidR="00121AC0" w:rsidRPr="00684900" w:rsidTr="00D07C6B">
        <w:tblPrEx>
          <w:tblCellMar>
            <w:left w:w="72" w:type="dxa"/>
            <w:bottom w:w="115"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0" w:lineRule="auto"/>
              <w:ind w:left="15" w:right="24" w:firstLine="0"/>
              <w:jc w:val="center"/>
              <w:rPr>
                <w:sz w:val="24"/>
                <w:szCs w:val="24"/>
              </w:rPr>
            </w:pPr>
            <w:r w:rsidRPr="00684900">
              <w:rPr>
                <w:sz w:val="24"/>
                <w:szCs w:val="24"/>
              </w:rPr>
              <w:t xml:space="preserve">Расчеты с подотчетными лицами по оплате арендной платы за пользование </w:t>
            </w:r>
          </w:p>
          <w:p w:rsidR="00AB492E" w:rsidRPr="00684900" w:rsidRDefault="00EF79BC">
            <w:pPr>
              <w:spacing w:after="0" w:line="259" w:lineRule="auto"/>
              <w:ind w:left="0" w:right="68" w:firstLine="0"/>
              <w:jc w:val="center"/>
              <w:rPr>
                <w:sz w:val="24"/>
                <w:szCs w:val="24"/>
              </w:rPr>
            </w:pPr>
            <w:r w:rsidRPr="00684900">
              <w:rPr>
                <w:sz w:val="24"/>
                <w:szCs w:val="24"/>
              </w:rPr>
              <w:t xml:space="preserve">имуществом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bottom w:w="115"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hanging="3"/>
              <w:jc w:val="center"/>
              <w:rPr>
                <w:sz w:val="24"/>
                <w:szCs w:val="24"/>
              </w:rPr>
            </w:pPr>
            <w:r w:rsidRPr="00684900">
              <w:rPr>
                <w:sz w:val="24"/>
                <w:szCs w:val="24"/>
              </w:rPr>
              <w:t xml:space="preserve">Увеличение дебиторской задолженности подотчетных лиц по оплате арендной платы за пользование имуществом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bottom w:w="115"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1" w:hanging="11"/>
              <w:jc w:val="center"/>
              <w:rPr>
                <w:sz w:val="24"/>
                <w:szCs w:val="24"/>
              </w:rPr>
            </w:pPr>
            <w:r w:rsidRPr="00684900">
              <w:rPr>
                <w:sz w:val="24"/>
                <w:szCs w:val="24"/>
              </w:rPr>
              <w:t xml:space="preserve">Уменьшение дебиторской задолженности подотчетных лиц по оплате арендной платы за пользование имуществом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bottom w:w="115"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0" w:lineRule="auto"/>
              <w:ind w:left="15" w:right="24" w:firstLine="0"/>
              <w:jc w:val="center"/>
              <w:rPr>
                <w:sz w:val="24"/>
                <w:szCs w:val="24"/>
              </w:rPr>
            </w:pPr>
            <w:r w:rsidRPr="00684900">
              <w:rPr>
                <w:sz w:val="24"/>
                <w:szCs w:val="24"/>
              </w:rPr>
              <w:t xml:space="preserve">Расчеты с подотчетными лицами по оплате работ, услуг по содержанию </w:t>
            </w:r>
          </w:p>
          <w:p w:rsidR="00AB492E" w:rsidRPr="00684900" w:rsidRDefault="00EF79BC">
            <w:pPr>
              <w:spacing w:after="0" w:line="259" w:lineRule="auto"/>
              <w:ind w:left="0" w:right="70" w:firstLine="0"/>
              <w:jc w:val="center"/>
              <w:rPr>
                <w:sz w:val="24"/>
                <w:szCs w:val="24"/>
              </w:rPr>
            </w:pPr>
            <w:r w:rsidRPr="00684900">
              <w:rPr>
                <w:sz w:val="24"/>
                <w:szCs w:val="24"/>
              </w:rPr>
              <w:t xml:space="preserve">имущества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5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bottom w:w="115" w:type="dxa"/>
            <w:right w:w="6" w:type="dxa"/>
          </w:tblCellMar>
        </w:tblPrEx>
        <w:trPr>
          <w:gridBefore w:val="2"/>
          <w:gridAfter w:val="7"/>
          <w:wAfter w:w="138" w:type="dxa"/>
          <w:trHeight w:val="768"/>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Увеличение дебиторской задолженности подотчетных лиц по оплате работ, услуг </w:t>
            </w:r>
            <w:r w:rsidR="002F6386" w:rsidRPr="00684900">
              <w:rPr>
                <w:sz w:val="24"/>
                <w:szCs w:val="24"/>
              </w:rPr>
              <w:t xml:space="preserve">по </w:t>
            </w:r>
            <w:r w:rsidR="002F6386" w:rsidRPr="00684900">
              <w:rPr>
                <w:sz w:val="24"/>
                <w:szCs w:val="24"/>
              </w:rPr>
              <w:lastRenderedPageBreak/>
              <w:t>содержанию имущества</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lastRenderedPageBreak/>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5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Сотрудники, Виды расчетов (денежные средства, денежные </w:t>
            </w:r>
            <w:r w:rsidR="002F6386" w:rsidRPr="00684900">
              <w:rPr>
                <w:sz w:val="24"/>
                <w:szCs w:val="24"/>
              </w:rPr>
              <w:lastRenderedPageBreak/>
              <w:t xml:space="preserve">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9" w:right="29" w:firstLine="0"/>
              <w:jc w:val="center"/>
              <w:rPr>
                <w:sz w:val="24"/>
                <w:szCs w:val="24"/>
              </w:rPr>
            </w:pPr>
            <w:r w:rsidRPr="00684900">
              <w:rPr>
                <w:sz w:val="24"/>
                <w:szCs w:val="24"/>
              </w:rPr>
              <w:lastRenderedPageBreak/>
              <w:t xml:space="preserve">Уменьшение дебиторской задолженности подотчетных лиц по оплате работ, услуг по содержанию имущества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5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 w:right="24" w:firstLine="0"/>
              <w:jc w:val="center"/>
              <w:rPr>
                <w:sz w:val="24"/>
                <w:szCs w:val="24"/>
              </w:rPr>
            </w:pPr>
            <w:r w:rsidRPr="00684900">
              <w:rPr>
                <w:sz w:val="24"/>
                <w:szCs w:val="24"/>
              </w:rPr>
              <w:t xml:space="preserve">Расчеты с подотчетными лицами по оплате прочих работ, услуг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6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center"/>
              <w:rPr>
                <w:sz w:val="24"/>
                <w:szCs w:val="24"/>
              </w:rPr>
            </w:pPr>
            <w:r w:rsidRPr="00684900">
              <w:rPr>
                <w:sz w:val="24"/>
                <w:szCs w:val="24"/>
              </w:rPr>
              <w:t xml:space="preserve">Увеличение дебиторской задолженности подотчетных лиц по оплате прочих работ, </w:t>
            </w:r>
          </w:p>
          <w:p w:rsidR="00AB492E" w:rsidRPr="00684900" w:rsidRDefault="00EF79BC">
            <w:pPr>
              <w:spacing w:after="0" w:line="259" w:lineRule="auto"/>
              <w:ind w:left="0" w:right="78" w:firstLine="0"/>
              <w:jc w:val="center"/>
              <w:rPr>
                <w:sz w:val="24"/>
                <w:szCs w:val="24"/>
              </w:rPr>
            </w:pPr>
            <w:r w:rsidRPr="00684900">
              <w:rPr>
                <w:sz w:val="24"/>
                <w:szCs w:val="24"/>
              </w:rPr>
              <w:t xml:space="preserve">услуг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6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4" w:line="237" w:lineRule="auto"/>
              <w:ind w:left="0" w:firstLine="0"/>
              <w:jc w:val="center"/>
              <w:rPr>
                <w:sz w:val="24"/>
                <w:szCs w:val="24"/>
              </w:rPr>
            </w:pPr>
            <w:r w:rsidRPr="00684900">
              <w:rPr>
                <w:sz w:val="24"/>
                <w:szCs w:val="24"/>
              </w:rPr>
              <w:t xml:space="preserve">Уменьшение дебиторской задолженности подотчетных лиц по оплате прочих работ, </w:t>
            </w:r>
          </w:p>
          <w:p w:rsidR="00AB492E" w:rsidRPr="00684900" w:rsidRDefault="00EF79BC">
            <w:pPr>
              <w:spacing w:after="0" w:line="259" w:lineRule="auto"/>
              <w:ind w:left="0" w:right="78" w:firstLine="0"/>
              <w:jc w:val="center"/>
              <w:rPr>
                <w:sz w:val="24"/>
                <w:szCs w:val="24"/>
              </w:rPr>
            </w:pPr>
            <w:r w:rsidRPr="00684900">
              <w:rPr>
                <w:sz w:val="24"/>
                <w:szCs w:val="24"/>
              </w:rPr>
              <w:t xml:space="preserve">услуг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6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7"/>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 w:right="24" w:firstLine="0"/>
              <w:jc w:val="center"/>
              <w:rPr>
                <w:sz w:val="24"/>
                <w:szCs w:val="24"/>
              </w:rPr>
            </w:pPr>
            <w:r w:rsidRPr="00684900">
              <w:rPr>
                <w:sz w:val="24"/>
                <w:szCs w:val="24"/>
              </w:rPr>
              <w:t xml:space="preserve">Расчеты с подотчетными лицами по оплате страхования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7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lastRenderedPageBreak/>
              <w:t xml:space="preserve">Увеличение дебиторской задолженности подотчетных лиц по оплате страхования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7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1" w:line="236" w:lineRule="auto"/>
              <w:ind w:left="0" w:firstLine="0"/>
              <w:jc w:val="center"/>
              <w:rPr>
                <w:sz w:val="24"/>
                <w:szCs w:val="24"/>
              </w:rPr>
            </w:pPr>
            <w:r w:rsidRPr="00684900">
              <w:rPr>
                <w:sz w:val="24"/>
                <w:szCs w:val="24"/>
              </w:rPr>
              <w:t xml:space="preserve">Уменьшение дебиторской задолженности подотчетных лиц по оплате прочих </w:t>
            </w:r>
          </w:p>
          <w:p w:rsidR="00AB492E" w:rsidRPr="00684900" w:rsidRDefault="00EF79BC">
            <w:pPr>
              <w:spacing w:after="0" w:line="259" w:lineRule="auto"/>
              <w:ind w:left="0" w:right="71" w:firstLine="0"/>
              <w:jc w:val="center"/>
              <w:rPr>
                <w:sz w:val="24"/>
                <w:szCs w:val="24"/>
              </w:rPr>
            </w:pPr>
            <w:r w:rsidRPr="00684900">
              <w:rPr>
                <w:sz w:val="24"/>
                <w:szCs w:val="24"/>
              </w:rPr>
              <w:t xml:space="preserve">страхования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7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 w:right="26" w:firstLine="0"/>
              <w:jc w:val="center"/>
              <w:rPr>
                <w:sz w:val="24"/>
                <w:szCs w:val="24"/>
              </w:rPr>
            </w:pPr>
            <w:r w:rsidRPr="00684900">
              <w:rPr>
                <w:sz w:val="24"/>
                <w:szCs w:val="24"/>
              </w:rPr>
              <w:t xml:space="preserve">Расчеты с подотчетными лицами по оплате услуг, работ для целей капитальных вложений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8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Увеличение дебиторской задолженности подотчетных лиц по оплате услуг, работ для целей капитальных вложений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8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Уменьшение дебиторской задолженности подотчетных лиц по оплате прочих услуг, работ для целей капитальных вложений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8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494"/>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Расчеты с подотчетными лицами по </w:t>
            </w:r>
            <w:r w:rsidR="002F6386" w:rsidRPr="00684900">
              <w:rPr>
                <w:sz w:val="24"/>
                <w:szCs w:val="24"/>
              </w:rPr>
              <w:t>оплате арендной платы за пользование земельными участками и другими обособленными природными объектами</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9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r w:rsidR="002F6386" w:rsidRPr="00684900">
              <w:rPr>
                <w:sz w:val="24"/>
                <w:szCs w:val="24"/>
              </w:rPr>
              <w:t xml:space="preserve">(денежные средства, денежные документы)  </w:t>
            </w:r>
          </w:p>
        </w:tc>
      </w:tr>
      <w:tr w:rsidR="00121AC0" w:rsidRPr="00684900" w:rsidTr="00D07C6B">
        <w:tblPrEx>
          <w:tblCellMar>
            <w:top w:w="149" w:type="dxa"/>
            <w:left w:w="72" w:type="dxa"/>
            <w:right w:w="6" w:type="dxa"/>
          </w:tblCellMar>
        </w:tblPrEx>
        <w:trPr>
          <w:gridBefore w:val="2"/>
          <w:gridAfter w:val="7"/>
          <w:wAfter w:w="138" w:type="dxa"/>
          <w:trHeight w:val="1594"/>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4" w:line="236" w:lineRule="auto"/>
              <w:ind w:left="1" w:hanging="1"/>
              <w:jc w:val="center"/>
              <w:rPr>
                <w:sz w:val="24"/>
                <w:szCs w:val="24"/>
              </w:rPr>
            </w:pPr>
            <w:r w:rsidRPr="00684900">
              <w:rPr>
                <w:sz w:val="24"/>
                <w:szCs w:val="24"/>
              </w:rPr>
              <w:lastRenderedPageBreak/>
              <w:t xml:space="preserve">Увеличение дебиторской задолженности подотчетных лиц по оплате арендной платы за пользование земельными </w:t>
            </w:r>
          </w:p>
          <w:p w:rsidR="00AB492E" w:rsidRPr="00684900" w:rsidRDefault="00EF79BC">
            <w:pPr>
              <w:spacing w:after="0" w:line="259" w:lineRule="auto"/>
              <w:ind w:left="0" w:firstLine="0"/>
              <w:jc w:val="center"/>
              <w:rPr>
                <w:sz w:val="24"/>
                <w:szCs w:val="24"/>
              </w:rPr>
            </w:pPr>
            <w:r w:rsidRPr="00684900">
              <w:rPr>
                <w:sz w:val="24"/>
                <w:szCs w:val="24"/>
              </w:rPr>
              <w:t xml:space="preserve">участками и другими обособленными природными объектами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9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top w:w="149" w:type="dxa"/>
            <w:left w:w="72" w:type="dxa"/>
            <w:right w:w="6" w:type="dxa"/>
          </w:tblCellMar>
        </w:tblPrEx>
        <w:trPr>
          <w:gridBefore w:val="2"/>
          <w:gridAfter w:val="7"/>
          <w:wAfter w:w="138" w:type="dxa"/>
          <w:trHeight w:val="1595"/>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9" w:hanging="9"/>
              <w:jc w:val="center"/>
              <w:rPr>
                <w:sz w:val="24"/>
                <w:szCs w:val="24"/>
              </w:rPr>
            </w:pPr>
            <w:r w:rsidRPr="00684900">
              <w:rPr>
                <w:sz w:val="24"/>
                <w:szCs w:val="24"/>
              </w:rPr>
              <w:t xml:space="preserve">Уменьшение дебиторской задолженности подотчетных лиц по оплате арендной платы за пользование земельными </w:t>
            </w:r>
          </w:p>
          <w:p w:rsidR="00AB492E" w:rsidRPr="00684900" w:rsidRDefault="00EF79BC">
            <w:pPr>
              <w:spacing w:after="0" w:line="259" w:lineRule="auto"/>
              <w:ind w:left="0" w:firstLine="0"/>
              <w:jc w:val="center"/>
              <w:rPr>
                <w:sz w:val="24"/>
                <w:szCs w:val="24"/>
              </w:rPr>
            </w:pPr>
            <w:r w:rsidRPr="00684900">
              <w:rPr>
                <w:sz w:val="24"/>
                <w:szCs w:val="24"/>
              </w:rPr>
              <w:t xml:space="preserve">участками и другими обособленными природными объектами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9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top w:w="149" w:type="dxa"/>
            <w:left w:w="72" w:type="dxa"/>
            <w:right w:w="6" w:type="dxa"/>
          </w:tblCellMar>
        </w:tblPrEx>
        <w:trPr>
          <w:gridBefore w:val="2"/>
          <w:gridAfter w:val="7"/>
          <w:wAfter w:w="138" w:type="dxa"/>
          <w:trHeight w:val="768"/>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с подотчетными лицами по поступлению нефинансовых активов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группировочный</w:t>
            </w:r>
          </w:p>
        </w:tc>
      </w:tr>
      <w:tr w:rsidR="00121AC0" w:rsidRPr="00684900" w:rsidTr="00D07C6B">
        <w:tblPrEx>
          <w:tblCellMar>
            <w:top w:w="149" w:type="dxa"/>
            <w:left w:w="72" w:type="dxa"/>
            <w:right w:w="6" w:type="dxa"/>
          </w:tblCellMar>
        </w:tblPrEx>
        <w:trPr>
          <w:gridBefore w:val="2"/>
          <w:gridAfter w:val="7"/>
          <w:wAfter w:w="138" w:type="dxa"/>
          <w:trHeight w:val="768"/>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с подотчетными лицами по приобретению основных средств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Сотрудники, Виды расчетов (денежные средства, денежные </w:t>
            </w:r>
            <w:r w:rsidR="002F6386" w:rsidRPr="00684900">
              <w:rPr>
                <w:sz w:val="24"/>
                <w:szCs w:val="24"/>
              </w:rPr>
              <w:t>документы)</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center"/>
              <w:rPr>
                <w:sz w:val="24"/>
                <w:szCs w:val="24"/>
              </w:rPr>
            </w:pPr>
            <w:r w:rsidRPr="00684900">
              <w:rPr>
                <w:sz w:val="24"/>
                <w:szCs w:val="24"/>
              </w:rPr>
              <w:t xml:space="preserve">Увеличение дебиторской задолженности подотчетных лиц по приобретению </w:t>
            </w:r>
          </w:p>
          <w:p w:rsidR="00AB492E" w:rsidRPr="00684900" w:rsidRDefault="00EF79BC">
            <w:pPr>
              <w:spacing w:after="0" w:line="259" w:lineRule="auto"/>
              <w:ind w:left="0" w:right="71" w:firstLine="0"/>
              <w:jc w:val="center"/>
              <w:rPr>
                <w:sz w:val="24"/>
                <w:szCs w:val="24"/>
              </w:rPr>
            </w:pPr>
            <w:r w:rsidRPr="00684900">
              <w:rPr>
                <w:sz w:val="24"/>
                <w:szCs w:val="24"/>
              </w:rPr>
              <w:t xml:space="preserve">основных средств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center"/>
              <w:rPr>
                <w:sz w:val="24"/>
                <w:szCs w:val="24"/>
              </w:rPr>
            </w:pPr>
            <w:r w:rsidRPr="00684900">
              <w:rPr>
                <w:sz w:val="24"/>
                <w:szCs w:val="24"/>
              </w:rPr>
              <w:lastRenderedPageBreak/>
              <w:t xml:space="preserve">Уменьшение дебиторской задолженности подотчетных лиц по приобретению </w:t>
            </w:r>
          </w:p>
          <w:p w:rsidR="00AB492E" w:rsidRPr="00684900" w:rsidRDefault="00EF79BC">
            <w:pPr>
              <w:spacing w:after="0" w:line="259" w:lineRule="auto"/>
              <w:ind w:left="0" w:right="71" w:firstLine="0"/>
              <w:jc w:val="center"/>
              <w:rPr>
                <w:sz w:val="24"/>
                <w:szCs w:val="24"/>
              </w:rPr>
            </w:pPr>
            <w:r w:rsidRPr="00684900">
              <w:rPr>
                <w:sz w:val="24"/>
                <w:szCs w:val="24"/>
              </w:rPr>
              <w:t xml:space="preserve">основных средств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с подотчетными лицами по приобретению нематериальных активов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Увеличение дебиторской задолженности подотчетных лиц по приобретению нематериальных активов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7"/>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подотчетных лиц по приобретению нематериальных активов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с подотчетными лицами по приобретению непроизведенных активов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Увеличение дебиторской задолженности подотчетных лиц по приобретению непроизведенных активов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lastRenderedPageBreak/>
              <w:t xml:space="preserve">Уменьшение дебиторской задолженности подотчетных лиц по приобретению непроизведенных активов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с подотчетными лицами по приобретению материальных запасов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Увеличение дебиторской задолженности подотчетных лиц по приобретению материальных запасов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494"/>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2F6386" w:rsidRPr="00684900" w:rsidRDefault="00EF79BC" w:rsidP="002F6386">
            <w:pPr>
              <w:spacing w:after="0" w:line="241" w:lineRule="auto"/>
              <w:ind w:left="332" w:hanging="226"/>
              <w:rPr>
                <w:sz w:val="24"/>
                <w:szCs w:val="24"/>
              </w:rPr>
            </w:pPr>
            <w:r w:rsidRPr="00684900">
              <w:rPr>
                <w:sz w:val="24"/>
                <w:szCs w:val="24"/>
              </w:rPr>
              <w:t>Уменьшение дебиторской задолженности</w:t>
            </w:r>
            <w:r w:rsidR="002F6386" w:rsidRPr="00684900">
              <w:rPr>
                <w:sz w:val="24"/>
                <w:szCs w:val="24"/>
              </w:rPr>
              <w:t xml:space="preserve"> подотчетных лиц по приобретению материальных запасовподотчетных лиц по оплате иных выплат капитального характера физическим </w:t>
            </w:r>
          </w:p>
          <w:p w:rsidR="00AB492E" w:rsidRPr="00684900" w:rsidRDefault="002F6386" w:rsidP="002F6386">
            <w:pPr>
              <w:spacing w:after="0" w:line="259" w:lineRule="auto"/>
              <w:ind w:left="67" w:firstLine="0"/>
              <w:jc w:val="left"/>
              <w:rPr>
                <w:sz w:val="24"/>
                <w:szCs w:val="24"/>
              </w:rPr>
            </w:pPr>
            <w:r w:rsidRPr="00684900">
              <w:rPr>
                <w:sz w:val="24"/>
                <w:szCs w:val="24"/>
              </w:rPr>
              <w:t>лицам</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r w:rsidR="002F6386" w:rsidRPr="00684900">
              <w:rPr>
                <w:sz w:val="24"/>
                <w:szCs w:val="24"/>
              </w:rPr>
              <w:t xml:space="preserve">(денежные средства, денежные документы)  (денежные средства, денежные документы)  </w:t>
            </w:r>
          </w:p>
        </w:tc>
      </w:tr>
      <w:tr w:rsidR="00121AC0" w:rsidRPr="00684900" w:rsidTr="00D07C6B">
        <w:tblPrEx>
          <w:tblCellMar>
            <w:top w:w="149" w:type="dxa"/>
            <w:left w:w="62" w:type="dxa"/>
            <w:right w:w="2" w:type="dxa"/>
          </w:tblCellMar>
        </w:tblPrEx>
        <w:trPr>
          <w:gridBefore w:val="2"/>
          <w:gridAfter w:val="5"/>
          <w:wAfter w:w="131" w:type="dxa"/>
          <w:trHeight w:val="490"/>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Расчеты по ущербу и иным доходам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гКБК</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5"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6" w:firstLine="0"/>
              <w:jc w:val="center"/>
              <w:rPr>
                <w:sz w:val="24"/>
                <w:szCs w:val="24"/>
              </w:rPr>
            </w:pPr>
            <w:r w:rsidRPr="00684900">
              <w:rPr>
                <w:sz w:val="24"/>
                <w:szCs w:val="24"/>
              </w:rPr>
              <w:t xml:space="preserve">0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 xml:space="preserve">0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 xml:space="preserve">0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0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группировочный</w:t>
            </w:r>
          </w:p>
        </w:tc>
      </w:tr>
      <w:tr w:rsidR="00121AC0" w:rsidRPr="00684900" w:rsidTr="00D07C6B">
        <w:tblPrEx>
          <w:tblCellMar>
            <w:top w:w="149" w:type="dxa"/>
            <w:left w:w="62" w:type="dxa"/>
            <w:right w:w="2" w:type="dxa"/>
          </w:tblCellMar>
        </w:tblPrEx>
        <w:trPr>
          <w:gridBefore w:val="2"/>
          <w:gridAfter w:val="5"/>
          <w:wAfter w:w="131" w:type="dxa"/>
          <w:trHeight w:val="495"/>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Расчеты по компенсации затрат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гКБК</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5"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3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6" w:firstLine="0"/>
              <w:jc w:val="center"/>
              <w:rPr>
                <w:sz w:val="24"/>
                <w:szCs w:val="24"/>
              </w:rPr>
            </w:pPr>
            <w:r w:rsidRPr="00684900">
              <w:rPr>
                <w:sz w:val="24"/>
                <w:szCs w:val="24"/>
              </w:rPr>
              <w:t xml:space="preserve">0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 xml:space="preserve">0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 xml:space="preserve">0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0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группировочный</w:t>
            </w:r>
          </w:p>
        </w:tc>
      </w:tr>
      <w:tr w:rsidR="00121AC0" w:rsidRPr="00684900" w:rsidTr="00D07C6B">
        <w:tblPrEx>
          <w:tblCellMar>
            <w:top w:w="149" w:type="dxa"/>
            <w:left w:w="62" w:type="dxa"/>
            <w:right w:w="2" w:type="dxa"/>
          </w:tblCellMar>
        </w:tblPrEx>
        <w:trPr>
          <w:gridBefore w:val="2"/>
          <w:gridAfter w:val="5"/>
          <w:wAfter w:w="131" w:type="dxa"/>
          <w:trHeight w:val="763"/>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 xml:space="preserve">Расчеты по доходам от компенсации затрат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КРБ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5"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3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6" w:firstLine="0"/>
              <w:jc w:val="center"/>
              <w:rPr>
                <w:sz w:val="24"/>
                <w:szCs w:val="24"/>
              </w:rPr>
            </w:pPr>
            <w:r w:rsidRPr="00684900">
              <w:rPr>
                <w:sz w:val="24"/>
                <w:szCs w:val="24"/>
              </w:rPr>
              <w:t xml:space="preserve">4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 xml:space="preserve">0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 xml:space="preserve">0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0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7" w:firstLine="0"/>
              <w:jc w:val="center"/>
              <w:rPr>
                <w:sz w:val="24"/>
                <w:szCs w:val="24"/>
              </w:rPr>
            </w:pPr>
            <w:r w:rsidRPr="00684900">
              <w:rPr>
                <w:sz w:val="24"/>
                <w:szCs w:val="24"/>
              </w:rPr>
              <w:t>Контрагенты (Сотрудники)</w:t>
            </w:r>
          </w:p>
        </w:tc>
      </w:tr>
      <w:tr w:rsidR="00121AC0" w:rsidRPr="00684900" w:rsidTr="00D07C6B">
        <w:tblPrEx>
          <w:tblCellMar>
            <w:left w:w="72" w:type="dxa"/>
            <w:right w:w="6" w:type="dxa"/>
          </w:tblCellMar>
        </w:tblPrEx>
        <w:trPr>
          <w:gridBefore w:val="2"/>
          <w:gridAfter w:val="5"/>
          <w:wAfter w:w="131" w:type="dxa"/>
          <w:trHeight w:val="768"/>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 xml:space="preserve">Увеличение дебиторской задолженности по доходам от компенсации затрат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КРБ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83" w:firstLine="0"/>
              <w:jc w:val="center"/>
              <w:rPr>
                <w:sz w:val="24"/>
                <w:szCs w:val="24"/>
              </w:rPr>
            </w:pPr>
            <w:r w:rsidRPr="00684900">
              <w:rPr>
                <w:sz w:val="24"/>
                <w:szCs w:val="24"/>
              </w:rPr>
              <w:t>Контрагенты (Сотрудники)</w:t>
            </w:r>
          </w:p>
        </w:tc>
      </w:tr>
      <w:tr w:rsidR="00121AC0" w:rsidRPr="00684900" w:rsidTr="00D07C6B">
        <w:tblPrEx>
          <w:tblCellMar>
            <w:left w:w="72" w:type="dxa"/>
            <w:right w:w="6" w:type="dxa"/>
          </w:tblCellMar>
        </w:tblPrEx>
        <w:trPr>
          <w:gridBefore w:val="2"/>
          <w:gridAfter w:val="5"/>
          <w:wAfter w:w="131" w:type="dxa"/>
          <w:trHeight w:val="763"/>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доходам от компенсации затрат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КРБ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Контрагенты (Сотрудники) </w:t>
            </w:r>
          </w:p>
        </w:tc>
      </w:tr>
      <w:tr w:rsidR="00121AC0" w:rsidRPr="00684900" w:rsidTr="00D07C6B">
        <w:tblPrEx>
          <w:tblCellMar>
            <w:left w:w="72" w:type="dxa"/>
            <w:right w:w="6" w:type="dxa"/>
          </w:tblCellMar>
        </w:tblPrEx>
        <w:trPr>
          <w:gridBefore w:val="2"/>
          <w:gridAfter w:val="5"/>
          <w:wAfter w:w="131" w:type="dxa"/>
          <w:trHeight w:val="769"/>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по доходам бюджета от возврата дебиторской задолженности прошлых лет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6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Контрагенты (Сотрудники) </w:t>
            </w:r>
          </w:p>
        </w:tc>
      </w:tr>
      <w:tr w:rsidR="00121AC0" w:rsidRPr="00684900" w:rsidTr="00D07C6B">
        <w:tblPrEx>
          <w:tblCellMar>
            <w:left w:w="72" w:type="dxa"/>
            <w:right w:w="6" w:type="dxa"/>
          </w:tblCellMar>
        </w:tblPrEx>
        <w:trPr>
          <w:gridBefore w:val="2"/>
          <w:gridAfter w:val="5"/>
          <w:wAfter w:w="131" w:type="dxa"/>
          <w:trHeight w:val="1042"/>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1" w:lineRule="auto"/>
              <w:ind w:left="0" w:right="4" w:firstLine="0"/>
              <w:jc w:val="center"/>
              <w:rPr>
                <w:sz w:val="24"/>
                <w:szCs w:val="24"/>
              </w:rPr>
            </w:pPr>
            <w:r w:rsidRPr="00684900">
              <w:rPr>
                <w:sz w:val="24"/>
                <w:szCs w:val="24"/>
              </w:rPr>
              <w:t xml:space="preserve">Увеличение дебиторской задолженности по доходам бюджета от возврата </w:t>
            </w:r>
          </w:p>
          <w:p w:rsidR="00AB492E" w:rsidRPr="00684900" w:rsidRDefault="00EF79BC">
            <w:pPr>
              <w:spacing w:after="0" w:line="259" w:lineRule="auto"/>
              <w:ind w:left="48" w:firstLine="0"/>
              <w:jc w:val="left"/>
              <w:rPr>
                <w:sz w:val="24"/>
                <w:szCs w:val="24"/>
              </w:rPr>
            </w:pPr>
            <w:r w:rsidRPr="00684900">
              <w:rPr>
                <w:sz w:val="24"/>
                <w:szCs w:val="24"/>
              </w:rPr>
              <w:t xml:space="preserve">дебиторской задолженности прошлых лет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6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Контрагенты (Сотрудники) </w:t>
            </w:r>
          </w:p>
        </w:tc>
      </w:tr>
      <w:tr w:rsidR="00121AC0" w:rsidRPr="00684900" w:rsidTr="00D07C6B">
        <w:tblPrEx>
          <w:tblCellMar>
            <w:left w:w="72" w:type="dxa"/>
            <w:right w:w="6" w:type="dxa"/>
          </w:tblCellMar>
        </w:tblPrEx>
        <w:trPr>
          <w:gridBefore w:val="2"/>
          <w:gridAfter w:val="5"/>
          <w:wAfter w:w="131" w:type="dxa"/>
          <w:trHeight w:val="1042"/>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0" w:lineRule="auto"/>
              <w:ind w:left="0" w:firstLine="0"/>
              <w:jc w:val="center"/>
              <w:rPr>
                <w:sz w:val="24"/>
                <w:szCs w:val="24"/>
              </w:rPr>
            </w:pPr>
            <w:r w:rsidRPr="00684900">
              <w:rPr>
                <w:sz w:val="24"/>
                <w:szCs w:val="24"/>
              </w:rPr>
              <w:t xml:space="preserve">Уменьшение дебиторской задолженности по доходам бюджета от возврата </w:t>
            </w:r>
          </w:p>
          <w:p w:rsidR="00AB492E" w:rsidRPr="00684900" w:rsidRDefault="00EF79BC">
            <w:pPr>
              <w:spacing w:after="0" w:line="259" w:lineRule="auto"/>
              <w:ind w:left="48" w:firstLine="0"/>
              <w:jc w:val="left"/>
              <w:rPr>
                <w:sz w:val="24"/>
                <w:szCs w:val="24"/>
              </w:rPr>
            </w:pPr>
            <w:r w:rsidRPr="00684900">
              <w:rPr>
                <w:sz w:val="24"/>
                <w:szCs w:val="24"/>
              </w:rPr>
              <w:t xml:space="preserve">дебиторской задолженности прошлых лет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6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Контрагенты (Сотрудники) </w:t>
            </w:r>
          </w:p>
        </w:tc>
      </w:tr>
      <w:tr w:rsidR="00121AC0" w:rsidRPr="00684900" w:rsidTr="00D07C6B">
        <w:tblPrEx>
          <w:tblCellMar>
            <w:left w:w="72" w:type="dxa"/>
            <w:right w:w="6" w:type="dxa"/>
          </w:tblCellMar>
        </w:tblPrEx>
        <w:trPr>
          <w:gridBefore w:val="2"/>
          <w:gridAfter w:val="5"/>
          <w:wAfter w:w="131" w:type="dxa"/>
          <w:trHeight w:val="768"/>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по штрафам, пеням, неустойкам, возмещениям ущерба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4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группировочный</w:t>
            </w:r>
          </w:p>
        </w:tc>
      </w:tr>
      <w:tr w:rsidR="00121AC0" w:rsidRPr="00684900" w:rsidTr="00D07C6B">
        <w:tblPrEx>
          <w:tblCellMar>
            <w:left w:w="72" w:type="dxa"/>
            <w:right w:w="6" w:type="dxa"/>
          </w:tblCellMar>
        </w:tblPrEx>
        <w:trPr>
          <w:gridBefore w:val="2"/>
          <w:gridAfter w:val="5"/>
          <w:wAfter w:w="131" w:type="dxa"/>
          <w:trHeight w:val="763"/>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lastRenderedPageBreak/>
              <w:t xml:space="preserve">Расчеты по доходам от штрафных санкций за нарушение условий контрактов </w:t>
            </w:r>
            <w:r w:rsidR="002F6386">
              <w:rPr>
                <w:sz w:val="24"/>
                <w:szCs w:val="24"/>
              </w:rPr>
              <w:t>(договоров)</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4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группировочный</w:t>
            </w:r>
          </w:p>
        </w:tc>
      </w:tr>
      <w:tr w:rsidR="00121AC0" w:rsidRPr="00684900" w:rsidTr="00D07C6B">
        <w:tblPrEx>
          <w:tblCellMar>
            <w:left w:w="72" w:type="dxa"/>
            <w:right w:w="6" w:type="dxa"/>
          </w:tblCellMar>
        </w:tblPrEx>
        <w:trPr>
          <w:gridBefore w:val="2"/>
          <w:gridAfter w:val="5"/>
          <w:wAfter w:w="131" w:type="dxa"/>
          <w:trHeight w:val="1321"/>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5" w:firstLine="0"/>
              <w:jc w:val="center"/>
              <w:rPr>
                <w:sz w:val="24"/>
                <w:szCs w:val="24"/>
              </w:rPr>
            </w:pPr>
            <w:r w:rsidRPr="00684900">
              <w:rPr>
                <w:sz w:val="24"/>
                <w:szCs w:val="24"/>
              </w:rPr>
              <w:t xml:space="preserve">Увеличение дебиторской задолженности по доходам от штрафных санкций за нарушение условий контрактов </w:t>
            </w:r>
          </w:p>
          <w:p w:rsidR="00AB492E" w:rsidRPr="00684900" w:rsidRDefault="00EF79BC">
            <w:pPr>
              <w:spacing w:after="0" w:line="259" w:lineRule="auto"/>
              <w:ind w:left="0" w:right="68" w:firstLine="0"/>
              <w:jc w:val="center"/>
              <w:rPr>
                <w:sz w:val="24"/>
                <w:szCs w:val="24"/>
              </w:rPr>
            </w:pPr>
            <w:r w:rsidRPr="00684900">
              <w:rPr>
                <w:sz w:val="24"/>
                <w:szCs w:val="24"/>
              </w:rPr>
              <w:t xml:space="preserve">(договоров)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4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Контрагенты (Сотрудники) </w:t>
            </w:r>
          </w:p>
        </w:tc>
      </w:tr>
      <w:tr w:rsidR="00121AC0" w:rsidRPr="00684900" w:rsidTr="00D07C6B">
        <w:tblPrEx>
          <w:tblCellMar>
            <w:left w:w="72" w:type="dxa"/>
            <w:right w:w="6" w:type="dxa"/>
          </w:tblCellMar>
        </w:tblPrEx>
        <w:trPr>
          <w:gridBefore w:val="2"/>
          <w:gridAfter w:val="5"/>
          <w:wAfter w:w="131" w:type="dxa"/>
          <w:trHeight w:val="1316"/>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rsidP="001E6052">
            <w:pPr>
              <w:spacing w:after="3" w:line="238" w:lineRule="auto"/>
              <w:ind w:left="321" w:right="139" w:hanging="254"/>
              <w:rPr>
                <w:sz w:val="24"/>
                <w:szCs w:val="24"/>
              </w:rPr>
            </w:pPr>
            <w:r w:rsidRPr="00684900">
              <w:rPr>
                <w:sz w:val="24"/>
                <w:szCs w:val="24"/>
              </w:rPr>
              <w:t xml:space="preserve">Уменьшение дебиторской задолженности по доходам от штрафных санкций за нарушение условий контрактов (договоров)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4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Контрагенты (Сотрудники) </w:t>
            </w:r>
          </w:p>
        </w:tc>
      </w:tr>
      <w:tr w:rsidR="00121AC0" w:rsidRPr="00684900" w:rsidTr="00D07C6B">
        <w:tblPrEx>
          <w:tblCellMar>
            <w:left w:w="72" w:type="dxa"/>
            <w:right w:w="6" w:type="dxa"/>
          </w:tblCellMar>
        </w:tblPrEx>
        <w:trPr>
          <w:gridBefore w:val="2"/>
          <w:gridAfter w:val="5"/>
          <w:wAfter w:w="131" w:type="dxa"/>
          <w:trHeight w:val="1042"/>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Прочие расчеты с дебиторами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 xml:space="preserve">КДБ, </w:t>
            </w:r>
          </w:p>
          <w:p w:rsidR="00AB492E" w:rsidRPr="00684900" w:rsidRDefault="00EF79BC">
            <w:pPr>
              <w:spacing w:after="0" w:line="259" w:lineRule="auto"/>
              <w:ind w:left="0" w:right="64" w:firstLine="0"/>
              <w:jc w:val="center"/>
              <w:rPr>
                <w:sz w:val="24"/>
                <w:szCs w:val="24"/>
              </w:rPr>
            </w:pPr>
            <w:r w:rsidRPr="00684900">
              <w:rPr>
                <w:sz w:val="24"/>
                <w:szCs w:val="24"/>
              </w:rPr>
              <w:t xml:space="preserve">КРБ, </w:t>
            </w:r>
          </w:p>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группировочный</w:t>
            </w:r>
          </w:p>
        </w:tc>
      </w:tr>
      <w:tr w:rsidR="00121AC0" w:rsidRPr="00684900" w:rsidTr="00D07C6B">
        <w:tblPrEx>
          <w:tblCellMar>
            <w:left w:w="72" w:type="dxa"/>
            <w:right w:w="6" w:type="dxa"/>
          </w:tblCellMar>
        </w:tblPrEx>
        <w:trPr>
          <w:gridBefore w:val="2"/>
          <w:gridAfter w:val="5"/>
          <w:wAfter w:w="131" w:type="dxa"/>
          <w:trHeight w:val="769"/>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с финансовым органом по поступлениям в бюджет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КИФ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Лицевые счета</w:t>
            </w:r>
          </w:p>
        </w:tc>
      </w:tr>
      <w:tr w:rsidR="00121AC0" w:rsidRPr="00684900" w:rsidTr="00D07C6B">
        <w:tblPrEx>
          <w:tblCellMar>
            <w:left w:w="72" w:type="dxa"/>
            <w:right w:w="6" w:type="dxa"/>
          </w:tblCellMar>
        </w:tblPrEx>
        <w:trPr>
          <w:gridBefore w:val="2"/>
          <w:gridAfter w:val="5"/>
          <w:wAfter w:w="131" w:type="dxa"/>
          <w:trHeight w:val="763"/>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с финансовым органом по поступившим в бюджет доходам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КИФ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1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Лицевые счета</w:t>
            </w:r>
          </w:p>
        </w:tc>
      </w:tr>
      <w:tr w:rsidR="00121AC0" w:rsidRPr="00684900" w:rsidTr="00D07C6B">
        <w:tblPrEx>
          <w:tblCellMar>
            <w:left w:w="72" w:type="dxa"/>
            <w:right w:w="6" w:type="dxa"/>
          </w:tblCellMar>
        </w:tblPrEx>
        <w:trPr>
          <w:gridBefore w:val="2"/>
          <w:gridAfter w:val="5"/>
          <w:wAfter w:w="131" w:type="dxa"/>
          <w:trHeight w:val="1042"/>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lastRenderedPageBreak/>
              <w:t xml:space="preserve">Расчеты с финансовым органом по поступлениям в бюджет от выбытия нефинансовых активов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КИФ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4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Лицевые счета</w:t>
            </w:r>
          </w:p>
        </w:tc>
      </w:tr>
      <w:tr w:rsidR="00121AC0" w:rsidRPr="00684900" w:rsidTr="00D07C6B">
        <w:tblPrEx>
          <w:tblCellMar>
            <w:left w:w="72" w:type="dxa"/>
            <w:right w:w="6" w:type="dxa"/>
          </w:tblCellMar>
        </w:tblPrEx>
        <w:trPr>
          <w:gridBefore w:val="2"/>
          <w:gridAfter w:val="5"/>
          <w:wAfter w:w="131" w:type="dxa"/>
          <w:trHeight w:val="1042"/>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4" w:line="237" w:lineRule="auto"/>
              <w:ind w:left="0" w:firstLine="0"/>
              <w:jc w:val="center"/>
              <w:rPr>
                <w:sz w:val="24"/>
                <w:szCs w:val="24"/>
              </w:rPr>
            </w:pPr>
            <w:r w:rsidRPr="00684900">
              <w:rPr>
                <w:sz w:val="24"/>
                <w:szCs w:val="24"/>
              </w:rPr>
              <w:t xml:space="preserve">Расчеты с финансовым органом по поступлениям в бюджет от выбытия </w:t>
            </w:r>
          </w:p>
          <w:p w:rsidR="00AB492E" w:rsidRPr="00684900" w:rsidRDefault="00EF79BC">
            <w:pPr>
              <w:spacing w:after="0" w:line="259" w:lineRule="auto"/>
              <w:ind w:left="0" w:right="66" w:firstLine="0"/>
              <w:jc w:val="center"/>
              <w:rPr>
                <w:sz w:val="24"/>
                <w:szCs w:val="24"/>
              </w:rPr>
            </w:pPr>
            <w:r w:rsidRPr="00684900">
              <w:rPr>
                <w:sz w:val="24"/>
                <w:szCs w:val="24"/>
              </w:rPr>
              <w:t xml:space="preserve">финансовых активов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КИФ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Лицевые счета</w:t>
            </w:r>
          </w:p>
        </w:tc>
      </w:tr>
      <w:tr w:rsidR="00121AC0" w:rsidRPr="00684900" w:rsidTr="00D07C6B">
        <w:tblPrEx>
          <w:tblCellMar>
            <w:left w:w="72" w:type="dxa"/>
            <w:right w:w="6" w:type="dxa"/>
          </w:tblCellMar>
        </w:tblPrEx>
        <w:trPr>
          <w:gridBefore w:val="2"/>
          <w:gridAfter w:val="5"/>
          <w:wAfter w:w="131" w:type="dxa"/>
          <w:trHeight w:val="768"/>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с финансовым органом по поступлениям в бюджет от заимствований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КИФ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7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Лицевые счета</w:t>
            </w:r>
          </w:p>
        </w:tc>
      </w:tr>
      <w:tr w:rsidR="00121AC0" w:rsidRPr="00684900" w:rsidTr="00D07C6B">
        <w:tblPrEx>
          <w:tblCellMar>
            <w:left w:w="72" w:type="dxa"/>
            <w:right w:w="6" w:type="dxa"/>
          </w:tblCellMar>
        </w:tblPrEx>
        <w:trPr>
          <w:gridBefore w:val="2"/>
          <w:gridAfter w:val="5"/>
          <w:wAfter w:w="131" w:type="dxa"/>
          <w:trHeight w:val="490"/>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 xml:space="preserve">Расчеты с финансовым органом по </w:t>
            </w:r>
            <w:r w:rsidR="001E6052">
              <w:rPr>
                <w:sz w:val="24"/>
                <w:szCs w:val="24"/>
              </w:rPr>
              <w:t>наличным денежным средствам</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КДБ,</w:t>
            </w:r>
            <w:r w:rsidR="001E6052" w:rsidRPr="00684900">
              <w:rPr>
                <w:sz w:val="24"/>
                <w:szCs w:val="24"/>
              </w:rPr>
              <w:t xml:space="preserve"> КИФ, КРБ</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 xml:space="preserve"> Счет к карте</w:t>
            </w:r>
          </w:p>
        </w:tc>
      </w:tr>
      <w:tr w:rsidR="00121AC0" w:rsidRPr="00684900" w:rsidTr="00D07C6B">
        <w:tblPrEx>
          <w:tblCellMar>
            <w:top w:w="149" w:type="dxa"/>
            <w:left w:w="72" w:type="dxa"/>
            <w:right w:w="6" w:type="dxa"/>
          </w:tblCellMar>
        </w:tblPrEx>
        <w:trPr>
          <w:gridBefore w:val="2"/>
          <w:gridAfter w:val="5"/>
          <w:wAfter w:w="131" w:type="dxa"/>
          <w:trHeight w:val="1042"/>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 xml:space="preserve">Увеличение дебиторской задолженности по операциям с финансовым органом по наличным денежным средствам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КИФ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1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9" w:firstLine="0"/>
              <w:jc w:val="center"/>
              <w:rPr>
                <w:sz w:val="24"/>
                <w:szCs w:val="24"/>
              </w:rPr>
            </w:pPr>
            <w:r w:rsidRPr="00684900">
              <w:rPr>
                <w:sz w:val="24"/>
                <w:szCs w:val="24"/>
              </w:rPr>
              <w:t>Счет к карте</w:t>
            </w:r>
          </w:p>
        </w:tc>
      </w:tr>
      <w:tr w:rsidR="00121AC0" w:rsidRPr="00684900" w:rsidTr="00D07C6B">
        <w:tblPrEx>
          <w:tblCellMar>
            <w:top w:w="149" w:type="dxa"/>
            <w:left w:w="72" w:type="dxa"/>
            <w:right w:w="6" w:type="dxa"/>
          </w:tblCellMar>
        </w:tblPrEx>
        <w:trPr>
          <w:gridBefore w:val="2"/>
          <w:gridAfter w:val="5"/>
          <w:wAfter w:w="131" w:type="dxa"/>
          <w:trHeight w:val="1042"/>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операциям с финансовым органом по наличным денежным средствам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КИФ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1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9" w:firstLine="0"/>
              <w:jc w:val="center"/>
              <w:rPr>
                <w:sz w:val="24"/>
                <w:szCs w:val="24"/>
              </w:rPr>
            </w:pPr>
            <w:r w:rsidRPr="00684900">
              <w:rPr>
                <w:sz w:val="24"/>
                <w:szCs w:val="24"/>
              </w:rPr>
              <w:t>Счет к карте</w:t>
            </w:r>
          </w:p>
        </w:tc>
      </w:tr>
      <w:tr w:rsidR="00121AC0" w:rsidRPr="00684900" w:rsidTr="00D07C6B">
        <w:tblPrEx>
          <w:tblCellMar>
            <w:left w:w="72" w:type="dxa"/>
            <w:bottom w:w="115" w:type="dxa"/>
            <w:right w:w="6" w:type="dxa"/>
          </w:tblCellMar>
        </w:tblPrEx>
        <w:trPr>
          <w:gridBefore w:val="2"/>
          <w:gridAfter w:val="5"/>
          <w:wAfter w:w="131" w:type="dxa"/>
          <w:trHeight w:val="1042"/>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lastRenderedPageBreak/>
              <w:t xml:space="preserve">Расчеты с прочими дебиторами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 xml:space="preserve">КДБ, </w:t>
            </w:r>
          </w:p>
          <w:p w:rsidR="00AB492E" w:rsidRPr="00684900" w:rsidRDefault="00EF79BC">
            <w:pPr>
              <w:spacing w:after="0" w:line="259" w:lineRule="auto"/>
              <w:ind w:left="0" w:right="64" w:firstLine="0"/>
              <w:jc w:val="center"/>
              <w:rPr>
                <w:sz w:val="24"/>
                <w:szCs w:val="24"/>
              </w:rPr>
            </w:pPr>
            <w:r w:rsidRPr="00684900">
              <w:rPr>
                <w:sz w:val="24"/>
                <w:szCs w:val="24"/>
              </w:rPr>
              <w:t xml:space="preserve">КРБ, </w:t>
            </w:r>
          </w:p>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5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5" w:type="dxa"/>
            <w:right w:w="6" w:type="dxa"/>
          </w:tblCellMar>
        </w:tblPrEx>
        <w:trPr>
          <w:gridBefore w:val="2"/>
          <w:gridAfter w:val="5"/>
          <w:wAfter w:w="131" w:type="dxa"/>
          <w:trHeight w:val="1042"/>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Увеличение дебиторской задолженности прочих дебиторов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 xml:space="preserve">КДБ, </w:t>
            </w:r>
          </w:p>
          <w:p w:rsidR="00AB492E" w:rsidRPr="00684900" w:rsidRDefault="00EF79BC">
            <w:pPr>
              <w:spacing w:after="0" w:line="259" w:lineRule="auto"/>
              <w:ind w:left="0" w:right="64" w:firstLine="0"/>
              <w:jc w:val="center"/>
              <w:rPr>
                <w:sz w:val="24"/>
                <w:szCs w:val="24"/>
              </w:rPr>
            </w:pPr>
            <w:r w:rsidRPr="00684900">
              <w:rPr>
                <w:sz w:val="24"/>
                <w:szCs w:val="24"/>
              </w:rPr>
              <w:t xml:space="preserve">КРБ, </w:t>
            </w:r>
          </w:p>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5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5" w:type="dxa"/>
            <w:right w:w="6" w:type="dxa"/>
          </w:tblCellMar>
        </w:tblPrEx>
        <w:trPr>
          <w:gridBefore w:val="2"/>
          <w:gridAfter w:val="5"/>
          <w:wAfter w:w="131" w:type="dxa"/>
          <w:trHeight w:val="1042"/>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прочих дебиторов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 xml:space="preserve">КДБ, </w:t>
            </w:r>
          </w:p>
          <w:p w:rsidR="00AB492E" w:rsidRPr="00684900" w:rsidRDefault="00EF79BC">
            <w:pPr>
              <w:spacing w:after="0" w:line="259" w:lineRule="auto"/>
              <w:ind w:left="0" w:right="64" w:firstLine="0"/>
              <w:jc w:val="center"/>
              <w:rPr>
                <w:sz w:val="24"/>
                <w:szCs w:val="24"/>
              </w:rPr>
            </w:pPr>
            <w:r w:rsidRPr="00684900">
              <w:rPr>
                <w:sz w:val="24"/>
                <w:szCs w:val="24"/>
              </w:rPr>
              <w:t xml:space="preserve">КРБ, </w:t>
            </w:r>
          </w:p>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5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9" w:type="dxa"/>
          </w:tblCellMar>
        </w:tblPrEx>
        <w:trPr>
          <w:gridBefore w:val="2"/>
          <w:gridAfter w:val="5"/>
          <w:wAfter w:w="131" w:type="dxa"/>
          <w:trHeight w:val="490"/>
        </w:trPr>
        <w:tc>
          <w:tcPr>
            <w:tcW w:w="5388" w:type="dxa"/>
            <w:gridSpan w:val="15"/>
            <w:tcBorders>
              <w:top w:val="single" w:sz="4" w:space="0" w:color="000000"/>
              <w:left w:val="single" w:sz="8"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4322" w:type="dxa"/>
            <w:gridSpan w:val="109"/>
            <w:tcBorders>
              <w:top w:val="single" w:sz="4" w:space="0" w:color="000000"/>
              <w:left w:val="nil"/>
              <w:bottom w:val="single" w:sz="4" w:space="0" w:color="000000"/>
              <w:right w:val="nil"/>
            </w:tcBorders>
            <w:vAlign w:val="center"/>
          </w:tcPr>
          <w:p w:rsidR="00AB492E" w:rsidRPr="00684900" w:rsidRDefault="00EF79BC">
            <w:pPr>
              <w:spacing w:after="0" w:line="259" w:lineRule="auto"/>
              <w:ind w:left="677" w:firstLine="0"/>
              <w:jc w:val="left"/>
              <w:rPr>
                <w:sz w:val="24"/>
                <w:szCs w:val="24"/>
              </w:rPr>
            </w:pPr>
            <w:r w:rsidRPr="00684900">
              <w:rPr>
                <w:sz w:val="24"/>
                <w:szCs w:val="24"/>
              </w:rPr>
              <w:t>РАЗДЕЛ 3. ОБЯЗАТЕЛЬСТВА</w:t>
            </w:r>
          </w:p>
        </w:tc>
        <w:tc>
          <w:tcPr>
            <w:tcW w:w="5766" w:type="dxa"/>
            <w:gridSpan w:val="65"/>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r>
      <w:tr w:rsidR="00121AC0" w:rsidRPr="00684900" w:rsidTr="00D07C6B">
        <w:tblPrEx>
          <w:tblCellMar>
            <w:left w:w="58" w:type="dxa"/>
            <w:bottom w:w="112" w:type="dxa"/>
            <w:right w:w="9" w:type="dxa"/>
          </w:tblCellMar>
        </w:tblPrEx>
        <w:trPr>
          <w:gridBefore w:val="2"/>
          <w:gridAfter w:val="2"/>
          <w:wAfter w:w="11" w:type="dxa"/>
          <w:trHeight w:val="480"/>
        </w:trPr>
        <w:tc>
          <w:tcPr>
            <w:tcW w:w="4496" w:type="dxa"/>
            <w:gridSpan w:val="6"/>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принятым обязательствам</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r w:rsidRPr="00684900">
              <w:rPr>
                <w:sz w:val="24"/>
                <w:szCs w:val="24"/>
              </w:rPr>
              <w:t>гКБК</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1</w:t>
            </w:r>
          </w:p>
        </w:tc>
        <w:tc>
          <w:tcPr>
            <w:tcW w:w="704"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28"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631"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2</w:t>
            </w:r>
          </w:p>
        </w:tc>
        <w:tc>
          <w:tcPr>
            <w:tcW w:w="86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 w:firstLine="0"/>
              <w:jc w:val="center"/>
              <w:rPr>
                <w:sz w:val="24"/>
                <w:szCs w:val="24"/>
              </w:rPr>
            </w:pPr>
            <w:r w:rsidRPr="00684900">
              <w:rPr>
                <w:sz w:val="24"/>
                <w:szCs w:val="24"/>
              </w:rPr>
              <w:t>0</w:t>
            </w:r>
          </w:p>
        </w:tc>
        <w:tc>
          <w:tcPr>
            <w:tcW w:w="70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9" w:firstLine="0"/>
              <w:jc w:val="center"/>
              <w:rPr>
                <w:sz w:val="24"/>
                <w:szCs w:val="24"/>
              </w:rPr>
            </w:pPr>
            <w:r w:rsidRPr="00684900">
              <w:rPr>
                <w:sz w:val="24"/>
                <w:szCs w:val="24"/>
              </w:rPr>
              <w:t>0</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0</w:t>
            </w:r>
          </w:p>
        </w:tc>
        <w:tc>
          <w:tcPr>
            <w:tcW w:w="62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0</w:t>
            </w:r>
          </w:p>
        </w:tc>
        <w:tc>
          <w:tcPr>
            <w:tcW w:w="71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0</w:t>
            </w:r>
          </w:p>
        </w:tc>
        <w:tc>
          <w:tcPr>
            <w:tcW w:w="3831"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группировочный</w:t>
            </w:r>
          </w:p>
        </w:tc>
      </w:tr>
      <w:tr w:rsidR="00121AC0" w:rsidRPr="00684900" w:rsidTr="00D07C6B">
        <w:tblPrEx>
          <w:tblCellMar>
            <w:left w:w="58" w:type="dxa"/>
            <w:bottom w:w="112" w:type="dxa"/>
            <w:right w:w="9" w:type="dxa"/>
          </w:tblCellMar>
        </w:tblPrEx>
        <w:trPr>
          <w:gridBefore w:val="2"/>
          <w:gridAfter w:val="2"/>
          <w:wAfter w:w="11" w:type="dxa"/>
          <w:trHeight w:val="764"/>
        </w:trPr>
        <w:tc>
          <w:tcPr>
            <w:tcW w:w="4496" w:type="dxa"/>
            <w:gridSpan w:val="6"/>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оплате труда, начислениям на выплаты по оплате труда</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r w:rsidRPr="00684900">
              <w:rPr>
                <w:sz w:val="24"/>
                <w:szCs w:val="24"/>
              </w:rPr>
              <w:t>гКБК</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1</w:t>
            </w:r>
          </w:p>
        </w:tc>
        <w:tc>
          <w:tcPr>
            <w:tcW w:w="704"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28"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631"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2</w:t>
            </w:r>
          </w:p>
        </w:tc>
        <w:tc>
          <w:tcPr>
            <w:tcW w:w="86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 w:firstLine="0"/>
              <w:jc w:val="center"/>
              <w:rPr>
                <w:sz w:val="24"/>
                <w:szCs w:val="24"/>
              </w:rPr>
            </w:pPr>
            <w:r w:rsidRPr="00684900">
              <w:rPr>
                <w:sz w:val="24"/>
                <w:szCs w:val="24"/>
              </w:rPr>
              <w:t>1</w:t>
            </w:r>
          </w:p>
        </w:tc>
        <w:tc>
          <w:tcPr>
            <w:tcW w:w="70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9" w:firstLine="0"/>
              <w:jc w:val="center"/>
              <w:rPr>
                <w:sz w:val="24"/>
                <w:szCs w:val="24"/>
              </w:rPr>
            </w:pPr>
            <w:r w:rsidRPr="00684900">
              <w:rPr>
                <w:sz w:val="24"/>
                <w:szCs w:val="24"/>
              </w:rPr>
              <w:t>0</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0</w:t>
            </w:r>
          </w:p>
        </w:tc>
        <w:tc>
          <w:tcPr>
            <w:tcW w:w="62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0</w:t>
            </w:r>
          </w:p>
        </w:tc>
        <w:tc>
          <w:tcPr>
            <w:tcW w:w="71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0</w:t>
            </w:r>
          </w:p>
        </w:tc>
        <w:tc>
          <w:tcPr>
            <w:tcW w:w="3831"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группировочный</w:t>
            </w:r>
          </w:p>
        </w:tc>
      </w:tr>
      <w:tr w:rsidR="00121AC0" w:rsidRPr="00684900" w:rsidTr="00D07C6B">
        <w:tblPrEx>
          <w:tblCellMar>
            <w:left w:w="58" w:type="dxa"/>
            <w:bottom w:w="112" w:type="dxa"/>
            <w:right w:w="9" w:type="dxa"/>
          </w:tblCellMar>
        </w:tblPrEx>
        <w:trPr>
          <w:gridBefore w:val="2"/>
          <w:gridAfter w:val="2"/>
          <w:wAfter w:w="11" w:type="dxa"/>
          <w:trHeight w:val="768"/>
        </w:trPr>
        <w:tc>
          <w:tcPr>
            <w:tcW w:w="4496" w:type="dxa"/>
            <w:gridSpan w:val="6"/>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заработной плате</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1</w:t>
            </w:r>
          </w:p>
        </w:tc>
        <w:tc>
          <w:tcPr>
            <w:tcW w:w="704"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28"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631"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2</w:t>
            </w:r>
          </w:p>
        </w:tc>
        <w:tc>
          <w:tcPr>
            <w:tcW w:w="86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 w:firstLine="0"/>
              <w:jc w:val="center"/>
              <w:rPr>
                <w:sz w:val="24"/>
                <w:szCs w:val="24"/>
              </w:rPr>
            </w:pPr>
            <w:r w:rsidRPr="00684900">
              <w:rPr>
                <w:sz w:val="24"/>
                <w:szCs w:val="24"/>
              </w:rPr>
              <w:t>1</w:t>
            </w:r>
          </w:p>
        </w:tc>
        <w:tc>
          <w:tcPr>
            <w:tcW w:w="70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9" w:firstLine="0"/>
              <w:jc w:val="center"/>
              <w:rPr>
                <w:sz w:val="24"/>
                <w:szCs w:val="24"/>
              </w:rPr>
            </w:pPr>
            <w:r w:rsidRPr="00684900">
              <w:rPr>
                <w:sz w:val="24"/>
                <w:szCs w:val="24"/>
              </w:rPr>
              <w:t>1</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0</w:t>
            </w:r>
          </w:p>
        </w:tc>
        <w:tc>
          <w:tcPr>
            <w:tcW w:w="62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0</w:t>
            </w:r>
          </w:p>
        </w:tc>
        <w:tc>
          <w:tcPr>
            <w:tcW w:w="71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0</w:t>
            </w:r>
          </w:p>
        </w:tc>
        <w:tc>
          <w:tcPr>
            <w:tcW w:w="3831"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(группы сотрудников (получателей))</w:t>
            </w:r>
          </w:p>
        </w:tc>
      </w:tr>
      <w:tr w:rsidR="00121AC0" w:rsidRPr="00684900" w:rsidTr="00D07C6B">
        <w:tblPrEx>
          <w:tblCellMar>
            <w:left w:w="58" w:type="dxa"/>
            <w:bottom w:w="112" w:type="dxa"/>
            <w:right w:w="9" w:type="dxa"/>
          </w:tblCellMar>
        </w:tblPrEx>
        <w:trPr>
          <w:gridBefore w:val="2"/>
          <w:gridAfter w:val="2"/>
          <w:wAfter w:w="11" w:type="dxa"/>
          <w:trHeight w:val="769"/>
        </w:trPr>
        <w:tc>
          <w:tcPr>
            <w:tcW w:w="4496" w:type="dxa"/>
            <w:gridSpan w:val="6"/>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заработной плате</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1</w:t>
            </w:r>
          </w:p>
        </w:tc>
        <w:tc>
          <w:tcPr>
            <w:tcW w:w="704"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28"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631"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2</w:t>
            </w:r>
          </w:p>
        </w:tc>
        <w:tc>
          <w:tcPr>
            <w:tcW w:w="86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 w:firstLine="0"/>
              <w:jc w:val="center"/>
              <w:rPr>
                <w:sz w:val="24"/>
                <w:szCs w:val="24"/>
              </w:rPr>
            </w:pPr>
            <w:r w:rsidRPr="00684900">
              <w:rPr>
                <w:sz w:val="24"/>
                <w:szCs w:val="24"/>
              </w:rPr>
              <w:t>1</w:t>
            </w:r>
          </w:p>
        </w:tc>
        <w:tc>
          <w:tcPr>
            <w:tcW w:w="70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9" w:firstLine="0"/>
              <w:jc w:val="center"/>
              <w:rPr>
                <w:sz w:val="24"/>
                <w:szCs w:val="24"/>
              </w:rPr>
            </w:pPr>
            <w:r w:rsidRPr="00684900">
              <w:rPr>
                <w:sz w:val="24"/>
                <w:szCs w:val="24"/>
              </w:rPr>
              <w:t>1</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7</w:t>
            </w:r>
          </w:p>
        </w:tc>
        <w:tc>
          <w:tcPr>
            <w:tcW w:w="62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3</w:t>
            </w:r>
          </w:p>
        </w:tc>
        <w:tc>
          <w:tcPr>
            <w:tcW w:w="71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7</w:t>
            </w:r>
          </w:p>
        </w:tc>
        <w:tc>
          <w:tcPr>
            <w:tcW w:w="3831"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(группы сотрудников (получателей))</w:t>
            </w:r>
          </w:p>
        </w:tc>
      </w:tr>
      <w:tr w:rsidR="00121AC0" w:rsidRPr="00684900" w:rsidTr="00D07C6B">
        <w:tblPrEx>
          <w:tblCellMar>
            <w:left w:w="58" w:type="dxa"/>
            <w:bottom w:w="112" w:type="dxa"/>
            <w:right w:w="9" w:type="dxa"/>
          </w:tblCellMar>
        </w:tblPrEx>
        <w:trPr>
          <w:gridBefore w:val="2"/>
          <w:gridAfter w:val="2"/>
          <w:wAfter w:w="11" w:type="dxa"/>
          <w:trHeight w:val="764"/>
        </w:trPr>
        <w:tc>
          <w:tcPr>
            <w:tcW w:w="4496" w:type="dxa"/>
            <w:gridSpan w:val="6"/>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Уменьшение кредиторской задолженности по заработной плате</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1</w:t>
            </w:r>
          </w:p>
        </w:tc>
        <w:tc>
          <w:tcPr>
            <w:tcW w:w="704"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28"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631"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2</w:t>
            </w:r>
          </w:p>
        </w:tc>
        <w:tc>
          <w:tcPr>
            <w:tcW w:w="86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 w:firstLine="0"/>
              <w:jc w:val="center"/>
              <w:rPr>
                <w:sz w:val="24"/>
                <w:szCs w:val="24"/>
              </w:rPr>
            </w:pPr>
            <w:r w:rsidRPr="00684900">
              <w:rPr>
                <w:sz w:val="24"/>
                <w:szCs w:val="24"/>
              </w:rPr>
              <w:t>1</w:t>
            </w:r>
          </w:p>
        </w:tc>
        <w:tc>
          <w:tcPr>
            <w:tcW w:w="70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9" w:firstLine="0"/>
              <w:jc w:val="center"/>
              <w:rPr>
                <w:sz w:val="24"/>
                <w:szCs w:val="24"/>
              </w:rPr>
            </w:pPr>
            <w:r w:rsidRPr="00684900">
              <w:rPr>
                <w:sz w:val="24"/>
                <w:szCs w:val="24"/>
              </w:rPr>
              <w:t>1</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8</w:t>
            </w:r>
          </w:p>
        </w:tc>
        <w:tc>
          <w:tcPr>
            <w:tcW w:w="62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3</w:t>
            </w:r>
          </w:p>
        </w:tc>
        <w:tc>
          <w:tcPr>
            <w:tcW w:w="71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7</w:t>
            </w:r>
          </w:p>
        </w:tc>
        <w:tc>
          <w:tcPr>
            <w:tcW w:w="3831"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(группы сотрудников (получателей))</w:t>
            </w:r>
          </w:p>
        </w:tc>
      </w:tr>
      <w:tr w:rsidR="00121AC0" w:rsidRPr="00684900" w:rsidTr="00D07C6B">
        <w:tblPrEx>
          <w:tblCellMar>
            <w:left w:w="58" w:type="dxa"/>
            <w:bottom w:w="112" w:type="dxa"/>
            <w:right w:w="9" w:type="dxa"/>
          </w:tblCellMar>
        </w:tblPrEx>
        <w:trPr>
          <w:gridBefore w:val="2"/>
          <w:gridAfter w:val="2"/>
          <w:wAfter w:w="11" w:type="dxa"/>
          <w:trHeight w:val="490"/>
        </w:trPr>
        <w:tc>
          <w:tcPr>
            <w:tcW w:w="4496" w:type="dxa"/>
            <w:gridSpan w:val="6"/>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Расчеты по прочим несоциальным </w:t>
            </w:r>
            <w:r w:rsidR="0079327E" w:rsidRPr="00684900">
              <w:rPr>
                <w:sz w:val="24"/>
                <w:szCs w:val="24"/>
              </w:rPr>
              <w:t>выплатам персоналу в денежной форме</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1</w:t>
            </w:r>
          </w:p>
        </w:tc>
        <w:tc>
          <w:tcPr>
            <w:tcW w:w="704"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28"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631"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2</w:t>
            </w:r>
          </w:p>
        </w:tc>
        <w:tc>
          <w:tcPr>
            <w:tcW w:w="86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 w:firstLine="0"/>
              <w:jc w:val="center"/>
              <w:rPr>
                <w:sz w:val="24"/>
                <w:szCs w:val="24"/>
              </w:rPr>
            </w:pPr>
            <w:r w:rsidRPr="00684900">
              <w:rPr>
                <w:sz w:val="24"/>
                <w:szCs w:val="24"/>
              </w:rPr>
              <w:t>1</w:t>
            </w:r>
          </w:p>
        </w:tc>
        <w:tc>
          <w:tcPr>
            <w:tcW w:w="70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9" w:firstLine="0"/>
              <w:jc w:val="center"/>
              <w:rPr>
                <w:sz w:val="24"/>
                <w:szCs w:val="24"/>
              </w:rPr>
            </w:pPr>
            <w:r w:rsidRPr="00684900">
              <w:rPr>
                <w:sz w:val="24"/>
                <w:szCs w:val="24"/>
              </w:rPr>
              <w:t>2</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0</w:t>
            </w:r>
          </w:p>
        </w:tc>
        <w:tc>
          <w:tcPr>
            <w:tcW w:w="62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0</w:t>
            </w:r>
          </w:p>
        </w:tc>
        <w:tc>
          <w:tcPr>
            <w:tcW w:w="71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0</w:t>
            </w:r>
          </w:p>
        </w:tc>
        <w:tc>
          <w:tcPr>
            <w:tcW w:w="3831"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29" w:firstLine="0"/>
              <w:jc w:val="left"/>
              <w:rPr>
                <w:sz w:val="24"/>
                <w:szCs w:val="24"/>
              </w:rPr>
            </w:pPr>
            <w:r w:rsidRPr="00684900">
              <w:rPr>
                <w:sz w:val="24"/>
                <w:szCs w:val="24"/>
              </w:rPr>
              <w:t>Сотрудники (группы сотрудников</w:t>
            </w:r>
            <w:r w:rsidR="0079327E" w:rsidRPr="00684900">
              <w:rPr>
                <w:sz w:val="24"/>
                <w:szCs w:val="24"/>
              </w:rPr>
              <w:t>(получателей))</w:t>
            </w:r>
          </w:p>
        </w:tc>
      </w:tr>
      <w:tr w:rsidR="00121AC0" w:rsidRPr="00684900" w:rsidTr="00D07C6B">
        <w:tblPrEx>
          <w:tblCellMar>
            <w:left w:w="58" w:type="dxa"/>
            <w:bottom w:w="112" w:type="dxa"/>
            <w:right w:w="35" w:type="dxa"/>
          </w:tblCellMar>
        </w:tblPrEx>
        <w:trPr>
          <w:gridBefore w:val="2"/>
          <w:gridAfter w:val="7"/>
          <w:wAfter w:w="138" w:type="dxa"/>
          <w:trHeight w:val="1042"/>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187" w:firstLine="0"/>
              <w:rPr>
                <w:sz w:val="24"/>
                <w:szCs w:val="24"/>
              </w:rPr>
            </w:pPr>
            <w:r w:rsidRPr="00684900">
              <w:rPr>
                <w:sz w:val="24"/>
                <w:szCs w:val="24"/>
              </w:rPr>
              <w:t>Увеличение кредиторской задолженности по прочим несоциальным выплатам персоналу в денежной форме</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2</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6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(группы сотрудников (получателей))</w:t>
            </w:r>
          </w:p>
        </w:tc>
      </w:tr>
      <w:tr w:rsidR="00121AC0" w:rsidRPr="00684900" w:rsidTr="00D07C6B">
        <w:tblPrEx>
          <w:tblCellMar>
            <w:left w:w="58" w:type="dxa"/>
            <w:bottom w:w="112" w:type="dxa"/>
            <w:right w:w="35" w:type="dxa"/>
          </w:tblCellMar>
        </w:tblPrEx>
        <w:trPr>
          <w:gridBefore w:val="2"/>
          <w:gridAfter w:val="7"/>
          <w:wAfter w:w="138" w:type="dxa"/>
          <w:trHeight w:val="1042"/>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Уменьшение кредиторской задолженности по прочим несоциальным выплатам персоналу в денежной форме</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2</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6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(группы сотрудников (получателей))</w:t>
            </w:r>
          </w:p>
        </w:tc>
      </w:tr>
      <w:tr w:rsidR="00121AC0" w:rsidRPr="00684900" w:rsidTr="00D07C6B">
        <w:tblPrEx>
          <w:tblCellMar>
            <w:left w:w="58" w:type="dxa"/>
            <w:bottom w:w="112"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начислениям на выплаты по оплате труда</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6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(группы сотрудников (получателей))</w:t>
            </w:r>
          </w:p>
        </w:tc>
      </w:tr>
      <w:tr w:rsidR="00121AC0" w:rsidRPr="00684900" w:rsidTr="00D07C6B">
        <w:tblPrEx>
          <w:tblCellMar>
            <w:left w:w="58" w:type="dxa"/>
            <w:bottom w:w="112" w:type="dxa"/>
            <w:right w:w="35" w:type="dxa"/>
          </w:tblCellMar>
        </w:tblPrEx>
        <w:trPr>
          <w:gridBefore w:val="2"/>
          <w:gridAfter w:val="7"/>
          <w:wAfter w:w="138" w:type="dxa"/>
          <w:trHeight w:val="1042"/>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187" w:firstLine="0"/>
              <w:rPr>
                <w:sz w:val="24"/>
                <w:szCs w:val="24"/>
              </w:rPr>
            </w:pPr>
            <w:r w:rsidRPr="00684900">
              <w:rPr>
                <w:sz w:val="24"/>
                <w:szCs w:val="24"/>
              </w:rPr>
              <w:t>Увеличение кредиторской задолженности по начислениям на выплаты по оплате труда</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6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(группы сотрудников (получателей))</w:t>
            </w:r>
          </w:p>
        </w:tc>
      </w:tr>
      <w:tr w:rsidR="00121AC0" w:rsidRPr="00684900" w:rsidTr="00D07C6B">
        <w:tblPrEx>
          <w:tblCellMar>
            <w:left w:w="58" w:type="dxa"/>
            <w:bottom w:w="112" w:type="dxa"/>
            <w:right w:w="35" w:type="dxa"/>
          </w:tblCellMar>
        </w:tblPrEx>
        <w:trPr>
          <w:gridBefore w:val="2"/>
          <w:gridAfter w:val="7"/>
          <w:wAfter w:w="138" w:type="dxa"/>
          <w:trHeight w:val="1042"/>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Уменьшение кредиторской задолженности по начислениям на выплаты по оплате труда</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6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(группы сотрудников (получателей))</w:t>
            </w:r>
          </w:p>
        </w:tc>
      </w:tr>
      <w:tr w:rsidR="00121AC0" w:rsidRPr="00684900" w:rsidTr="00D07C6B">
        <w:tblPrEx>
          <w:tblCellMar>
            <w:left w:w="58" w:type="dxa"/>
            <w:bottom w:w="112" w:type="dxa"/>
            <w:right w:w="35" w:type="dxa"/>
          </w:tblCellMar>
        </w:tblPrEx>
        <w:trPr>
          <w:gridBefore w:val="2"/>
          <w:gridAfter w:val="7"/>
          <w:wAfter w:w="138" w:type="dxa"/>
          <w:trHeight w:val="490"/>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Расчеты по работам, услугам</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r w:rsidRPr="00684900">
              <w:rPr>
                <w:sz w:val="24"/>
                <w:szCs w:val="24"/>
              </w:rPr>
              <w:t>гКБК</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6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группировочный</w:t>
            </w:r>
          </w:p>
        </w:tc>
      </w:tr>
      <w:tr w:rsidR="00121AC0" w:rsidRPr="00684900" w:rsidTr="00D07C6B">
        <w:tblPrEx>
          <w:tblCellMar>
            <w:left w:w="58" w:type="dxa"/>
            <w:bottom w:w="112" w:type="dxa"/>
            <w:right w:w="35" w:type="dxa"/>
          </w:tblCellMar>
        </w:tblPrEx>
        <w:trPr>
          <w:gridBefore w:val="2"/>
          <w:gridAfter w:val="7"/>
          <w:wAfter w:w="138" w:type="dxa"/>
          <w:trHeight w:val="490"/>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услугам связи</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6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9"/>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услугам связи</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6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Уменьшение кредиторской задолженности по услугам связи</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6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490"/>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транспортным услугам</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2</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6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транспортным услугам</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2</w:t>
            </w:r>
          </w:p>
        </w:tc>
        <w:tc>
          <w:tcPr>
            <w:tcW w:w="69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4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3"/>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Уменьшение кредиторской задолженности по транспортным услугам</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2</w:t>
            </w:r>
          </w:p>
        </w:tc>
        <w:tc>
          <w:tcPr>
            <w:tcW w:w="69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490"/>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коммунальным услугам</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коммунальным услугам</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4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4"/>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Уменьшение кредиторской задолженности по коммунальным услугам</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9"/>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арендной плате за пользование имуществом</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4</w:t>
            </w:r>
          </w:p>
        </w:tc>
        <w:tc>
          <w:tcPr>
            <w:tcW w:w="69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1042"/>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арендной плате за пользование имуществом</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4</w:t>
            </w:r>
          </w:p>
        </w:tc>
        <w:tc>
          <w:tcPr>
            <w:tcW w:w="69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4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490"/>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Уменьшение кредиторской задолженности </w:t>
            </w:r>
            <w:r w:rsidR="0079327E" w:rsidRPr="00684900">
              <w:rPr>
                <w:sz w:val="24"/>
                <w:szCs w:val="24"/>
              </w:rPr>
              <w:t>по арендной плате за пользование имуществом</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4</w:t>
            </w:r>
          </w:p>
        </w:tc>
        <w:tc>
          <w:tcPr>
            <w:tcW w:w="69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3"/>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Расчеты по работам, услугам по содержанию имущества</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5</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1042"/>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работам, услугам по содержанию имущества</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5</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1042"/>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rPr>
                <w:sz w:val="24"/>
                <w:szCs w:val="24"/>
              </w:rPr>
            </w:pPr>
            <w:r w:rsidRPr="00684900">
              <w:rPr>
                <w:sz w:val="24"/>
                <w:szCs w:val="24"/>
              </w:rPr>
              <w:t>Уменьшение кредиторской задолженности по работам, услугам по содержанию имущества</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5</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490"/>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Расчеты по прочим работам, услугам</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прочим работам, услугам</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Уменьшение кредиторской задолженности по прочим работам, услугам</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490"/>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страхованию</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7</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страхованию</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7</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5</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4"/>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Уменьшение кредиторской задолженности по страхованию</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7</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5</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Расчеты по услугам, работам для целей капитальных вложений</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8</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1042"/>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Увеличение кредиторской задолженности </w:t>
            </w:r>
          </w:p>
          <w:p w:rsidR="00AB492E" w:rsidRPr="00684900" w:rsidRDefault="00EF79BC">
            <w:pPr>
              <w:spacing w:after="0" w:line="259" w:lineRule="auto"/>
              <w:ind w:left="0" w:firstLine="0"/>
              <w:rPr>
                <w:sz w:val="24"/>
                <w:szCs w:val="24"/>
              </w:rPr>
            </w:pPr>
            <w:r w:rsidRPr="00684900">
              <w:rPr>
                <w:sz w:val="24"/>
                <w:szCs w:val="24"/>
              </w:rPr>
              <w:t>по услугам, работам для целей капитальных вложений</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8</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1042"/>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 xml:space="preserve">Уменьшение кредиторской задолженности </w:t>
            </w:r>
          </w:p>
          <w:p w:rsidR="00AB492E" w:rsidRPr="00684900" w:rsidRDefault="00EF79BC">
            <w:pPr>
              <w:spacing w:after="0" w:line="259" w:lineRule="auto"/>
              <w:ind w:left="0" w:firstLine="0"/>
              <w:rPr>
                <w:sz w:val="24"/>
                <w:szCs w:val="24"/>
              </w:rPr>
            </w:pPr>
            <w:r w:rsidRPr="00684900">
              <w:rPr>
                <w:sz w:val="24"/>
                <w:szCs w:val="24"/>
              </w:rPr>
              <w:t>по услугам, работам для целей капитальных вложений</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8</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поступлению нефинансовых активов</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r w:rsidRPr="00684900">
              <w:rPr>
                <w:sz w:val="24"/>
                <w:szCs w:val="24"/>
              </w:rPr>
              <w:t>гКБК</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3</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группировочный</w:t>
            </w:r>
          </w:p>
        </w:tc>
      </w:tr>
      <w:tr w:rsidR="00121AC0" w:rsidRPr="00684900" w:rsidTr="00D07C6B">
        <w:tblPrEx>
          <w:tblCellMar>
            <w:left w:w="58" w:type="dxa"/>
            <w:bottom w:w="112" w:type="dxa"/>
            <w:right w:w="35" w:type="dxa"/>
          </w:tblCellMar>
        </w:tblPrEx>
        <w:trPr>
          <w:gridBefore w:val="2"/>
          <w:gridAfter w:val="7"/>
          <w:wAfter w:w="138" w:type="dxa"/>
          <w:trHeight w:val="764"/>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приобретению основных средств</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КРБ, КИФ</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3</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Увеличение кредиторской задолженности по приобретению основных средств</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КРБ, КИФ</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3</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Уменьшение кредиторской задолженности по приобретению основных средств</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КРБ, КИФ</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3</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right w:w="28" w:type="dxa"/>
          </w:tblCellMar>
        </w:tblPrEx>
        <w:trPr>
          <w:gridBefore w:val="2"/>
          <w:gridAfter w:val="7"/>
          <w:wAfter w:w="138" w:type="dxa"/>
          <w:trHeight w:val="763"/>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приобретению материальных запасов</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2"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4" w:firstLine="0"/>
              <w:jc w:val="center"/>
              <w:rPr>
                <w:sz w:val="24"/>
                <w:szCs w:val="24"/>
              </w:rPr>
            </w:pPr>
            <w:r w:rsidRPr="00684900">
              <w:rPr>
                <w:sz w:val="24"/>
                <w:szCs w:val="24"/>
              </w:rPr>
              <w:t>3</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4</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0</w:t>
            </w:r>
          </w:p>
        </w:tc>
        <w:tc>
          <w:tcPr>
            <w:tcW w:w="63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 w:firstLine="0"/>
              <w:jc w:val="center"/>
              <w:rPr>
                <w:sz w:val="24"/>
                <w:szCs w:val="24"/>
              </w:rPr>
            </w:pPr>
            <w:r w:rsidRPr="00684900">
              <w:rPr>
                <w:sz w:val="24"/>
                <w:szCs w:val="24"/>
              </w:rPr>
              <w:t>0</w:t>
            </w:r>
          </w:p>
        </w:tc>
        <w:tc>
          <w:tcPr>
            <w:tcW w:w="70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 w:firstLine="0"/>
              <w:jc w:val="center"/>
              <w:rPr>
                <w:sz w:val="24"/>
                <w:szCs w:val="24"/>
              </w:rPr>
            </w:pPr>
            <w:r w:rsidRPr="00684900">
              <w:rPr>
                <w:sz w:val="24"/>
                <w:szCs w:val="24"/>
              </w:rPr>
              <w:t>0</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Увеличение кредиторской задолженности по приобретению материальных запасов</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3</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4</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70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right w:w="35" w:type="dxa"/>
          </w:tblCellMar>
        </w:tblPrEx>
        <w:trPr>
          <w:gridBefore w:val="2"/>
          <w:gridAfter w:val="7"/>
          <w:wAfter w:w="138" w:type="dxa"/>
          <w:trHeight w:val="763"/>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Уменьшение кредиторской задолженности по приобретению материальных запасов</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3</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4</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70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right w:w="35" w:type="dxa"/>
          </w:tblCellMar>
        </w:tblPrEx>
        <w:trPr>
          <w:gridBefore w:val="2"/>
          <w:gridAfter w:val="7"/>
          <w:wAfter w:w="138" w:type="dxa"/>
          <w:trHeight w:val="769"/>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Расчеты по безвозмездным перечислениям текущего характера организациям</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r w:rsidRPr="00684900">
              <w:rPr>
                <w:sz w:val="24"/>
                <w:szCs w:val="24"/>
              </w:rPr>
              <w:t>гКБК</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4</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70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группировочный</w:t>
            </w:r>
          </w:p>
        </w:tc>
      </w:tr>
      <w:tr w:rsidR="00121AC0" w:rsidRPr="00684900" w:rsidTr="00D07C6B">
        <w:tblPrEx>
          <w:tblCellMar>
            <w:left w:w="58" w:type="dxa"/>
            <w:right w:w="35" w:type="dxa"/>
          </w:tblCellMar>
        </w:tblPrEx>
        <w:trPr>
          <w:gridBefore w:val="2"/>
          <w:gridAfter w:val="7"/>
          <w:wAfter w:w="138" w:type="dxa"/>
          <w:trHeight w:val="1316"/>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Расчеты по безвозмездным перечислениям текущего характера государственным (муниципальным) бюджетным и автономным учреждениям </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4</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70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right w:w="35" w:type="dxa"/>
          </w:tblCellMar>
        </w:tblPrEx>
        <w:trPr>
          <w:gridBefore w:val="2"/>
          <w:gridAfter w:val="7"/>
          <w:wAfter w:w="138" w:type="dxa"/>
          <w:trHeight w:val="1595"/>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безвозмездным перечислениям текущего характера государственным (муниципальным) бюджетным и автономным учреждениям</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4</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70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2</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right w:w="35" w:type="dxa"/>
          </w:tblCellMar>
        </w:tblPrEx>
        <w:trPr>
          <w:gridBefore w:val="2"/>
          <w:gridAfter w:val="7"/>
          <w:wAfter w:w="138" w:type="dxa"/>
          <w:trHeight w:val="494"/>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Уменьшение кредиторской задолженности</w:t>
            </w:r>
            <w:r w:rsidR="0079327E" w:rsidRPr="00684900">
              <w:rPr>
                <w:sz w:val="24"/>
                <w:szCs w:val="24"/>
              </w:rPr>
              <w:t xml:space="preserve"> по безвозмездным перечислениям текущего характера государственным (муниципальным) бюджетным и автономным учреждениям</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4</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70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2</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right w:w="35" w:type="dxa"/>
          </w:tblCellMar>
        </w:tblPrEx>
        <w:trPr>
          <w:gridBefore w:val="2"/>
          <w:gridAfter w:val="2"/>
          <w:wAfter w:w="11" w:type="dxa"/>
          <w:trHeight w:val="490"/>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социальному обеспечению</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r w:rsidRPr="00684900">
              <w:rPr>
                <w:sz w:val="24"/>
                <w:szCs w:val="24"/>
              </w:rPr>
              <w:t>гКБК</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6</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группировочный</w:t>
            </w:r>
          </w:p>
        </w:tc>
      </w:tr>
      <w:tr w:rsidR="00121AC0" w:rsidRPr="00684900" w:rsidTr="00D07C6B">
        <w:tblPrEx>
          <w:tblCellMar>
            <w:left w:w="58" w:type="dxa"/>
            <w:right w:w="35" w:type="dxa"/>
          </w:tblCellMar>
        </w:tblPrEx>
        <w:trPr>
          <w:gridBefore w:val="2"/>
          <w:gridAfter w:val="2"/>
          <w:wAfter w:w="11" w:type="dxa"/>
          <w:trHeight w:val="764"/>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пособиям по социальной помощи населению в денежной форме</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6</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2</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87" w:hanging="720"/>
              <w:rPr>
                <w:sz w:val="24"/>
                <w:szCs w:val="24"/>
              </w:rPr>
            </w:pPr>
            <w:r w:rsidRPr="00684900">
              <w:rPr>
                <w:sz w:val="24"/>
                <w:szCs w:val="24"/>
              </w:rPr>
              <w:t>Получатели (группы получателей), Правовые основания</w:t>
            </w:r>
          </w:p>
        </w:tc>
      </w:tr>
      <w:tr w:rsidR="00121AC0" w:rsidRPr="00684900" w:rsidTr="00D07C6B">
        <w:tblPrEx>
          <w:tblCellMar>
            <w:left w:w="58"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Увеличение кредиторской задолженности по пособиям по социальной помощи населению в денежной форме</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6</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2</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87" w:hanging="720"/>
              <w:rPr>
                <w:sz w:val="24"/>
                <w:szCs w:val="24"/>
              </w:rPr>
            </w:pPr>
            <w:r w:rsidRPr="00684900">
              <w:rPr>
                <w:sz w:val="24"/>
                <w:szCs w:val="24"/>
              </w:rPr>
              <w:t>Получатели (группы получателей), Правовые основания</w:t>
            </w:r>
          </w:p>
        </w:tc>
      </w:tr>
      <w:tr w:rsidR="00121AC0" w:rsidRPr="00684900" w:rsidTr="00D07C6B">
        <w:tblPrEx>
          <w:tblCellMar>
            <w:left w:w="58"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rPr>
                <w:sz w:val="24"/>
                <w:szCs w:val="24"/>
              </w:rPr>
            </w:pPr>
            <w:r w:rsidRPr="00684900">
              <w:rPr>
                <w:sz w:val="24"/>
                <w:szCs w:val="24"/>
              </w:rPr>
              <w:t>Уменьшение кредиторской задолженности по пособиям по социальной помощи населению в денежной форме</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6</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2</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87" w:hanging="720"/>
              <w:rPr>
                <w:sz w:val="24"/>
                <w:szCs w:val="24"/>
              </w:rPr>
            </w:pPr>
            <w:r w:rsidRPr="00684900">
              <w:rPr>
                <w:sz w:val="24"/>
                <w:szCs w:val="24"/>
              </w:rPr>
              <w:t>Получатели (группы получателей), Правовые основания</w:t>
            </w:r>
          </w:p>
        </w:tc>
      </w:tr>
      <w:tr w:rsidR="00121AC0" w:rsidRPr="00684900" w:rsidTr="00D07C6B">
        <w:tblPrEx>
          <w:tblCellMar>
            <w:left w:w="58" w:type="dxa"/>
            <w:right w:w="35" w:type="dxa"/>
          </w:tblCellMar>
        </w:tblPrEx>
        <w:trPr>
          <w:gridBefore w:val="2"/>
          <w:gridAfter w:val="2"/>
          <w:wAfter w:w="11" w:type="dxa"/>
          <w:trHeight w:val="768"/>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пособиям по социальной помощи населению в денежной форме</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6</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87" w:hanging="720"/>
              <w:rPr>
                <w:sz w:val="24"/>
                <w:szCs w:val="24"/>
              </w:rPr>
            </w:pPr>
            <w:r w:rsidRPr="00684900">
              <w:rPr>
                <w:sz w:val="24"/>
                <w:szCs w:val="24"/>
              </w:rPr>
              <w:t>Получатели (группы получателей), Правовые основания</w:t>
            </w:r>
          </w:p>
        </w:tc>
      </w:tr>
      <w:tr w:rsidR="00121AC0" w:rsidRPr="00684900" w:rsidTr="00D07C6B">
        <w:tblPrEx>
          <w:tblCellMar>
            <w:left w:w="58"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пособиям по социальной помощи населению в натуральной форме</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6</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87" w:hanging="720"/>
              <w:rPr>
                <w:sz w:val="24"/>
                <w:szCs w:val="24"/>
              </w:rPr>
            </w:pPr>
            <w:r w:rsidRPr="00684900">
              <w:rPr>
                <w:sz w:val="24"/>
                <w:szCs w:val="24"/>
              </w:rPr>
              <w:t>Получатели (группы получателей), Правовые основания</w:t>
            </w:r>
          </w:p>
        </w:tc>
      </w:tr>
      <w:tr w:rsidR="00121AC0" w:rsidRPr="00684900" w:rsidTr="00D07C6B">
        <w:tblPrEx>
          <w:tblCellMar>
            <w:left w:w="58" w:type="dxa"/>
            <w:bottom w:w="112"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rPr>
                <w:sz w:val="24"/>
                <w:szCs w:val="24"/>
              </w:rPr>
            </w:pPr>
            <w:r w:rsidRPr="00684900">
              <w:rPr>
                <w:sz w:val="24"/>
                <w:szCs w:val="24"/>
              </w:rPr>
              <w:t>Уменьшение кредиторской задолженности по пособиям по социальной помощи населению в натуральной форме</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6</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87" w:hanging="720"/>
              <w:rPr>
                <w:sz w:val="24"/>
                <w:szCs w:val="24"/>
              </w:rPr>
            </w:pPr>
            <w:r w:rsidRPr="00684900">
              <w:rPr>
                <w:sz w:val="24"/>
                <w:szCs w:val="24"/>
              </w:rPr>
              <w:t>Получатели (группы получателей), Правовые основания</w:t>
            </w:r>
          </w:p>
        </w:tc>
      </w:tr>
      <w:tr w:rsidR="00121AC0" w:rsidRPr="00684900" w:rsidTr="00D07C6B">
        <w:tblPrEx>
          <w:tblCellMar>
            <w:left w:w="58" w:type="dxa"/>
            <w:bottom w:w="112"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социальным пособиям и компенсациям персоналу в денежной форме</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6</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87" w:hanging="720"/>
              <w:rPr>
                <w:sz w:val="24"/>
                <w:szCs w:val="24"/>
              </w:rPr>
            </w:pPr>
            <w:r w:rsidRPr="00684900">
              <w:rPr>
                <w:sz w:val="24"/>
                <w:szCs w:val="24"/>
              </w:rPr>
              <w:t>Получатели (группы получателей), Правовые основания</w:t>
            </w:r>
          </w:p>
        </w:tc>
      </w:tr>
      <w:tr w:rsidR="00121AC0" w:rsidRPr="00684900" w:rsidTr="00D07C6B">
        <w:tblPrEx>
          <w:tblCellMar>
            <w:left w:w="58" w:type="dxa"/>
            <w:bottom w:w="112"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107" w:firstLine="0"/>
              <w:rPr>
                <w:sz w:val="24"/>
                <w:szCs w:val="24"/>
              </w:rPr>
            </w:pPr>
            <w:r w:rsidRPr="00684900">
              <w:rPr>
                <w:sz w:val="24"/>
                <w:szCs w:val="24"/>
              </w:rPr>
              <w:lastRenderedPageBreak/>
              <w:t>Увеличение кредиторской задолженности по социальным пособиям и компенсациям персоналу в денежной форме</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6</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87" w:hanging="720"/>
              <w:rPr>
                <w:sz w:val="24"/>
                <w:szCs w:val="24"/>
              </w:rPr>
            </w:pPr>
            <w:r w:rsidRPr="00684900">
              <w:rPr>
                <w:sz w:val="24"/>
                <w:szCs w:val="24"/>
              </w:rPr>
              <w:t>Получатели (группы получателей), Правовые основания</w:t>
            </w:r>
          </w:p>
        </w:tc>
      </w:tr>
      <w:tr w:rsidR="00121AC0" w:rsidRPr="00684900" w:rsidTr="00D07C6B">
        <w:tblPrEx>
          <w:tblCellMar>
            <w:left w:w="58" w:type="dxa"/>
            <w:bottom w:w="112" w:type="dxa"/>
            <w:right w:w="35" w:type="dxa"/>
          </w:tblCellMar>
        </w:tblPrEx>
        <w:trPr>
          <w:gridBefore w:val="2"/>
          <w:gridAfter w:val="2"/>
          <w:wAfter w:w="11" w:type="dxa"/>
          <w:trHeight w:val="494"/>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Уменьшение кредиторской задолженности</w:t>
            </w:r>
            <w:r w:rsidR="00201B65" w:rsidRPr="00684900">
              <w:rPr>
                <w:sz w:val="24"/>
                <w:szCs w:val="24"/>
              </w:rPr>
              <w:t xml:space="preserve"> по социальным пособиям и компенсациям персоналу в денежной форме</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6</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Получатели (группы получателей)</w:t>
            </w:r>
            <w:r w:rsidR="00201B65" w:rsidRPr="00684900">
              <w:rPr>
                <w:sz w:val="24"/>
                <w:szCs w:val="24"/>
              </w:rPr>
              <w:t xml:space="preserve"> Правовые основания</w:t>
            </w:r>
            <w:r w:rsidRPr="00684900">
              <w:rPr>
                <w:sz w:val="24"/>
                <w:szCs w:val="24"/>
              </w:rPr>
              <w:t xml:space="preserve">, </w:t>
            </w:r>
          </w:p>
        </w:tc>
      </w:tr>
      <w:tr w:rsidR="00121AC0" w:rsidRPr="00684900" w:rsidTr="00D07C6B">
        <w:tblPrEx>
          <w:tblCellMar>
            <w:left w:w="58" w:type="dxa"/>
            <w:bottom w:w="115" w:type="dxa"/>
            <w:right w:w="35" w:type="dxa"/>
          </w:tblCellMar>
        </w:tblPrEx>
        <w:trPr>
          <w:gridBefore w:val="2"/>
          <w:gridAfter w:val="2"/>
          <w:wAfter w:w="11" w:type="dxa"/>
          <w:trHeight w:val="490"/>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прочим расходам</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r w:rsidRPr="00684900">
              <w:rPr>
                <w:sz w:val="24"/>
                <w:szCs w:val="24"/>
              </w:rPr>
              <w:t>гКБК</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9</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группировочный</w:t>
            </w:r>
          </w:p>
        </w:tc>
      </w:tr>
      <w:tr w:rsidR="00121AC0" w:rsidRPr="00684900" w:rsidTr="00D07C6B">
        <w:tblPrEx>
          <w:tblCellMar>
            <w:left w:w="58" w:type="dxa"/>
            <w:bottom w:w="115" w:type="dxa"/>
            <w:right w:w="35" w:type="dxa"/>
          </w:tblCellMar>
        </w:tblPrEx>
        <w:trPr>
          <w:gridBefore w:val="2"/>
          <w:gridAfter w:val="2"/>
          <w:wAfter w:w="11" w:type="dxa"/>
          <w:trHeight w:val="768"/>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штрафам за нарушение условий контрактов (договоров)</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9</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5"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187" w:firstLine="0"/>
              <w:rPr>
                <w:sz w:val="24"/>
                <w:szCs w:val="24"/>
              </w:rPr>
            </w:pPr>
            <w:r w:rsidRPr="00684900">
              <w:rPr>
                <w:sz w:val="24"/>
                <w:szCs w:val="24"/>
              </w:rPr>
              <w:t>Увеличение кредиторской задолженности по штрафам за нарушение условий контрактов (договоров)</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9</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5"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rPr>
                <w:sz w:val="24"/>
                <w:szCs w:val="24"/>
              </w:rPr>
            </w:pPr>
            <w:r w:rsidRPr="00684900">
              <w:rPr>
                <w:sz w:val="24"/>
                <w:szCs w:val="24"/>
              </w:rPr>
              <w:t>Уменьшение кредиторской задолженности по штрафам за нарушение условий контрактов (договоров)</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9</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2"/>
          <w:wAfter w:w="11" w:type="dxa"/>
          <w:trHeight w:val="769"/>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иным выплатам текущего характера физическим лицам</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9</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Увеличение кредиторской задолженности по иным выплатам текущего характера физическим лицам</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9</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rPr>
                <w:sz w:val="24"/>
                <w:szCs w:val="24"/>
              </w:rPr>
            </w:pPr>
            <w:r w:rsidRPr="00684900">
              <w:rPr>
                <w:sz w:val="24"/>
                <w:szCs w:val="24"/>
              </w:rPr>
              <w:t>Уменьшение кредиторской задолженности по иным выплатам текущего характера физическим лицам</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9</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2"/>
          <w:wAfter w:w="11" w:type="dxa"/>
          <w:trHeight w:val="768"/>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Расчеты по иным выплатам текущего характера организациям</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9</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7</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2"/>
          <w:wAfter w:w="11" w:type="dxa"/>
          <w:trHeight w:val="763"/>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Увеличение кредиторской задолженности по иным выплатам текущего характера </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9</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7</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rPr>
                <w:sz w:val="24"/>
                <w:szCs w:val="24"/>
              </w:rPr>
            </w:pPr>
            <w:r w:rsidRPr="00684900">
              <w:rPr>
                <w:sz w:val="24"/>
                <w:szCs w:val="24"/>
              </w:rPr>
              <w:t>Уменьшение кредиторской задолженности по иным выплатам текущего характера организациям</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9</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7</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right w:w="22" w:type="dxa"/>
          </w:tblCellMar>
        </w:tblPrEx>
        <w:trPr>
          <w:gridBefore w:val="2"/>
          <w:gridAfter w:val="2"/>
          <w:wAfter w:w="11" w:type="dxa"/>
          <w:trHeight w:val="490"/>
        </w:trPr>
        <w:tc>
          <w:tcPr>
            <w:tcW w:w="4580" w:type="dxa"/>
            <w:gridSpan w:val="13"/>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платежам в бюджеты</w:t>
            </w:r>
          </w:p>
        </w:tc>
        <w:tc>
          <w:tcPr>
            <w:tcW w:w="808"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r w:rsidRPr="00684900">
              <w:rPr>
                <w:sz w:val="24"/>
                <w:szCs w:val="24"/>
              </w:rPr>
              <w:t>гКБК</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0</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4"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группировочный</w:t>
            </w:r>
          </w:p>
        </w:tc>
      </w:tr>
      <w:tr w:rsidR="00121AC0" w:rsidRPr="00684900" w:rsidTr="00D07C6B">
        <w:tblPrEx>
          <w:tblCellMar>
            <w:left w:w="58" w:type="dxa"/>
            <w:right w:w="22" w:type="dxa"/>
          </w:tblCellMar>
        </w:tblPrEx>
        <w:trPr>
          <w:gridBefore w:val="2"/>
          <w:gridAfter w:val="2"/>
          <w:wAfter w:w="11" w:type="dxa"/>
          <w:trHeight w:val="768"/>
        </w:trPr>
        <w:tc>
          <w:tcPr>
            <w:tcW w:w="4580" w:type="dxa"/>
            <w:gridSpan w:val="13"/>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налогу на доходы физических лиц</w:t>
            </w:r>
          </w:p>
        </w:tc>
        <w:tc>
          <w:tcPr>
            <w:tcW w:w="808"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8"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1</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4"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 w:firstLine="0"/>
              <w:jc w:val="center"/>
              <w:rPr>
                <w:sz w:val="24"/>
                <w:szCs w:val="24"/>
              </w:rPr>
            </w:pPr>
            <w:r w:rsidRPr="00684900">
              <w:rPr>
                <w:sz w:val="24"/>
                <w:szCs w:val="24"/>
              </w:rPr>
              <w:t>Контрагенты</w:t>
            </w:r>
          </w:p>
        </w:tc>
      </w:tr>
      <w:tr w:rsidR="00121AC0" w:rsidRPr="00684900" w:rsidTr="00D07C6B">
        <w:tblPrEx>
          <w:tblCellMar>
            <w:left w:w="58" w:type="dxa"/>
            <w:right w:w="22" w:type="dxa"/>
          </w:tblCellMar>
        </w:tblPrEx>
        <w:trPr>
          <w:gridBefore w:val="2"/>
          <w:gridAfter w:val="2"/>
          <w:wAfter w:w="11" w:type="dxa"/>
          <w:trHeight w:val="764"/>
        </w:trPr>
        <w:tc>
          <w:tcPr>
            <w:tcW w:w="4580" w:type="dxa"/>
            <w:gridSpan w:val="13"/>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Увеличение кредиторской задолженности по налогу на доходы физических лиц</w:t>
            </w:r>
          </w:p>
        </w:tc>
        <w:tc>
          <w:tcPr>
            <w:tcW w:w="808"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8"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1</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4"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1</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 w:firstLine="0"/>
              <w:jc w:val="center"/>
              <w:rPr>
                <w:sz w:val="24"/>
                <w:szCs w:val="24"/>
              </w:rPr>
            </w:pPr>
            <w:r w:rsidRPr="00684900">
              <w:rPr>
                <w:sz w:val="24"/>
                <w:szCs w:val="24"/>
              </w:rPr>
              <w:t>Контрагенты</w:t>
            </w:r>
          </w:p>
        </w:tc>
      </w:tr>
      <w:tr w:rsidR="00121AC0" w:rsidRPr="00684900" w:rsidTr="00D07C6B">
        <w:tblPrEx>
          <w:tblCellMar>
            <w:left w:w="58" w:type="dxa"/>
            <w:right w:w="22" w:type="dxa"/>
          </w:tblCellMar>
        </w:tblPrEx>
        <w:trPr>
          <w:gridBefore w:val="2"/>
          <w:gridAfter w:val="2"/>
          <w:wAfter w:w="11" w:type="dxa"/>
          <w:trHeight w:val="769"/>
        </w:trPr>
        <w:tc>
          <w:tcPr>
            <w:tcW w:w="4580" w:type="dxa"/>
            <w:gridSpan w:val="13"/>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Уменьшение кредиторской задолженности по налогу на доходы физических лиц</w:t>
            </w:r>
          </w:p>
        </w:tc>
        <w:tc>
          <w:tcPr>
            <w:tcW w:w="808"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8"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1</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4"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1</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 w:firstLine="0"/>
              <w:jc w:val="center"/>
              <w:rPr>
                <w:sz w:val="24"/>
                <w:szCs w:val="24"/>
              </w:rPr>
            </w:pPr>
            <w:r w:rsidRPr="00684900">
              <w:rPr>
                <w:sz w:val="24"/>
                <w:szCs w:val="24"/>
              </w:rPr>
              <w:t>Контрагенты</w:t>
            </w:r>
          </w:p>
        </w:tc>
      </w:tr>
      <w:tr w:rsidR="00121AC0" w:rsidRPr="00684900" w:rsidTr="00D07C6B">
        <w:tblPrEx>
          <w:tblCellMar>
            <w:left w:w="58" w:type="dxa"/>
            <w:right w:w="22" w:type="dxa"/>
          </w:tblCellMar>
        </w:tblPrEx>
        <w:trPr>
          <w:gridBefore w:val="2"/>
          <w:gridAfter w:val="2"/>
          <w:wAfter w:w="11" w:type="dxa"/>
          <w:trHeight w:val="1320"/>
        </w:trPr>
        <w:tc>
          <w:tcPr>
            <w:tcW w:w="4580" w:type="dxa"/>
            <w:gridSpan w:val="13"/>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808"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8"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2</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4"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8" w:type="dxa"/>
          </w:tblCellMar>
        </w:tblPrEx>
        <w:trPr>
          <w:gridBefore w:val="2"/>
          <w:gridAfter w:val="2"/>
          <w:wAfter w:w="11" w:type="dxa"/>
          <w:trHeight w:val="1594"/>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rPr>
                <w:sz w:val="24"/>
                <w:szCs w:val="24"/>
              </w:rPr>
            </w:pPr>
            <w:r w:rsidRPr="00684900">
              <w:rPr>
                <w:sz w:val="24"/>
                <w:szCs w:val="24"/>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43"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45"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2</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1</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8" w:type="dxa"/>
          </w:tblCellMar>
        </w:tblPrEx>
        <w:trPr>
          <w:gridBefore w:val="2"/>
          <w:gridAfter w:val="2"/>
          <w:wAfter w:w="11" w:type="dxa"/>
          <w:trHeight w:val="1595"/>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rPr>
                <w:sz w:val="24"/>
                <w:szCs w:val="24"/>
              </w:rPr>
            </w:pPr>
            <w:r w:rsidRPr="00684900">
              <w:rPr>
                <w:sz w:val="24"/>
                <w:szCs w:val="24"/>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43"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45"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2</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1</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8" w:type="dxa"/>
          </w:tblCellMar>
        </w:tblPrEx>
        <w:trPr>
          <w:gridBefore w:val="2"/>
          <w:gridAfter w:val="2"/>
          <w:wAfter w:w="11" w:type="dxa"/>
          <w:trHeight w:val="769"/>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налогу на прибыль организаций</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КРБ, КДБ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43"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45"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3</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8" w:type="dxa"/>
          </w:tblCellMar>
        </w:tblPrEx>
        <w:trPr>
          <w:gridBefore w:val="2"/>
          <w:gridAfter w:val="2"/>
          <w:wAfter w:w="11" w:type="dxa"/>
          <w:trHeight w:val="763"/>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налогу на прибыль организаций</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КРБ, </w:t>
            </w:r>
          </w:p>
          <w:p w:rsidR="00AB492E" w:rsidRPr="00684900" w:rsidRDefault="00EF79BC">
            <w:pPr>
              <w:spacing w:after="0" w:line="259" w:lineRule="auto"/>
              <w:ind w:left="0" w:right="52" w:firstLine="0"/>
              <w:jc w:val="center"/>
              <w:rPr>
                <w:sz w:val="24"/>
                <w:szCs w:val="24"/>
              </w:rPr>
            </w:pPr>
            <w:r w:rsidRPr="00684900">
              <w:rPr>
                <w:sz w:val="24"/>
                <w:szCs w:val="24"/>
              </w:rPr>
              <w:t>КДБ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43"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45"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3</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1</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8" w:type="dxa"/>
          </w:tblCellMar>
        </w:tblPrEx>
        <w:trPr>
          <w:gridBefore w:val="2"/>
          <w:gridAfter w:val="2"/>
          <w:wAfter w:w="11" w:type="dxa"/>
          <w:trHeight w:val="768"/>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Уменьшение кредиторской задолженности по налогу на прибыль организаций</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КРБ, КДБ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43"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45"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3</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1</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Контрагенты</w:t>
            </w:r>
          </w:p>
        </w:tc>
      </w:tr>
      <w:tr w:rsidR="00121AC0" w:rsidRPr="00684900" w:rsidTr="00D07C6B">
        <w:tblPrEx>
          <w:tblCellMar>
            <w:left w:w="58" w:type="dxa"/>
            <w:right w:w="35" w:type="dxa"/>
          </w:tblCellMar>
        </w:tblPrEx>
        <w:trPr>
          <w:gridBefore w:val="2"/>
          <w:gridAfter w:val="2"/>
          <w:wAfter w:w="11" w:type="dxa"/>
          <w:trHeight w:val="764"/>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прочим платежам в бюджет</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 xml:space="preserve">КРБ, </w:t>
            </w:r>
          </w:p>
          <w:p w:rsidR="00AB492E" w:rsidRPr="00684900" w:rsidRDefault="00EF79BC">
            <w:pPr>
              <w:spacing w:after="0" w:line="259" w:lineRule="auto"/>
              <w:ind w:left="0" w:right="25" w:firstLine="0"/>
              <w:jc w:val="center"/>
              <w:rPr>
                <w:sz w:val="24"/>
                <w:szCs w:val="24"/>
              </w:rPr>
            </w:pPr>
            <w:r w:rsidRPr="00684900">
              <w:rPr>
                <w:sz w:val="24"/>
                <w:szCs w:val="24"/>
              </w:rPr>
              <w:t>КДБ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5</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right w:w="35" w:type="dxa"/>
          </w:tblCellMar>
        </w:tblPrEx>
        <w:trPr>
          <w:gridBefore w:val="2"/>
          <w:gridAfter w:val="2"/>
          <w:wAfter w:w="11" w:type="dxa"/>
          <w:trHeight w:val="768"/>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Увеличение кредиторской задолженности по прочим платежам в бюджет</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КРБ, КДБ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5</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1</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right w:w="35" w:type="dxa"/>
          </w:tblCellMar>
        </w:tblPrEx>
        <w:trPr>
          <w:gridBefore w:val="2"/>
          <w:gridAfter w:val="2"/>
          <w:wAfter w:w="11" w:type="dxa"/>
          <w:trHeight w:val="769"/>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Уменьшение кредиторской задолженности по прочим платежам в бюджет</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 xml:space="preserve">КРБ, </w:t>
            </w:r>
          </w:p>
          <w:p w:rsidR="00AB492E" w:rsidRPr="00684900" w:rsidRDefault="00EF79BC">
            <w:pPr>
              <w:spacing w:after="0" w:line="259" w:lineRule="auto"/>
              <w:ind w:left="0" w:right="25" w:firstLine="0"/>
              <w:jc w:val="center"/>
              <w:rPr>
                <w:sz w:val="24"/>
                <w:szCs w:val="24"/>
              </w:rPr>
            </w:pPr>
            <w:r w:rsidRPr="00684900">
              <w:rPr>
                <w:sz w:val="24"/>
                <w:szCs w:val="24"/>
              </w:rPr>
              <w:t>КДБ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5</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1</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right w:w="35" w:type="dxa"/>
          </w:tblCellMar>
        </w:tblPrEx>
        <w:trPr>
          <w:gridBefore w:val="2"/>
          <w:gridAfter w:val="2"/>
          <w:wAfter w:w="11" w:type="dxa"/>
          <w:trHeight w:val="1316"/>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277" w:firstLine="0"/>
              <w:rPr>
                <w:sz w:val="24"/>
                <w:szCs w:val="24"/>
              </w:rPr>
            </w:pPr>
            <w:r w:rsidRPr="00684900">
              <w:rPr>
                <w:sz w:val="24"/>
                <w:szCs w:val="24"/>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35" w:type="dxa"/>
          </w:tblCellMar>
        </w:tblPrEx>
        <w:trPr>
          <w:gridBefore w:val="2"/>
          <w:gridAfter w:val="2"/>
          <w:wAfter w:w="11" w:type="dxa"/>
          <w:trHeight w:val="1594"/>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187" w:firstLine="0"/>
              <w:rPr>
                <w:sz w:val="24"/>
                <w:szCs w:val="24"/>
              </w:rPr>
            </w:pPr>
            <w:r w:rsidRPr="00684900">
              <w:rPr>
                <w:sz w:val="24"/>
                <w:szCs w:val="24"/>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1</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35" w:type="dxa"/>
          </w:tblCellMar>
        </w:tblPrEx>
        <w:trPr>
          <w:gridBefore w:val="2"/>
          <w:gridAfter w:val="2"/>
          <w:wAfter w:w="11" w:type="dxa"/>
          <w:trHeight w:val="1595"/>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rPr>
                <w:sz w:val="24"/>
                <w:szCs w:val="24"/>
              </w:rPr>
            </w:pPr>
            <w:r w:rsidRPr="00684900">
              <w:rPr>
                <w:sz w:val="24"/>
                <w:szCs w:val="24"/>
              </w:rPr>
              <w:lastRenderedPageBreak/>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1</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Расчеты по страховым взносам на </w:t>
            </w:r>
          </w:p>
          <w:p w:rsidR="00AB492E" w:rsidRPr="00684900" w:rsidRDefault="00EF79BC">
            <w:pPr>
              <w:spacing w:after="0" w:line="259" w:lineRule="auto"/>
              <w:ind w:left="0" w:firstLine="0"/>
              <w:rPr>
                <w:sz w:val="24"/>
                <w:szCs w:val="24"/>
              </w:rPr>
            </w:pPr>
            <w:r w:rsidRPr="00684900">
              <w:rPr>
                <w:sz w:val="24"/>
                <w:szCs w:val="24"/>
              </w:rPr>
              <w:t>обязательное медицинское страхование в Федеральный ФОМС</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7</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35" w:type="dxa"/>
          </w:tblCellMar>
        </w:tblPrEx>
        <w:trPr>
          <w:gridBefore w:val="2"/>
          <w:gridAfter w:val="2"/>
          <w:wAfter w:w="11" w:type="dxa"/>
          <w:trHeight w:val="1320"/>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left"/>
              <w:rPr>
                <w:sz w:val="24"/>
                <w:szCs w:val="24"/>
              </w:rPr>
            </w:pPr>
            <w:r w:rsidRPr="00684900">
              <w:rPr>
                <w:sz w:val="24"/>
                <w:szCs w:val="24"/>
              </w:rPr>
              <w:t xml:space="preserve">Увеличение кредиторской задолженности по страховым взносам на обязательное </w:t>
            </w:r>
          </w:p>
          <w:p w:rsidR="00AB492E" w:rsidRPr="00684900" w:rsidRDefault="00EF79BC">
            <w:pPr>
              <w:spacing w:after="0" w:line="259" w:lineRule="auto"/>
              <w:ind w:left="0" w:firstLine="0"/>
              <w:jc w:val="left"/>
              <w:rPr>
                <w:sz w:val="24"/>
                <w:szCs w:val="24"/>
              </w:rPr>
            </w:pPr>
            <w:r w:rsidRPr="00684900">
              <w:rPr>
                <w:sz w:val="24"/>
                <w:szCs w:val="24"/>
              </w:rPr>
              <w:t xml:space="preserve">медицинское страхование в Федеральный </w:t>
            </w:r>
          </w:p>
          <w:p w:rsidR="00AB492E" w:rsidRPr="00684900" w:rsidRDefault="00EF79BC">
            <w:pPr>
              <w:spacing w:after="0" w:line="259" w:lineRule="auto"/>
              <w:ind w:left="0" w:firstLine="0"/>
              <w:jc w:val="left"/>
              <w:rPr>
                <w:sz w:val="24"/>
                <w:szCs w:val="24"/>
              </w:rPr>
            </w:pPr>
            <w:r w:rsidRPr="00684900">
              <w:rPr>
                <w:sz w:val="24"/>
                <w:szCs w:val="24"/>
              </w:rPr>
              <w:t>ФОМС</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7</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1</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27" w:type="dxa"/>
          </w:tblCellMar>
        </w:tblPrEx>
        <w:trPr>
          <w:gridBefore w:val="3"/>
          <w:wBefore w:w="152" w:type="dxa"/>
          <w:trHeight w:val="1320"/>
        </w:trPr>
        <w:tc>
          <w:tcPr>
            <w:tcW w:w="4421" w:type="dxa"/>
            <w:gridSpan w:val="10"/>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41" w:lineRule="auto"/>
              <w:ind w:left="0" w:firstLine="0"/>
              <w:rPr>
                <w:sz w:val="24"/>
                <w:szCs w:val="24"/>
              </w:rPr>
            </w:pPr>
            <w:r w:rsidRPr="00684900">
              <w:rPr>
                <w:sz w:val="24"/>
                <w:szCs w:val="24"/>
              </w:rPr>
              <w:t xml:space="preserve">Уменьшение кредиторской задолженности по страховым взносам на обязательное </w:t>
            </w:r>
          </w:p>
          <w:p w:rsidR="00AB492E" w:rsidRPr="00684900" w:rsidRDefault="00EF79BC">
            <w:pPr>
              <w:spacing w:after="0" w:line="259" w:lineRule="auto"/>
              <w:ind w:left="0" w:firstLine="0"/>
              <w:jc w:val="left"/>
              <w:rPr>
                <w:sz w:val="24"/>
                <w:szCs w:val="24"/>
              </w:rPr>
            </w:pPr>
            <w:r w:rsidRPr="00684900">
              <w:rPr>
                <w:sz w:val="24"/>
                <w:szCs w:val="24"/>
              </w:rPr>
              <w:t xml:space="preserve">медицинское страхование в Федеральный </w:t>
            </w:r>
          </w:p>
          <w:p w:rsidR="00AB492E" w:rsidRPr="00684900" w:rsidRDefault="00EF79BC">
            <w:pPr>
              <w:spacing w:after="0" w:line="259" w:lineRule="auto"/>
              <w:ind w:left="0" w:firstLine="0"/>
              <w:jc w:val="left"/>
              <w:rPr>
                <w:sz w:val="24"/>
                <w:szCs w:val="24"/>
              </w:rPr>
            </w:pPr>
            <w:r w:rsidRPr="00684900">
              <w:rPr>
                <w:sz w:val="24"/>
                <w:szCs w:val="24"/>
              </w:rPr>
              <w:t>ФОМС</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3"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4"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6"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9" w:firstLine="0"/>
              <w:jc w:val="center"/>
              <w:rPr>
                <w:sz w:val="24"/>
                <w:szCs w:val="24"/>
              </w:rPr>
            </w:pPr>
            <w:r w:rsidRPr="00684900">
              <w:rPr>
                <w:sz w:val="24"/>
                <w:szCs w:val="24"/>
              </w:rPr>
              <w:t>7</w:t>
            </w:r>
          </w:p>
        </w:tc>
        <w:tc>
          <w:tcPr>
            <w:tcW w:w="68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 w:firstLine="0"/>
              <w:jc w:val="center"/>
              <w:rPr>
                <w:sz w:val="24"/>
                <w:szCs w:val="24"/>
              </w:rPr>
            </w:pPr>
            <w:r w:rsidRPr="00684900">
              <w:rPr>
                <w:sz w:val="24"/>
                <w:szCs w:val="24"/>
              </w:rPr>
              <w:t>3</w:t>
            </w:r>
          </w:p>
        </w:tc>
        <w:tc>
          <w:tcPr>
            <w:tcW w:w="7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3837"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27" w:type="dxa"/>
          </w:tblCellMar>
        </w:tblPrEx>
        <w:trPr>
          <w:gridBefore w:val="3"/>
          <w:wBefore w:w="152" w:type="dxa"/>
          <w:trHeight w:val="1042"/>
        </w:trPr>
        <w:tc>
          <w:tcPr>
            <w:tcW w:w="4421" w:type="dxa"/>
            <w:gridSpan w:val="10"/>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118" w:firstLine="0"/>
              <w:rPr>
                <w:sz w:val="24"/>
                <w:szCs w:val="24"/>
              </w:rPr>
            </w:pPr>
            <w:r w:rsidRPr="00684900">
              <w:rPr>
                <w:sz w:val="24"/>
                <w:szCs w:val="24"/>
              </w:rPr>
              <w:t>Расчеты по страховым взносам на обязательное пенсионное страхование на выплату страховой части трудовой пенсии</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3"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4"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6"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1</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9" w:firstLine="0"/>
              <w:jc w:val="center"/>
              <w:rPr>
                <w:sz w:val="24"/>
                <w:szCs w:val="24"/>
              </w:rPr>
            </w:pPr>
            <w:r w:rsidRPr="00684900">
              <w:rPr>
                <w:sz w:val="24"/>
                <w:szCs w:val="24"/>
              </w:rPr>
              <w:t>0</w:t>
            </w:r>
          </w:p>
        </w:tc>
        <w:tc>
          <w:tcPr>
            <w:tcW w:w="68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 w:firstLine="0"/>
              <w:jc w:val="center"/>
              <w:rPr>
                <w:sz w:val="24"/>
                <w:szCs w:val="24"/>
              </w:rPr>
            </w:pPr>
            <w:r w:rsidRPr="00684900">
              <w:rPr>
                <w:sz w:val="24"/>
                <w:szCs w:val="24"/>
              </w:rPr>
              <w:t>0</w:t>
            </w:r>
          </w:p>
        </w:tc>
        <w:tc>
          <w:tcPr>
            <w:tcW w:w="7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3837"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27" w:type="dxa"/>
          </w:tblCellMar>
        </w:tblPrEx>
        <w:trPr>
          <w:gridBefore w:val="3"/>
          <w:wBefore w:w="152" w:type="dxa"/>
          <w:trHeight w:val="494"/>
        </w:trPr>
        <w:tc>
          <w:tcPr>
            <w:tcW w:w="4421" w:type="dxa"/>
            <w:gridSpan w:val="10"/>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Увеличение кредиторской задолженности </w:t>
            </w:r>
            <w:r w:rsidR="008A1AC0" w:rsidRPr="00684900">
              <w:rPr>
                <w:sz w:val="24"/>
                <w:szCs w:val="24"/>
              </w:rPr>
              <w:t>по страховым взносам на обязательное пенсионное страхование на выплату страховой части трудовой пенсии</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3"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4"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6"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1</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9" w:firstLine="0"/>
              <w:jc w:val="center"/>
              <w:rPr>
                <w:sz w:val="24"/>
                <w:szCs w:val="24"/>
              </w:rPr>
            </w:pPr>
            <w:r w:rsidRPr="00684900">
              <w:rPr>
                <w:sz w:val="24"/>
                <w:szCs w:val="24"/>
              </w:rPr>
              <w:t>0</w:t>
            </w:r>
          </w:p>
        </w:tc>
        <w:tc>
          <w:tcPr>
            <w:tcW w:w="68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 w:firstLine="0"/>
              <w:jc w:val="center"/>
              <w:rPr>
                <w:sz w:val="24"/>
                <w:szCs w:val="24"/>
              </w:rPr>
            </w:pPr>
            <w:r w:rsidRPr="00684900">
              <w:rPr>
                <w:sz w:val="24"/>
                <w:szCs w:val="24"/>
              </w:rPr>
              <w:t>3</w:t>
            </w:r>
          </w:p>
        </w:tc>
        <w:tc>
          <w:tcPr>
            <w:tcW w:w="7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3837"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Контрагенты</w:t>
            </w:r>
          </w:p>
        </w:tc>
      </w:tr>
      <w:tr w:rsidR="00121AC0" w:rsidRPr="00684900" w:rsidTr="00D07C6B">
        <w:tblPrEx>
          <w:tblCellMar>
            <w:left w:w="58" w:type="dxa"/>
            <w:right w:w="35" w:type="dxa"/>
          </w:tblCellMar>
        </w:tblPrEx>
        <w:trPr>
          <w:gridBefore w:val="2"/>
          <w:gridAfter w:val="5"/>
          <w:wAfter w:w="131" w:type="dxa"/>
          <w:trHeight w:val="1321"/>
        </w:trPr>
        <w:tc>
          <w:tcPr>
            <w:tcW w:w="4478" w:type="dxa"/>
            <w:gridSpan w:val="5"/>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rPr>
                <w:sz w:val="24"/>
                <w:szCs w:val="24"/>
              </w:rPr>
            </w:pPr>
            <w:r w:rsidRPr="00684900">
              <w:rPr>
                <w:sz w:val="24"/>
                <w:szCs w:val="24"/>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94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4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35"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50"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1</w:t>
            </w:r>
          </w:p>
        </w:tc>
        <w:tc>
          <w:tcPr>
            <w:tcW w:w="375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Контрагенты</w:t>
            </w:r>
          </w:p>
        </w:tc>
      </w:tr>
      <w:tr w:rsidR="00121AC0" w:rsidRPr="00684900" w:rsidTr="00D07C6B">
        <w:tblPrEx>
          <w:tblCellMar>
            <w:left w:w="58" w:type="dxa"/>
            <w:right w:w="35" w:type="dxa"/>
          </w:tblCellMar>
        </w:tblPrEx>
        <w:trPr>
          <w:gridBefore w:val="2"/>
          <w:gridAfter w:val="5"/>
          <w:wAfter w:w="131" w:type="dxa"/>
          <w:trHeight w:val="764"/>
        </w:trPr>
        <w:tc>
          <w:tcPr>
            <w:tcW w:w="4478" w:type="dxa"/>
            <w:gridSpan w:val="5"/>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налогу на имущество организаций</w:t>
            </w:r>
          </w:p>
        </w:tc>
        <w:tc>
          <w:tcPr>
            <w:tcW w:w="94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4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35"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50"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2</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5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right w:w="35" w:type="dxa"/>
          </w:tblCellMar>
        </w:tblPrEx>
        <w:trPr>
          <w:gridBefore w:val="2"/>
          <w:gridAfter w:val="5"/>
          <w:wAfter w:w="131" w:type="dxa"/>
          <w:trHeight w:val="768"/>
        </w:trPr>
        <w:tc>
          <w:tcPr>
            <w:tcW w:w="4478" w:type="dxa"/>
            <w:gridSpan w:val="5"/>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налогу на имущество организаций</w:t>
            </w:r>
          </w:p>
        </w:tc>
        <w:tc>
          <w:tcPr>
            <w:tcW w:w="94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4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35"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50"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2</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1</w:t>
            </w:r>
          </w:p>
        </w:tc>
        <w:tc>
          <w:tcPr>
            <w:tcW w:w="375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right w:w="35" w:type="dxa"/>
          </w:tblCellMar>
        </w:tblPrEx>
        <w:trPr>
          <w:gridBefore w:val="2"/>
          <w:gridAfter w:val="5"/>
          <w:wAfter w:w="131" w:type="dxa"/>
          <w:trHeight w:val="764"/>
        </w:trPr>
        <w:tc>
          <w:tcPr>
            <w:tcW w:w="4478" w:type="dxa"/>
            <w:gridSpan w:val="5"/>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Уменьшение кредиторской задолженности по налогу на имущество организаций</w:t>
            </w:r>
          </w:p>
        </w:tc>
        <w:tc>
          <w:tcPr>
            <w:tcW w:w="94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4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35"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50"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2</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1</w:t>
            </w:r>
          </w:p>
        </w:tc>
        <w:tc>
          <w:tcPr>
            <w:tcW w:w="375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right w:w="35" w:type="dxa"/>
          </w:tblCellMar>
        </w:tblPrEx>
        <w:trPr>
          <w:gridBefore w:val="2"/>
          <w:gridAfter w:val="5"/>
          <w:wAfter w:w="131" w:type="dxa"/>
          <w:trHeight w:val="495"/>
        </w:trPr>
        <w:tc>
          <w:tcPr>
            <w:tcW w:w="4478" w:type="dxa"/>
            <w:gridSpan w:val="5"/>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земельному налогу</w:t>
            </w:r>
          </w:p>
        </w:tc>
        <w:tc>
          <w:tcPr>
            <w:tcW w:w="94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4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35"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50"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5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right w:w="35" w:type="dxa"/>
          </w:tblCellMar>
        </w:tblPrEx>
        <w:trPr>
          <w:gridBefore w:val="2"/>
          <w:gridAfter w:val="5"/>
          <w:wAfter w:w="131" w:type="dxa"/>
          <w:trHeight w:val="763"/>
        </w:trPr>
        <w:tc>
          <w:tcPr>
            <w:tcW w:w="4478" w:type="dxa"/>
            <w:gridSpan w:val="5"/>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земельному налогу</w:t>
            </w:r>
          </w:p>
        </w:tc>
        <w:tc>
          <w:tcPr>
            <w:tcW w:w="94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4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35"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50"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1</w:t>
            </w:r>
          </w:p>
        </w:tc>
        <w:tc>
          <w:tcPr>
            <w:tcW w:w="375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bottom w:w="115" w:type="dxa"/>
            <w:right w:w="35" w:type="dxa"/>
          </w:tblCellMar>
        </w:tblPrEx>
        <w:trPr>
          <w:gridBefore w:val="2"/>
          <w:gridAfter w:val="5"/>
          <w:wAfter w:w="131" w:type="dxa"/>
          <w:trHeight w:val="768"/>
        </w:trPr>
        <w:tc>
          <w:tcPr>
            <w:tcW w:w="4478" w:type="dxa"/>
            <w:gridSpan w:val="5"/>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Уменьшение кредиторской задолженности по земельному налогу</w:t>
            </w:r>
          </w:p>
        </w:tc>
        <w:tc>
          <w:tcPr>
            <w:tcW w:w="94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4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35"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50"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1</w:t>
            </w:r>
          </w:p>
        </w:tc>
        <w:tc>
          <w:tcPr>
            <w:tcW w:w="375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bottom w:w="115" w:type="dxa"/>
            <w:right w:w="35" w:type="dxa"/>
          </w:tblCellMar>
        </w:tblPrEx>
        <w:trPr>
          <w:gridBefore w:val="2"/>
          <w:gridAfter w:val="5"/>
          <w:wAfter w:w="131" w:type="dxa"/>
          <w:trHeight w:val="490"/>
        </w:trPr>
        <w:tc>
          <w:tcPr>
            <w:tcW w:w="4478" w:type="dxa"/>
            <w:gridSpan w:val="5"/>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Прочие расчеты с кредиторами</w:t>
            </w:r>
          </w:p>
        </w:tc>
        <w:tc>
          <w:tcPr>
            <w:tcW w:w="94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r w:rsidRPr="00684900">
              <w:rPr>
                <w:sz w:val="24"/>
                <w:szCs w:val="24"/>
              </w:rPr>
              <w:t>гКБК</w:t>
            </w:r>
          </w:p>
        </w:tc>
        <w:tc>
          <w:tcPr>
            <w:tcW w:w="7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4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35"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50"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5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группировочный</w:t>
            </w:r>
          </w:p>
        </w:tc>
      </w:tr>
      <w:tr w:rsidR="00121AC0" w:rsidRPr="00684900" w:rsidTr="00D07C6B">
        <w:tblPrEx>
          <w:tblCellMar>
            <w:left w:w="58" w:type="dxa"/>
            <w:bottom w:w="115" w:type="dxa"/>
            <w:right w:w="35" w:type="dxa"/>
          </w:tblCellMar>
        </w:tblPrEx>
        <w:trPr>
          <w:gridBefore w:val="2"/>
          <w:gridAfter w:val="5"/>
          <w:wAfter w:w="131" w:type="dxa"/>
          <w:trHeight w:val="1042"/>
        </w:trPr>
        <w:tc>
          <w:tcPr>
            <w:tcW w:w="4478" w:type="dxa"/>
            <w:gridSpan w:val="5"/>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Расчеты по средствам, полученным во временное распоряжение</w:t>
            </w:r>
          </w:p>
        </w:tc>
        <w:tc>
          <w:tcPr>
            <w:tcW w:w="94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r w:rsidRPr="00684900">
              <w:rPr>
                <w:sz w:val="24"/>
                <w:szCs w:val="24"/>
              </w:rPr>
              <w:t>гКБК</w:t>
            </w:r>
          </w:p>
        </w:tc>
        <w:tc>
          <w:tcPr>
            <w:tcW w:w="7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3</w:t>
            </w:r>
          </w:p>
        </w:tc>
        <w:tc>
          <w:tcPr>
            <w:tcW w:w="74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35"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50"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5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 xml:space="preserve">Контрагенты, Виды поступлений </w:t>
            </w:r>
          </w:p>
          <w:p w:rsidR="00AB492E" w:rsidRPr="00684900" w:rsidRDefault="00EF79BC">
            <w:pPr>
              <w:spacing w:after="0" w:line="259" w:lineRule="auto"/>
              <w:ind w:left="21" w:firstLine="0"/>
              <w:jc w:val="center"/>
              <w:rPr>
                <w:sz w:val="24"/>
                <w:szCs w:val="24"/>
              </w:rPr>
            </w:pPr>
            <w:r w:rsidRPr="00684900">
              <w:rPr>
                <w:sz w:val="24"/>
                <w:szCs w:val="24"/>
              </w:rPr>
              <w:t>(обязательств), Правовые основания</w:t>
            </w:r>
          </w:p>
        </w:tc>
      </w:tr>
      <w:tr w:rsidR="00121AC0" w:rsidRPr="00684900" w:rsidTr="00D07C6B">
        <w:tblPrEx>
          <w:tblCellMar>
            <w:left w:w="58" w:type="dxa"/>
            <w:bottom w:w="115" w:type="dxa"/>
            <w:right w:w="35" w:type="dxa"/>
          </w:tblCellMar>
        </w:tblPrEx>
        <w:trPr>
          <w:gridBefore w:val="2"/>
          <w:gridAfter w:val="5"/>
          <w:wAfter w:w="131" w:type="dxa"/>
          <w:trHeight w:val="1042"/>
        </w:trPr>
        <w:tc>
          <w:tcPr>
            <w:tcW w:w="4478" w:type="dxa"/>
            <w:gridSpan w:val="5"/>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средствам, полученным во временное распоряжение</w:t>
            </w:r>
          </w:p>
        </w:tc>
        <w:tc>
          <w:tcPr>
            <w:tcW w:w="94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r w:rsidRPr="00684900">
              <w:rPr>
                <w:sz w:val="24"/>
                <w:szCs w:val="24"/>
              </w:rPr>
              <w:t>гКБК</w:t>
            </w:r>
          </w:p>
        </w:tc>
        <w:tc>
          <w:tcPr>
            <w:tcW w:w="7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3</w:t>
            </w:r>
          </w:p>
        </w:tc>
        <w:tc>
          <w:tcPr>
            <w:tcW w:w="74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35"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50"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5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 xml:space="preserve">Контрагенты, Виды поступлений </w:t>
            </w:r>
          </w:p>
          <w:p w:rsidR="00AB492E" w:rsidRPr="00684900" w:rsidRDefault="00EF79BC">
            <w:pPr>
              <w:spacing w:after="0" w:line="259" w:lineRule="auto"/>
              <w:ind w:left="21" w:firstLine="0"/>
              <w:jc w:val="center"/>
              <w:rPr>
                <w:sz w:val="24"/>
                <w:szCs w:val="24"/>
              </w:rPr>
            </w:pPr>
            <w:r w:rsidRPr="00684900">
              <w:rPr>
                <w:sz w:val="24"/>
                <w:szCs w:val="24"/>
              </w:rPr>
              <w:t>(обязательств), Правовые основания</w:t>
            </w:r>
          </w:p>
        </w:tc>
      </w:tr>
      <w:tr w:rsidR="00121AC0" w:rsidRPr="00684900" w:rsidTr="00D07C6B">
        <w:tblPrEx>
          <w:tblCellMar>
            <w:left w:w="58" w:type="dxa"/>
            <w:bottom w:w="115" w:type="dxa"/>
            <w:right w:w="35" w:type="dxa"/>
          </w:tblCellMar>
        </w:tblPrEx>
        <w:trPr>
          <w:gridBefore w:val="2"/>
          <w:gridAfter w:val="5"/>
          <w:wAfter w:w="131" w:type="dxa"/>
          <w:trHeight w:val="1042"/>
        </w:trPr>
        <w:tc>
          <w:tcPr>
            <w:tcW w:w="4478" w:type="dxa"/>
            <w:gridSpan w:val="5"/>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rPr>
                <w:sz w:val="24"/>
                <w:szCs w:val="24"/>
              </w:rPr>
            </w:pPr>
            <w:r w:rsidRPr="00684900">
              <w:rPr>
                <w:sz w:val="24"/>
                <w:szCs w:val="24"/>
              </w:rPr>
              <w:t>Уменьшение кредиторской задолженности по средствам, полученным во временное распоряжение</w:t>
            </w:r>
          </w:p>
        </w:tc>
        <w:tc>
          <w:tcPr>
            <w:tcW w:w="94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r w:rsidRPr="00684900">
              <w:rPr>
                <w:sz w:val="24"/>
                <w:szCs w:val="24"/>
              </w:rPr>
              <w:t>гКБК</w:t>
            </w:r>
          </w:p>
        </w:tc>
        <w:tc>
          <w:tcPr>
            <w:tcW w:w="7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3</w:t>
            </w:r>
          </w:p>
        </w:tc>
        <w:tc>
          <w:tcPr>
            <w:tcW w:w="74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35"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50"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5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 xml:space="preserve">Контрагенты, Виды поступлений </w:t>
            </w:r>
          </w:p>
          <w:p w:rsidR="00AB492E" w:rsidRPr="00684900" w:rsidRDefault="00EF79BC">
            <w:pPr>
              <w:spacing w:after="0" w:line="259" w:lineRule="auto"/>
              <w:ind w:left="21" w:firstLine="0"/>
              <w:jc w:val="center"/>
              <w:rPr>
                <w:sz w:val="24"/>
                <w:szCs w:val="24"/>
              </w:rPr>
            </w:pPr>
            <w:r w:rsidRPr="00684900">
              <w:rPr>
                <w:sz w:val="24"/>
                <w:szCs w:val="24"/>
              </w:rPr>
              <w:t>(обязательств), Правовые основания</w:t>
            </w:r>
          </w:p>
        </w:tc>
      </w:tr>
      <w:tr w:rsidR="00121AC0" w:rsidRPr="00684900" w:rsidTr="00D07C6B">
        <w:tblPrEx>
          <w:tblCellMar>
            <w:left w:w="58" w:type="dxa"/>
            <w:right w:w="23" w:type="dxa"/>
          </w:tblCellMar>
        </w:tblPrEx>
        <w:trPr>
          <w:gridBefore w:val="1"/>
          <w:gridAfter w:val="4"/>
          <w:wAfter w:w="121" w:type="dxa"/>
          <w:trHeight w:val="763"/>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удержаниям из выплат по оплате труда</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КРБ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4</w:t>
            </w:r>
          </w:p>
        </w:tc>
        <w:tc>
          <w:tcPr>
            <w:tcW w:w="856" w:type="dxa"/>
            <w:gridSpan w:val="20"/>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9"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2" w:firstLine="0"/>
              <w:jc w:val="center"/>
              <w:rPr>
                <w:sz w:val="24"/>
                <w:szCs w:val="24"/>
              </w:rPr>
            </w:pPr>
            <w:r w:rsidRPr="00684900">
              <w:rPr>
                <w:sz w:val="24"/>
                <w:szCs w:val="24"/>
              </w:rPr>
              <w:t>3</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0</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0</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 w:firstLine="0"/>
              <w:jc w:val="center"/>
              <w:rPr>
                <w:sz w:val="24"/>
                <w:szCs w:val="24"/>
              </w:rPr>
            </w:pPr>
            <w:r w:rsidRPr="00684900">
              <w:rPr>
                <w:sz w:val="24"/>
                <w:szCs w:val="24"/>
              </w:rPr>
              <w:t>0</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Контрагенты, Виды удержаний</w:t>
            </w:r>
          </w:p>
        </w:tc>
      </w:tr>
      <w:tr w:rsidR="00121AC0" w:rsidRPr="00684900" w:rsidTr="00D07C6B">
        <w:tblPrEx>
          <w:tblCellMar>
            <w:left w:w="58" w:type="dxa"/>
            <w:right w:w="23" w:type="dxa"/>
          </w:tblCellMar>
        </w:tblPrEx>
        <w:trPr>
          <w:gridBefore w:val="1"/>
          <w:gridAfter w:val="4"/>
          <w:wAfter w:w="121" w:type="dxa"/>
          <w:trHeight w:val="769"/>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Увеличение кредиторской задолженности по удержаниям из выплат по оплате труда</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КРБ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4</w:t>
            </w:r>
          </w:p>
        </w:tc>
        <w:tc>
          <w:tcPr>
            <w:tcW w:w="856" w:type="dxa"/>
            <w:gridSpan w:val="20"/>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9"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2" w:firstLine="0"/>
              <w:jc w:val="center"/>
              <w:rPr>
                <w:sz w:val="24"/>
                <w:szCs w:val="24"/>
              </w:rPr>
            </w:pPr>
            <w:r w:rsidRPr="00684900">
              <w:rPr>
                <w:sz w:val="24"/>
                <w:szCs w:val="24"/>
              </w:rPr>
              <w:t>3</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7</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3</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 w:firstLine="0"/>
              <w:jc w:val="center"/>
              <w:rPr>
                <w:sz w:val="24"/>
                <w:szCs w:val="24"/>
              </w:rPr>
            </w:pPr>
            <w:r w:rsidRPr="00684900">
              <w:rPr>
                <w:sz w:val="24"/>
                <w:szCs w:val="24"/>
              </w:rPr>
              <w:t>7</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Контрагенты, Виды удержаний</w:t>
            </w:r>
          </w:p>
        </w:tc>
      </w:tr>
      <w:tr w:rsidR="00121AC0" w:rsidRPr="00684900" w:rsidTr="00D07C6B">
        <w:tblPrEx>
          <w:tblCellMar>
            <w:left w:w="58" w:type="dxa"/>
            <w:right w:w="23" w:type="dxa"/>
          </w:tblCellMar>
        </w:tblPrEx>
        <w:trPr>
          <w:gridBefore w:val="1"/>
          <w:gridAfter w:val="4"/>
          <w:wAfter w:w="121" w:type="dxa"/>
          <w:trHeight w:val="764"/>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Уменьшение кредиторской задолженности по удержаниям из выплат по оплате труда</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КРБ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4</w:t>
            </w:r>
          </w:p>
        </w:tc>
        <w:tc>
          <w:tcPr>
            <w:tcW w:w="856" w:type="dxa"/>
            <w:gridSpan w:val="20"/>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9"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2" w:firstLine="0"/>
              <w:jc w:val="center"/>
              <w:rPr>
                <w:sz w:val="24"/>
                <w:szCs w:val="24"/>
              </w:rPr>
            </w:pPr>
            <w:r w:rsidRPr="00684900">
              <w:rPr>
                <w:sz w:val="24"/>
                <w:szCs w:val="24"/>
              </w:rPr>
              <w:t>3</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8</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3</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 w:firstLine="0"/>
              <w:jc w:val="center"/>
              <w:rPr>
                <w:sz w:val="24"/>
                <w:szCs w:val="24"/>
              </w:rPr>
            </w:pPr>
            <w:r w:rsidRPr="00684900">
              <w:rPr>
                <w:sz w:val="24"/>
                <w:szCs w:val="24"/>
              </w:rPr>
              <w:t>7</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Контрагенты, Виды удержаний</w:t>
            </w:r>
          </w:p>
        </w:tc>
      </w:tr>
      <w:tr w:rsidR="00121AC0" w:rsidRPr="00684900" w:rsidTr="00D07C6B">
        <w:tblPrEx>
          <w:tblCellMar>
            <w:left w:w="58" w:type="dxa"/>
            <w:right w:w="23" w:type="dxa"/>
          </w:tblCellMar>
        </w:tblPrEx>
        <w:trPr>
          <w:gridBefore w:val="1"/>
          <w:gridAfter w:val="4"/>
          <w:wAfter w:w="121" w:type="dxa"/>
          <w:trHeight w:val="1042"/>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Внутриведомственные расчеты</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4" w:firstLine="0"/>
              <w:jc w:val="left"/>
              <w:rPr>
                <w:sz w:val="24"/>
                <w:szCs w:val="24"/>
              </w:rPr>
            </w:pPr>
            <w:r w:rsidRPr="00684900">
              <w:rPr>
                <w:sz w:val="24"/>
                <w:szCs w:val="24"/>
              </w:rPr>
              <w:t xml:space="preserve">КИФ, </w:t>
            </w:r>
          </w:p>
          <w:p w:rsidR="00AB492E" w:rsidRPr="00684900" w:rsidRDefault="00EF79BC">
            <w:pPr>
              <w:spacing w:after="0" w:line="259" w:lineRule="auto"/>
              <w:ind w:left="0" w:right="33" w:firstLine="0"/>
              <w:jc w:val="center"/>
              <w:rPr>
                <w:sz w:val="24"/>
                <w:szCs w:val="24"/>
              </w:rPr>
            </w:pPr>
            <w:r w:rsidRPr="00684900">
              <w:rPr>
                <w:sz w:val="24"/>
                <w:szCs w:val="24"/>
              </w:rPr>
              <w:t xml:space="preserve">КРБ, </w:t>
            </w:r>
          </w:p>
          <w:p w:rsidR="00AB492E" w:rsidRPr="00684900" w:rsidRDefault="00EF79BC">
            <w:pPr>
              <w:spacing w:after="0" w:line="259" w:lineRule="auto"/>
              <w:ind w:left="0" w:right="36" w:firstLine="0"/>
              <w:jc w:val="center"/>
              <w:rPr>
                <w:sz w:val="24"/>
                <w:szCs w:val="24"/>
              </w:rPr>
            </w:pPr>
            <w:r w:rsidRPr="00684900">
              <w:rPr>
                <w:sz w:val="24"/>
                <w:szCs w:val="24"/>
              </w:rPr>
              <w:t>КДБ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4</w:t>
            </w:r>
          </w:p>
        </w:tc>
        <w:tc>
          <w:tcPr>
            <w:tcW w:w="856" w:type="dxa"/>
            <w:gridSpan w:val="20"/>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9"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2" w:firstLine="0"/>
              <w:jc w:val="center"/>
              <w:rPr>
                <w:sz w:val="24"/>
                <w:szCs w:val="24"/>
              </w:rPr>
            </w:pPr>
            <w:r w:rsidRPr="00684900">
              <w:rPr>
                <w:sz w:val="24"/>
                <w:szCs w:val="24"/>
              </w:rPr>
              <w:t>4</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 w:firstLine="0"/>
              <w:jc w:val="center"/>
              <w:rPr>
                <w:sz w:val="24"/>
                <w:szCs w:val="24"/>
              </w:rPr>
            </w:pPr>
            <w:r w:rsidRPr="00684900">
              <w:rPr>
                <w:sz w:val="24"/>
                <w:szCs w:val="24"/>
              </w:rPr>
              <w:t>X</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 w:firstLine="0"/>
              <w:jc w:val="center"/>
              <w:rPr>
                <w:sz w:val="24"/>
                <w:szCs w:val="24"/>
              </w:rPr>
            </w:pPr>
            <w:r w:rsidRPr="00684900">
              <w:rPr>
                <w:sz w:val="24"/>
                <w:szCs w:val="24"/>
              </w:rPr>
              <w:t>X</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 w:firstLine="0"/>
              <w:jc w:val="center"/>
              <w:rPr>
                <w:sz w:val="24"/>
                <w:szCs w:val="24"/>
              </w:rPr>
            </w:pPr>
            <w:r w:rsidRPr="00684900">
              <w:rPr>
                <w:sz w:val="24"/>
                <w:szCs w:val="24"/>
              </w:rPr>
              <w:t>X</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Контрагенты</w:t>
            </w:r>
          </w:p>
        </w:tc>
      </w:tr>
      <w:tr w:rsidR="00121AC0" w:rsidRPr="00684900" w:rsidTr="00D07C6B">
        <w:tblPrEx>
          <w:tblCellMar>
            <w:left w:w="58" w:type="dxa"/>
            <w:right w:w="23" w:type="dxa"/>
          </w:tblCellMar>
        </w:tblPrEx>
        <w:trPr>
          <w:gridBefore w:val="1"/>
          <w:gridAfter w:val="4"/>
          <w:wAfter w:w="121" w:type="dxa"/>
          <w:trHeight w:val="494"/>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Внутриведомственные расчеты по доходам</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КДБ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4</w:t>
            </w:r>
          </w:p>
        </w:tc>
        <w:tc>
          <w:tcPr>
            <w:tcW w:w="856" w:type="dxa"/>
            <w:gridSpan w:val="20"/>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9"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2" w:firstLine="0"/>
              <w:jc w:val="center"/>
              <w:rPr>
                <w:sz w:val="24"/>
                <w:szCs w:val="24"/>
              </w:rPr>
            </w:pPr>
            <w:r w:rsidRPr="00684900">
              <w:rPr>
                <w:sz w:val="24"/>
                <w:szCs w:val="24"/>
              </w:rPr>
              <w:t>4</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1</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 w:firstLine="0"/>
              <w:jc w:val="center"/>
              <w:rPr>
                <w:sz w:val="24"/>
                <w:szCs w:val="24"/>
              </w:rPr>
            </w:pPr>
            <w:r w:rsidRPr="00684900">
              <w:rPr>
                <w:sz w:val="24"/>
                <w:szCs w:val="24"/>
              </w:rPr>
              <w:t>X</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 w:firstLine="0"/>
              <w:jc w:val="center"/>
              <w:rPr>
                <w:sz w:val="24"/>
                <w:szCs w:val="24"/>
              </w:rPr>
            </w:pPr>
            <w:r w:rsidRPr="00684900">
              <w:rPr>
                <w:sz w:val="24"/>
                <w:szCs w:val="24"/>
              </w:rPr>
              <w:t>X</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Контрагенты</w:t>
            </w:r>
          </w:p>
        </w:tc>
      </w:tr>
      <w:tr w:rsidR="00121AC0" w:rsidRPr="00684900" w:rsidTr="00D07C6B">
        <w:tblPrEx>
          <w:tblCellMar>
            <w:left w:w="58" w:type="dxa"/>
            <w:right w:w="23" w:type="dxa"/>
          </w:tblCellMar>
        </w:tblPrEx>
        <w:trPr>
          <w:gridBefore w:val="1"/>
          <w:gridAfter w:val="4"/>
          <w:wAfter w:w="121" w:type="dxa"/>
          <w:trHeight w:val="764"/>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Внутриведомственные расчеты по расходам</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КРБ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4</w:t>
            </w:r>
          </w:p>
        </w:tc>
        <w:tc>
          <w:tcPr>
            <w:tcW w:w="856" w:type="dxa"/>
            <w:gridSpan w:val="20"/>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9"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2" w:firstLine="0"/>
              <w:jc w:val="center"/>
              <w:rPr>
                <w:sz w:val="24"/>
                <w:szCs w:val="24"/>
              </w:rPr>
            </w:pPr>
            <w:r w:rsidRPr="00684900">
              <w:rPr>
                <w:sz w:val="24"/>
                <w:szCs w:val="24"/>
              </w:rPr>
              <w:t>4</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2</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 w:firstLine="0"/>
              <w:jc w:val="center"/>
              <w:rPr>
                <w:sz w:val="24"/>
                <w:szCs w:val="24"/>
              </w:rPr>
            </w:pPr>
            <w:r w:rsidRPr="00684900">
              <w:rPr>
                <w:sz w:val="24"/>
                <w:szCs w:val="24"/>
              </w:rPr>
              <w:t>X</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 w:firstLine="0"/>
              <w:jc w:val="center"/>
              <w:rPr>
                <w:sz w:val="24"/>
                <w:szCs w:val="24"/>
              </w:rPr>
            </w:pPr>
            <w:r w:rsidRPr="00684900">
              <w:rPr>
                <w:sz w:val="24"/>
                <w:szCs w:val="24"/>
              </w:rPr>
              <w:t>X</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Контрагенты</w:t>
            </w:r>
          </w:p>
        </w:tc>
      </w:tr>
      <w:tr w:rsidR="00121AC0" w:rsidRPr="00684900" w:rsidTr="00D07C6B">
        <w:tblPrEx>
          <w:tblCellMar>
            <w:left w:w="58" w:type="dxa"/>
            <w:right w:w="23" w:type="dxa"/>
          </w:tblCellMar>
        </w:tblPrEx>
        <w:trPr>
          <w:gridBefore w:val="1"/>
          <w:gridAfter w:val="4"/>
          <w:wAfter w:w="121" w:type="dxa"/>
          <w:trHeight w:val="490"/>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Внутриведомственные расчеты по </w:t>
            </w:r>
            <w:r w:rsidR="00121AC0" w:rsidRPr="00684900">
              <w:rPr>
                <w:sz w:val="24"/>
                <w:szCs w:val="24"/>
              </w:rPr>
              <w:t>приобретению нефинансовых активов</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КРБ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4</w:t>
            </w:r>
          </w:p>
        </w:tc>
        <w:tc>
          <w:tcPr>
            <w:tcW w:w="856" w:type="dxa"/>
            <w:gridSpan w:val="20"/>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9"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2" w:firstLine="0"/>
              <w:jc w:val="center"/>
              <w:rPr>
                <w:sz w:val="24"/>
                <w:szCs w:val="24"/>
              </w:rPr>
            </w:pPr>
            <w:r w:rsidRPr="00684900">
              <w:rPr>
                <w:sz w:val="24"/>
                <w:szCs w:val="24"/>
              </w:rPr>
              <w:t>4</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3</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 w:firstLine="0"/>
              <w:jc w:val="center"/>
              <w:rPr>
                <w:sz w:val="24"/>
                <w:szCs w:val="24"/>
              </w:rPr>
            </w:pPr>
            <w:r w:rsidRPr="00684900">
              <w:rPr>
                <w:sz w:val="24"/>
                <w:szCs w:val="24"/>
              </w:rPr>
              <w:t>X</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 w:firstLine="0"/>
              <w:jc w:val="center"/>
              <w:rPr>
                <w:sz w:val="24"/>
                <w:szCs w:val="24"/>
              </w:rPr>
            </w:pPr>
            <w:r w:rsidRPr="00684900">
              <w:rPr>
                <w:sz w:val="24"/>
                <w:szCs w:val="24"/>
              </w:rPr>
              <w:t>X</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11" w:type="dxa"/>
          </w:tblCellMar>
        </w:tblPrEx>
        <w:trPr>
          <w:gridBefore w:val="1"/>
          <w:gridAfter w:val="4"/>
          <w:wAfter w:w="121" w:type="dxa"/>
          <w:trHeight w:val="768"/>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Внутриведомственные расчеты по доходам от выбытий нефинансовых активов</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КДБ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4</w:t>
            </w:r>
          </w:p>
        </w:tc>
        <w:tc>
          <w:tcPr>
            <w:tcW w:w="845"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1"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24" w:firstLine="0"/>
              <w:jc w:val="center"/>
              <w:rPr>
                <w:sz w:val="24"/>
                <w:szCs w:val="24"/>
              </w:rPr>
            </w:pPr>
            <w:r w:rsidRPr="00684900">
              <w:rPr>
                <w:sz w:val="24"/>
                <w:szCs w:val="24"/>
              </w:rPr>
              <w:t>4</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7" w:firstLine="0"/>
              <w:jc w:val="center"/>
              <w:rPr>
                <w:sz w:val="24"/>
                <w:szCs w:val="24"/>
              </w:rPr>
            </w:pPr>
            <w:r w:rsidRPr="00684900">
              <w:rPr>
                <w:sz w:val="24"/>
                <w:szCs w:val="24"/>
              </w:rPr>
              <w:t>4</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X</w:t>
            </w:r>
          </w:p>
        </w:tc>
        <w:tc>
          <w:tcPr>
            <w:tcW w:w="6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X</w:t>
            </w:r>
          </w:p>
        </w:tc>
        <w:tc>
          <w:tcPr>
            <w:tcW w:w="378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11" w:type="dxa"/>
          </w:tblCellMar>
        </w:tblPrEx>
        <w:trPr>
          <w:gridBefore w:val="1"/>
          <w:gridAfter w:val="4"/>
          <w:wAfter w:w="121" w:type="dxa"/>
          <w:trHeight w:val="764"/>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Внутриведомственные расчеты по поступлению финансовых активов</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68" w:firstLine="0"/>
              <w:jc w:val="left"/>
              <w:rPr>
                <w:sz w:val="24"/>
                <w:szCs w:val="24"/>
              </w:rPr>
            </w:pPr>
            <w:r w:rsidRPr="00684900">
              <w:rPr>
                <w:sz w:val="24"/>
                <w:szCs w:val="24"/>
              </w:rPr>
              <w:t>КИФ</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4</w:t>
            </w:r>
          </w:p>
        </w:tc>
        <w:tc>
          <w:tcPr>
            <w:tcW w:w="845"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1"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24" w:firstLine="0"/>
              <w:jc w:val="center"/>
              <w:rPr>
                <w:sz w:val="24"/>
                <w:szCs w:val="24"/>
              </w:rPr>
            </w:pPr>
            <w:r w:rsidRPr="00684900">
              <w:rPr>
                <w:sz w:val="24"/>
                <w:szCs w:val="24"/>
              </w:rPr>
              <w:t>4</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7" w:firstLine="0"/>
              <w:jc w:val="center"/>
              <w:rPr>
                <w:sz w:val="24"/>
                <w:szCs w:val="24"/>
              </w:rPr>
            </w:pPr>
            <w:r w:rsidRPr="00684900">
              <w:rPr>
                <w:sz w:val="24"/>
                <w:szCs w:val="24"/>
              </w:rPr>
              <w:t>5</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X</w:t>
            </w:r>
          </w:p>
        </w:tc>
        <w:tc>
          <w:tcPr>
            <w:tcW w:w="6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X</w:t>
            </w:r>
          </w:p>
        </w:tc>
        <w:tc>
          <w:tcPr>
            <w:tcW w:w="378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11" w:type="dxa"/>
          </w:tblCellMar>
        </w:tblPrEx>
        <w:trPr>
          <w:gridBefore w:val="1"/>
          <w:gridAfter w:val="4"/>
          <w:wAfter w:w="121" w:type="dxa"/>
          <w:trHeight w:val="768"/>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Внутриведомственные расчеты по выбытию финансовых активов</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68" w:firstLine="0"/>
              <w:jc w:val="left"/>
              <w:rPr>
                <w:sz w:val="24"/>
                <w:szCs w:val="24"/>
              </w:rPr>
            </w:pPr>
            <w:r w:rsidRPr="00684900">
              <w:rPr>
                <w:sz w:val="24"/>
                <w:szCs w:val="24"/>
              </w:rPr>
              <w:t>КИФ</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4</w:t>
            </w:r>
          </w:p>
        </w:tc>
        <w:tc>
          <w:tcPr>
            <w:tcW w:w="845"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1"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24" w:firstLine="0"/>
              <w:jc w:val="center"/>
              <w:rPr>
                <w:sz w:val="24"/>
                <w:szCs w:val="24"/>
              </w:rPr>
            </w:pPr>
            <w:r w:rsidRPr="00684900">
              <w:rPr>
                <w:sz w:val="24"/>
                <w:szCs w:val="24"/>
              </w:rPr>
              <w:t>4</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7" w:firstLine="0"/>
              <w:jc w:val="center"/>
              <w:rPr>
                <w:sz w:val="24"/>
                <w:szCs w:val="24"/>
              </w:rPr>
            </w:pPr>
            <w:r w:rsidRPr="00684900">
              <w:rPr>
                <w:sz w:val="24"/>
                <w:szCs w:val="24"/>
              </w:rPr>
              <w:t>6</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X</w:t>
            </w:r>
          </w:p>
        </w:tc>
        <w:tc>
          <w:tcPr>
            <w:tcW w:w="6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X</w:t>
            </w:r>
          </w:p>
        </w:tc>
        <w:tc>
          <w:tcPr>
            <w:tcW w:w="378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11" w:type="dxa"/>
          </w:tblCellMar>
        </w:tblPrEx>
        <w:trPr>
          <w:gridBefore w:val="1"/>
          <w:gridAfter w:val="4"/>
          <w:wAfter w:w="121" w:type="dxa"/>
          <w:trHeight w:val="764"/>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Внутриведомственные расчеты по увеличению обязательств</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КРБ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4</w:t>
            </w:r>
          </w:p>
        </w:tc>
        <w:tc>
          <w:tcPr>
            <w:tcW w:w="845"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1"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24" w:firstLine="0"/>
              <w:jc w:val="center"/>
              <w:rPr>
                <w:sz w:val="24"/>
                <w:szCs w:val="24"/>
              </w:rPr>
            </w:pPr>
            <w:r w:rsidRPr="00684900">
              <w:rPr>
                <w:sz w:val="24"/>
                <w:szCs w:val="24"/>
              </w:rPr>
              <w:t>4</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7" w:firstLine="0"/>
              <w:jc w:val="center"/>
              <w:rPr>
                <w:sz w:val="24"/>
                <w:szCs w:val="24"/>
              </w:rPr>
            </w:pPr>
            <w:r w:rsidRPr="00684900">
              <w:rPr>
                <w:sz w:val="24"/>
                <w:szCs w:val="24"/>
              </w:rPr>
              <w:t>7</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X</w:t>
            </w:r>
          </w:p>
        </w:tc>
        <w:tc>
          <w:tcPr>
            <w:tcW w:w="6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X</w:t>
            </w:r>
          </w:p>
        </w:tc>
        <w:tc>
          <w:tcPr>
            <w:tcW w:w="378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11" w:type="dxa"/>
          </w:tblCellMar>
        </w:tblPrEx>
        <w:trPr>
          <w:gridBefore w:val="1"/>
          <w:gridAfter w:val="4"/>
          <w:wAfter w:w="121" w:type="dxa"/>
          <w:trHeight w:val="769"/>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Внутриведомственные расчеты по уменьшению обязательств</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КРБ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4</w:t>
            </w:r>
          </w:p>
        </w:tc>
        <w:tc>
          <w:tcPr>
            <w:tcW w:w="845"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1"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24" w:firstLine="0"/>
              <w:jc w:val="center"/>
              <w:rPr>
                <w:sz w:val="24"/>
                <w:szCs w:val="24"/>
              </w:rPr>
            </w:pPr>
            <w:r w:rsidRPr="00684900">
              <w:rPr>
                <w:sz w:val="24"/>
                <w:szCs w:val="24"/>
              </w:rPr>
              <w:t>4</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7" w:firstLine="0"/>
              <w:jc w:val="center"/>
              <w:rPr>
                <w:sz w:val="24"/>
                <w:szCs w:val="24"/>
              </w:rPr>
            </w:pPr>
            <w:r w:rsidRPr="00684900">
              <w:rPr>
                <w:sz w:val="24"/>
                <w:szCs w:val="24"/>
              </w:rPr>
              <w:t>8</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X</w:t>
            </w:r>
          </w:p>
        </w:tc>
        <w:tc>
          <w:tcPr>
            <w:tcW w:w="6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X</w:t>
            </w:r>
          </w:p>
        </w:tc>
        <w:tc>
          <w:tcPr>
            <w:tcW w:w="378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Контрагенты</w:t>
            </w:r>
          </w:p>
        </w:tc>
      </w:tr>
      <w:tr w:rsidR="00121AC0" w:rsidRPr="00684900" w:rsidTr="00D07C6B">
        <w:tblPrEx>
          <w:tblCellMar>
            <w:top w:w="149" w:type="dxa"/>
            <w:left w:w="58" w:type="dxa"/>
            <w:bottom w:w="115" w:type="dxa"/>
            <w:right w:w="35" w:type="dxa"/>
          </w:tblCellMar>
        </w:tblPrEx>
        <w:trPr>
          <w:gridBefore w:val="1"/>
          <w:gridAfter w:val="4"/>
          <w:wAfter w:w="121" w:type="dxa"/>
          <w:trHeight w:val="768"/>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Расчеты по платежам из бюджета с финансовым органом</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4" w:firstLine="0"/>
              <w:jc w:val="left"/>
              <w:rPr>
                <w:sz w:val="24"/>
                <w:szCs w:val="24"/>
              </w:rPr>
            </w:pPr>
            <w:r w:rsidRPr="00684900">
              <w:rPr>
                <w:sz w:val="24"/>
                <w:szCs w:val="24"/>
              </w:rPr>
              <w:t xml:space="preserve">КИФ, </w:t>
            </w:r>
          </w:p>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2"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73"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5</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X</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X</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Лицевые счета</w:t>
            </w:r>
          </w:p>
        </w:tc>
      </w:tr>
      <w:tr w:rsidR="00121AC0" w:rsidRPr="00684900" w:rsidTr="00D07C6B">
        <w:tblPrEx>
          <w:tblCellMar>
            <w:left w:w="58" w:type="dxa"/>
            <w:bottom w:w="115" w:type="dxa"/>
            <w:right w:w="35" w:type="dxa"/>
          </w:tblCellMar>
        </w:tblPrEx>
        <w:trPr>
          <w:gridBefore w:val="1"/>
          <w:gridAfter w:val="4"/>
          <w:wAfter w:w="121" w:type="dxa"/>
          <w:trHeight w:val="768"/>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платежам из бюджета с финансовым органом по расходам</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2"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73"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5</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2</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X</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Лицевые счета</w:t>
            </w:r>
          </w:p>
        </w:tc>
      </w:tr>
      <w:tr w:rsidR="00121AC0" w:rsidRPr="00684900" w:rsidTr="00D07C6B">
        <w:tblPrEx>
          <w:tblCellMar>
            <w:left w:w="58" w:type="dxa"/>
            <w:bottom w:w="115" w:type="dxa"/>
            <w:right w:w="35" w:type="dxa"/>
          </w:tblCellMar>
        </w:tblPrEx>
        <w:trPr>
          <w:gridBefore w:val="1"/>
          <w:gridAfter w:val="4"/>
          <w:wAfter w:w="121" w:type="dxa"/>
          <w:trHeight w:val="1042"/>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386" w:firstLine="0"/>
              <w:rPr>
                <w:sz w:val="24"/>
                <w:szCs w:val="24"/>
              </w:rPr>
            </w:pPr>
            <w:r w:rsidRPr="00684900">
              <w:rPr>
                <w:sz w:val="24"/>
                <w:szCs w:val="24"/>
              </w:rPr>
              <w:t>Расчеты по платежам из бюджета с финансовым органом по приобретению нефинансовых активов</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2"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73"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5</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3</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X</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Лицевые счета</w:t>
            </w:r>
          </w:p>
        </w:tc>
      </w:tr>
      <w:tr w:rsidR="00121AC0" w:rsidRPr="00684900" w:rsidTr="00D07C6B">
        <w:tblPrEx>
          <w:tblCellMar>
            <w:left w:w="58" w:type="dxa"/>
            <w:bottom w:w="115" w:type="dxa"/>
            <w:right w:w="35" w:type="dxa"/>
          </w:tblCellMar>
        </w:tblPrEx>
        <w:trPr>
          <w:gridBefore w:val="1"/>
          <w:gridAfter w:val="4"/>
          <w:wAfter w:w="121" w:type="dxa"/>
          <w:trHeight w:val="1042"/>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861" w:firstLine="0"/>
              <w:rPr>
                <w:sz w:val="24"/>
                <w:szCs w:val="24"/>
              </w:rPr>
            </w:pPr>
            <w:r w:rsidRPr="00684900">
              <w:rPr>
                <w:sz w:val="24"/>
                <w:szCs w:val="24"/>
              </w:rPr>
              <w:t>Расчеты по платежам из бюджета с финансовым органом по выбытию финансовых активов</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68" w:firstLine="0"/>
              <w:jc w:val="left"/>
              <w:rPr>
                <w:sz w:val="24"/>
                <w:szCs w:val="24"/>
              </w:rPr>
            </w:pPr>
            <w:r w:rsidRPr="00684900">
              <w:rPr>
                <w:sz w:val="24"/>
                <w:szCs w:val="24"/>
              </w:rPr>
              <w:t>КИФ</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2"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73"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5</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6</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X</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Лицевые счета</w:t>
            </w:r>
          </w:p>
        </w:tc>
      </w:tr>
      <w:tr w:rsidR="00121AC0" w:rsidRPr="00684900" w:rsidTr="00D07C6B">
        <w:tblPrEx>
          <w:tblCellMar>
            <w:left w:w="58" w:type="dxa"/>
            <w:bottom w:w="115" w:type="dxa"/>
            <w:right w:w="35" w:type="dxa"/>
          </w:tblCellMar>
        </w:tblPrEx>
        <w:trPr>
          <w:gridBefore w:val="1"/>
          <w:gridAfter w:val="4"/>
          <w:wAfter w:w="121" w:type="dxa"/>
          <w:trHeight w:val="1042"/>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платежам из бюджета с финансовым органом по уменьшению обязательств</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2"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73"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5</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X</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Лицевые счета</w:t>
            </w:r>
          </w:p>
        </w:tc>
      </w:tr>
      <w:tr w:rsidR="00121AC0" w:rsidRPr="00684900" w:rsidTr="00D07C6B">
        <w:tblPrEx>
          <w:tblCellMar>
            <w:left w:w="58" w:type="dxa"/>
            <w:bottom w:w="115" w:type="dxa"/>
            <w:right w:w="35" w:type="dxa"/>
          </w:tblCellMar>
        </w:tblPrEx>
        <w:trPr>
          <w:gridBefore w:val="1"/>
          <w:gridAfter w:val="4"/>
          <w:wAfter w:w="121" w:type="dxa"/>
          <w:trHeight w:val="1042"/>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с прочими кредиторами</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КДБ, КРБ, КИФ</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2"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73"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Контрагенты, Виды расчетов</w:t>
            </w:r>
          </w:p>
        </w:tc>
      </w:tr>
      <w:tr w:rsidR="00121AC0" w:rsidRPr="00684900" w:rsidTr="00D07C6B">
        <w:tblPrEx>
          <w:tblCellMar>
            <w:left w:w="58" w:type="dxa"/>
            <w:bottom w:w="115" w:type="dxa"/>
            <w:right w:w="35" w:type="dxa"/>
          </w:tblCellMar>
        </w:tblPrEx>
        <w:trPr>
          <w:gridBefore w:val="1"/>
          <w:gridAfter w:val="4"/>
          <w:wAfter w:w="121" w:type="dxa"/>
          <w:trHeight w:val="768"/>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Увеличение расчетов с прочими кредиторами</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КРБ, </w:t>
            </w:r>
            <w:r w:rsidR="00121AC0">
              <w:rPr>
                <w:sz w:val="24"/>
                <w:szCs w:val="24"/>
              </w:rPr>
              <w:t>КИФ</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2"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73"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Контрагенты, Виды расчетов</w:t>
            </w:r>
          </w:p>
        </w:tc>
      </w:tr>
      <w:tr w:rsidR="00121AC0" w:rsidRPr="00684900" w:rsidTr="00D07C6B">
        <w:tblPrEx>
          <w:tblCellMar>
            <w:left w:w="58" w:type="dxa"/>
            <w:bottom w:w="113" w:type="dxa"/>
            <w:right w:w="35" w:type="dxa"/>
          </w:tblCellMar>
        </w:tblPrEx>
        <w:trPr>
          <w:gridBefore w:val="1"/>
          <w:gridAfter w:val="4"/>
          <w:wAfter w:w="121" w:type="dxa"/>
          <w:trHeight w:val="1042"/>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Уменьшение расчетов с прочими кредиторами</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КДБ, КРБ, КИФ</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2"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73"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Контрагенты, Виды расчетов</w:t>
            </w:r>
          </w:p>
        </w:tc>
      </w:tr>
      <w:tr w:rsidR="00AB492E" w:rsidRPr="00684900" w:rsidTr="00D07C6B">
        <w:tblPrEx>
          <w:tblCellMar>
            <w:left w:w="58" w:type="dxa"/>
            <w:bottom w:w="106" w:type="dxa"/>
            <w:right w:w="25" w:type="dxa"/>
          </w:tblCellMar>
        </w:tblPrEx>
        <w:trPr>
          <w:gridBefore w:val="1"/>
          <w:gridAfter w:val="4"/>
          <w:wAfter w:w="121" w:type="dxa"/>
          <w:trHeight w:val="490"/>
        </w:trPr>
        <w:tc>
          <w:tcPr>
            <w:tcW w:w="15481" w:type="dxa"/>
            <w:gridSpan w:val="19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b/>
                <w:sz w:val="24"/>
                <w:szCs w:val="24"/>
              </w:rPr>
              <w:t xml:space="preserve">РАЗДЕЛ 4. ФИНАНСОВЫЙ РЕЗУЛЬТАТ </w:t>
            </w:r>
          </w:p>
        </w:tc>
      </w:tr>
      <w:tr w:rsidR="00121AC0" w:rsidRPr="00684900" w:rsidTr="00D07C6B">
        <w:tblPrEx>
          <w:tblCellMar>
            <w:left w:w="58" w:type="dxa"/>
            <w:bottom w:w="106" w:type="dxa"/>
            <w:right w:w="25" w:type="dxa"/>
          </w:tblCellMar>
        </w:tblPrEx>
        <w:trPr>
          <w:gridBefore w:val="1"/>
          <w:gridAfter w:val="4"/>
          <w:wAfter w:w="121" w:type="dxa"/>
          <w:trHeight w:val="768"/>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10" w:firstLine="0"/>
              <w:jc w:val="left"/>
              <w:rPr>
                <w:sz w:val="24"/>
                <w:szCs w:val="24"/>
              </w:rPr>
            </w:pPr>
            <w:r w:rsidRPr="00684900">
              <w:rPr>
                <w:sz w:val="24"/>
                <w:szCs w:val="24"/>
              </w:rPr>
              <w:t xml:space="preserve">Финансовый результат экономического субъекта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r w:rsidRPr="00684900">
              <w:rPr>
                <w:sz w:val="24"/>
                <w:szCs w:val="24"/>
              </w:rPr>
              <w:t>гКБК</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1  </w:t>
            </w:r>
          </w:p>
        </w:tc>
        <w:tc>
          <w:tcPr>
            <w:tcW w:w="618"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3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6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862"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5" w:firstLine="0"/>
              <w:jc w:val="center"/>
              <w:rPr>
                <w:sz w:val="24"/>
                <w:szCs w:val="24"/>
              </w:rPr>
            </w:pPr>
            <w:r w:rsidRPr="00684900">
              <w:rPr>
                <w:sz w:val="24"/>
                <w:szCs w:val="24"/>
              </w:rPr>
              <w:t xml:space="preserve">0  </w:t>
            </w:r>
          </w:p>
        </w:tc>
        <w:tc>
          <w:tcPr>
            <w:tcW w:w="69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0  </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0  </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6" w:firstLine="0"/>
              <w:jc w:val="center"/>
              <w:rPr>
                <w:sz w:val="24"/>
                <w:szCs w:val="24"/>
              </w:rPr>
            </w:pPr>
            <w:r w:rsidRPr="00684900">
              <w:rPr>
                <w:sz w:val="24"/>
                <w:szCs w:val="24"/>
              </w:rPr>
              <w:t>группировочный</w:t>
            </w:r>
          </w:p>
        </w:tc>
      </w:tr>
      <w:tr w:rsidR="00121AC0" w:rsidRPr="00684900" w:rsidTr="00D07C6B">
        <w:tblPrEx>
          <w:tblCellMar>
            <w:left w:w="58" w:type="dxa"/>
            <w:bottom w:w="106" w:type="dxa"/>
            <w:right w:w="25" w:type="dxa"/>
          </w:tblCellMar>
        </w:tblPrEx>
        <w:trPr>
          <w:gridBefore w:val="1"/>
          <w:gridAfter w:val="4"/>
          <w:wAfter w:w="121" w:type="dxa"/>
          <w:trHeight w:val="764"/>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10" w:firstLine="0"/>
              <w:jc w:val="left"/>
              <w:rPr>
                <w:sz w:val="24"/>
                <w:szCs w:val="24"/>
              </w:rPr>
            </w:pPr>
            <w:r w:rsidRPr="00684900">
              <w:rPr>
                <w:sz w:val="24"/>
                <w:szCs w:val="24"/>
              </w:rPr>
              <w:t xml:space="preserve">Доходы текущего финансового года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68" w:firstLine="0"/>
              <w:jc w:val="left"/>
              <w:rPr>
                <w:sz w:val="24"/>
                <w:szCs w:val="24"/>
              </w:rPr>
            </w:pPr>
            <w:r w:rsidRPr="00684900">
              <w:rPr>
                <w:sz w:val="24"/>
                <w:szCs w:val="24"/>
              </w:rPr>
              <w:t xml:space="preserve">КДБ, </w:t>
            </w:r>
          </w:p>
          <w:p w:rsidR="00AB492E" w:rsidRPr="00684900" w:rsidRDefault="00EF79BC">
            <w:pPr>
              <w:spacing w:after="0" w:line="259" w:lineRule="auto"/>
              <w:ind w:left="168" w:firstLine="0"/>
              <w:jc w:val="left"/>
              <w:rPr>
                <w:sz w:val="24"/>
                <w:szCs w:val="24"/>
              </w:rPr>
            </w:pPr>
            <w:r w:rsidRPr="00684900">
              <w:rPr>
                <w:sz w:val="24"/>
                <w:szCs w:val="24"/>
              </w:rPr>
              <w:t xml:space="preserve">КИФ  </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1  </w:t>
            </w:r>
          </w:p>
        </w:tc>
        <w:tc>
          <w:tcPr>
            <w:tcW w:w="618"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3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6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862"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5" w:firstLine="0"/>
              <w:jc w:val="center"/>
              <w:rPr>
                <w:sz w:val="24"/>
                <w:szCs w:val="24"/>
              </w:rPr>
            </w:pPr>
            <w:r w:rsidRPr="00684900">
              <w:rPr>
                <w:sz w:val="24"/>
                <w:szCs w:val="24"/>
              </w:rPr>
              <w:t xml:space="preserve">1  </w:t>
            </w:r>
          </w:p>
        </w:tc>
        <w:tc>
          <w:tcPr>
            <w:tcW w:w="69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5" w:firstLine="0"/>
              <w:jc w:val="center"/>
              <w:rPr>
                <w:sz w:val="24"/>
                <w:szCs w:val="24"/>
              </w:rPr>
            </w:pPr>
            <w:r w:rsidRPr="00684900">
              <w:rPr>
                <w:sz w:val="24"/>
                <w:szCs w:val="24"/>
              </w:rPr>
              <w:t xml:space="preserve">X  </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X  </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X  </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13" w:firstLine="0"/>
              <w:jc w:val="center"/>
              <w:rPr>
                <w:sz w:val="24"/>
                <w:szCs w:val="24"/>
              </w:rPr>
            </w:pPr>
          </w:p>
        </w:tc>
      </w:tr>
      <w:tr w:rsidR="00121AC0" w:rsidRPr="00684900" w:rsidTr="00D07C6B">
        <w:tblPrEx>
          <w:tblCellMar>
            <w:left w:w="58" w:type="dxa"/>
            <w:bottom w:w="106" w:type="dxa"/>
            <w:right w:w="25" w:type="dxa"/>
          </w:tblCellMar>
        </w:tblPrEx>
        <w:trPr>
          <w:gridBefore w:val="1"/>
          <w:gridAfter w:val="4"/>
          <w:wAfter w:w="121" w:type="dxa"/>
          <w:trHeight w:val="768"/>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10" w:firstLine="0"/>
              <w:jc w:val="left"/>
              <w:rPr>
                <w:sz w:val="24"/>
                <w:szCs w:val="24"/>
              </w:rPr>
            </w:pPr>
            <w:r w:rsidRPr="00684900">
              <w:rPr>
                <w:sz w:val="24"/>
                <w:szCs w:val="24"/>
              </w:rPr>
              <w:t xml:space="preserve">Доходы финансового года, предшествующего отчетному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 xml:space="preserve">КДБ  </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1  </w:t>
            </w:r>
          </w:p>
        </w:tc>
        <w:tc>
          <w:tcPr>
            <w:tcW w:w="618"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3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6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862"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5" w:firstLine="0"/>
              <w:jc w:val="center"/>
              <w:rPr>
                <w:sz w:val="24"/>
                <w:szCs w:val="24"/>
              </w:rPr>
            </w:pPr>
            <w:r w:rsidRPr="00684900">
              <w:rPr>
                <w:sz w:val="24"/>
                <w:szCs w:val="24"/>
              </w:rPr>
              <w:t xml:space="preserve">1  </w:t>
            </w:r>
          </w:p>
        </w:tc>
        <w:tc>
          <w:tcPr>
            <w:tcW w:w="69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8  </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5" w:firstLine="0"/>
              <w:jc w:val="center"/>
              <w:rPr>
                <w:sz w:val="24"/>
                <w:szCs w:val="24"/>
              </w:rPr>
            </w:pPr>
            <w:r w:rsidRPr="00684900">
              <w:rPr>
                <w:sz w:val="24"/>
                <w:szCs w:val="24"/>
              </w:rPr>
              <w:t xml:space="preserve">X  </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X  </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X  </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13" w:firstLine="0"/>
              <w:jc w:val="center"/>
              <w:rPr>
                <w:sz w:val="24"/>
                <w:szCs w:val="24"/>
              </w:rPr>
            </w:pPr>
          </w:p>
        </w:tc>
      </w:tr>
      <w:tr w:rsidR="00121AC0" w:rsidRPr="00684900" w:rsidTr="00D07C6B">
        <w:tblPrEx>
          <w:tblCellMar>
            <w:left w:w="58" w:type="dxa"/>
            <w:bottom w:w="106" w:type="dxa"/>
            <w:right w:w="25" w:type="dxa"/>
          </w:tblCellMar>
        </w:tblPrEx>
        <w:trPr>
          <w:gridBefore w:val="1"/>
          <w:gridAfter w:val="4"/>
          <w:wAfter w:w="121" w:type="dxa"/>
          <w:trHeight w:val="490"/>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10" w:firstLine="0"/>
              <w:jc w:val="left"/>
              <w:rPr>
                <w:sz w:val="24"/>
                <w:szCs w:val="24"/>
              </w:rPr>
            </w:pPr>
            <w:r w:rsidRPr="00684900">
              <w:rPr>
                <w:sz w:val="24"/>
                <w:szCs w:val="24"/>
              </w:rPr>
              <w:t xml:space="preserve">Доходы прошлых финансовых лет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 xml:space="preserve">КДБ  </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1  </w:t>
            </w:r>
          </w:p>
        </w:tc>
        <w:tc>
          <w:tcPr>
            <w:tcW w:w="618"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3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6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862"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5" w:firstLine="0"/>
              <w:jc w:val="center"/>
              <w:rPr>
                <w:sz w:val="24"/>
                <w:szCs w:val="24"/>
              </w:rPr>
            </w:pPr>
            <w:r w:rsidRPr="00684900">
              <w:rPr>
                <w:sz w:val="24"/>
                <w:szCs w:val="24"/>
              </w:rPr>
              <w:t xml:space="preserve">1  </w:t>
            </w:r>
          </w:p>
        </w:tc>
        <w:tc>
          <w:tcPr>
            <w:tcW w:w="69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9  </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5" w:firstLine="0"/>
              <w:jc w:val="center"/>
              <w:rPr>
                <w:sz w:val="24"/>
                <w:szCs w:val="24"/>
              </w:rPr>
            </w:pPr>
            <w:r w:rsidRPr="00684900">
              <w:rPr>
                <w:sz w:val="24"/>
                <w:szCs w:val="24"/>
              </w:rPr>
              <w:t xml:space="preserve">X  </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X  </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X  </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13" w:firstLine="0"/>
              <w:jc w:val="center"/>
              <w:rPr>
                <w:sz w:val="24"/>
                <w:szCs w:val="24"/>
              </w:rPr>
            </w:pPr>
          </w:p>
        </w:tc>
      </w:tr>
      <w:tr w:rsidR="00121AC0" w:rsidRPr="00684900" w:rsidTr="00D07C6B">
        <w:tblPrEx>
          <w:tblCellMar>
            <w:left w:w="58" w:type="dxa"/>
            <w:bottom w:w="106" w:type="dxa"/>
            <w:right w:w="25" w:type="dxa"/>
          </w:tblCellMar>
        </w:tblPrEx>
        <w:trPr>
          <w:gridBefore w:val="1"/>
          <w:gridAfter w:val="4"/>
          <w:wAfter w:w="121" w:type="dxa"/>
          <w:trHeight w:val="490"/>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10" w:firstLine="0"/>
              <w:jc w:val="left"/>
              <w:rPr>
                <w:sz w:val="24"/>
                <w:szCs w:val="24"/>
              </w:rPr>
            </w:pPr>
            <w:r w:rsidRPr="00684900">
              <w:rPr>
                <w:sz w:val="24"/>
                <w:szCs w:val="24"/>
              </w:rPr>
              <w:t xml:space="preserve">Расходы текущего финансового года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 xml:space="preserve">КРБ  </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1  </w:t>
            </w:r>
          </w:p>
        </w:tc>
        <w:tc>
          <w:tcPr>
            <w:tcW w:w="618"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3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6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862"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5" w:firstLine="0"/>
              <w:jc w:val="center"/>
              <w:rPr>
                <w:sz w:val="24"/>
                <w:szCs w:val="24"/>
              </w:rPr>
            </w:pPr>
            <w:r w:rsidRPr="00684900">
              <w:rPr>
                <w:sz w:val="24"/>
                <w:szCs w:val="24"/>
              </w:rPr>
              <w:t xml:space="preserve">2  </w:t>
            </w:r>
          </w:p>
        </w:tc>
        <w:tc>
          <w:tcPr>
            <w:tcW w:w="69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5" w:firstLine="0"/>
              <w:jc w:val="center"/>
              <w:rPr>
                <w:sz w:val="24"/>
                <w:szCs w:val="24"/>
              </w:rPr>
            </w:pPr>
            <w:r w:rsidRPr="00684900">
              <w:rPr>
                <w:sz w:val="24"/>
                <w:szCs w:val="24"/>
              </w:rPr>
              <w:t xml:space="preserve">X  </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X  </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X  </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13" w:firstLine="0"/>
              <w:jc w:val="center"/>
              <w:rPr>
                <w:sz w:val="24"/>
                <w:szCs w:val="24"/>
              </w:rPr>
            </w:pPr>
          </w:p>
        </w:tc>
      </w:tr>
      <w:tr w:rsidR="00121AC0" w:rsidRPr="00684900" w:rsidTr="00D07C6B">
        <w:tblPrEx>
          <w:tblCellMar>
            <w:left w:w="62" w:type="dxa"/>
            <w:right w:w="6" w:type="dxa"/>
          </w:tblCellMar>
        </w:tblPrEx>
        <w:trPr>
          <w:gridBefore w:val="1"/>
          <w:gridAfter w:val="4"/>
          <w:wAfter w:w="121" w:type="dxa"/>
          <w:trHeight w:val="768"/>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Расходы финансового года, предшествующего отчетному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КРБ  </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64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4  </w:t>
            </w:r>
          </w:p>
        </w:tc>
        <w:tc>
          <w:tcPr>
            <w:tcW w:w="63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2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8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X  </w:t>
            </w:r>
          </w:p>
        </w:tc>
        <w:tc>
          <w:tcPr>
            <w:tcW w:w="61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3788"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2" w:firstLine="0"/>
              <w:jc w:val="center"/>
              <w:rPr>
                <w:sz w:val="24"/>
                <w:szCs w:val="24"/>
              </w:rPr>
            </w:pPr>
          </w:p>
        </w:tc>
      </w:tr>
      <w:tr w:rsidR="00121AC0" w:rsidRPr="00684900" w:rsidTr="00D07C6B">
        <w:tblPrEx>
          <w:tblCellMar>
            <w:left w:w="62" w:type="dxa"/>
            <w:right w:w="6" w:type="dxa"/>
          </w:tblCellMar>
        </w:tblPrEx>
        <w:trPr>
          <w:gridBefore w:val="1"/>
          <w:gridAfter w:val="4"/>
          <w:wAfter w:w="121" w:type="dxa"/>
          <w:trHeight w:val="490"/>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Расходы финансовых прошлых лет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КРБ  </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64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4  </w:t>
            </w:r>
          </w:p>
        </w:tc>
        <w:tc>
          <w:tcPr>
            <w:tcW w:w="63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2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9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X  </w:t>
            </w:r>
          </w:p>
        </w:tc>
        <w:tc>
          <w:tcPr>
            <w:tcW w:w="61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3788"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2" w:firstLine="0"/>
              <w:jc w:val="center"/>
              <w:rPr>
                <w:sz w:val="24"/>
                <w:szCs w:val="24"/>
              </w:rPr>
            </w:pPr>
          </w:p>
        </w:tc>
      </w:tr>
      <w:tr w:rsidR="00121AC0" w:rsidRPr="00684900" w:rsidTr="00D07C6B">
        <w:tblPrEx>
          <w:tblCellMar>
            <w:left w:w="62" w:type="dxa"/>
            <w:right w:w="6" w:type="dxa"/>
          </w:tblCellMar>
        </w:tblPrEx>
        <w:trPr>
          <w:gridBefore w:val="1"/>
          <w:gridAfter w:val="4"/>
          <w:wAfter w:w="121" w:type="dxa"/>
          <w:trHeight w:val="764"/>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Финансовый результат прошлых отчетных периодов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64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4  </w:t>
            </w:r>
          </w:p>
        </w:tc>
        <w:tc>
          <w:tcPr>
            <w:tcW w:w="63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3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X  </w:t>
            </w:r>
          </w:p>
        </w:tc>
        <w:tc>
          <w:tcPr>
            <w:tcW w:w="61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3788"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2" w:firstLine="0"/>
              <w:jc w:val="center"/>
              <w:rPr>
                <w:sz w:val="24"/>
                <w:szCs w:val="24"/>
              </w:rPr>
            </w:pPr>
          </w:p>
        </w:tc>
      </w:tr>
      <w:tr w:rsidR="00121AC0" w:rsidRPr="00684900" w:rsidTr="00D07C6B">
        <w:tblPrEx>
          <w:tblCellMar>
            <w:left w:w="62" w:type="dxa"/>
            <w:right w:w="6" w:type="dxa"/>
          </w:tblCellMar>
        </w:tblPrEx>
        <w:trPr>
          <w:gridBefore w:val="1"/>
          <w:gridAfter w:val="4"/>
          <w:wAfter w:w="121" w:type="dxa"/>
          <w:trHeight w:val="768"/>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Доходы будущих периодов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 xml:space="preserve">КДБ  </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64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4  </w:t>
            </w:r>
          </w:p>
        </w:tc>
        <w:tc>
          <w:tcPr>
            <w:tcW w:w="63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4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X  </w:t>
            </w:r>
          </w:p>
        </w:tc>
        <w:tc>
          <w:tcPr>
            <w:tcW w:w="61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3788"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776" w:hanging="427"/>
              <w:rPr>
                <w:sz w:val="24"/>
                <w:szCs w:val="24"/>
              </w:rPr>
            </w:pPr>
            <w:r w:rsidRPr="00684900">
              <w:rPr>
                <w:sz w:val="24"/>
                <w:szCs w:val="24"/>
              </w:rPr>
              <w:t xml:space="preserve">Виды доходов, Контрагенты, Правовые основания </w:t>
            </w:r>
          </w:p>
        </w:tc>
      </w:tr>
      <w:tr w:rsidR="00121AC0" w:rsidRPr="00684900" w:rsidTr="00D07C6B">
        <w:tblPrEx>
          <w:tblCellMar>
            <w:left w:w="62" w:type="dxa"/>
            <w:right w:w="6" w:type="dxa"/>
          </w:tblCellMar>
        </w:tblPrEx>
        <w:trPr>
          <w:gridBefore w:val="1"/>
          <w:gridAfter w:val="4"/>
          <w:wAfter w:w="121" w:type="dxa"/>
          <w:trHeight w:val="764"/>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Расходы будущих периодов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КРБ  </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64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4  </w:t>
            </w:r>
          </w:p>
        </w:tc>
        <w:tc>
          <w:tcPr>
            <w:tcW w:w="63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5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X  </w:t>
            </w:r>
          </w:p>
        </w:tc>
        <w:tc>
          <w:tcPr>
            <w:tcW w:w="61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3788"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Виды расходов (выплат), Контрагенты, Правовые основания </w:t>
            </w:r>
          </w:p>
        </w:tc>
      </w:tr>
      <w:tr w:rsidR="00121AC0" w:rsidRPr="00684900" w:rsidTr="00D07C6B">
        <w:tblPrEx>
          <w:tblCellMar>
            <w:left w:w="62" w:type="dxa"/>
            <w:right w:w="6" w:type="dxa"/>
          </w:tblCellMar>
        </w:tblPrEx>
        <w:trPr>
          <w:gridBefore w:val="1"/>
          <w:gridAfter w:val="4"/>
          <w:wAfter w:w="121" w:type="dxa"/>
          <w:trHeight w:val="769"/>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Резервы предстоящих расходов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КРБ  </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64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4  </w:t>
            </w:r>
          </w:p>
        </w:tc>
        <w:tc>
          <w:tcPr>
            <w:tcW w:w="63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6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X  </w:t>
            </w:r>
          </w:p>
        </w:tc>
        <w:tc>
          <w:tcPr>
            <w:tcW w:w="61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3788"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Виды создаваемых резервов, Контрагенты (при наличии)  </w:t>
            </w:r>
          </w:p>
        </w:tc>
      </w:tr>
      <w:tr w:rsidR="00121AC0" w:rsidRPr="00684900" w:rsidTr="00D07C6B">
        <w:tblPrEx>
          <w:tblCellMar>
            <w:left w:w="62" w:type="dxa"/>
            <w:right w:w="6" w:type="dxa"/>
          </w:tblCellMar>
        </w:tblPrEx>
        <w:trPr>
          <w:gridBefore w:val="1"/>
          <w:gridAfter w:val="4"/>
          <w:wAfter w:w="121" w:type="dxa"/>
          <w:trHeight w:val="490"/>
        </w:trPr>
        <w:tc>
          <w:tcPr>
            <w:tcW w:w="5486" w:type="dxa"/>
            <w:gridSpan w:val="21"/>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4188" w:type="dxa"/>
            <w:gridSpan w:val="99"/>
            <w:tcBorders>
              <w:top w:val="single" w:sz="4" w:space="0" w:color="000000"/>
              <w:left w:val="nil"/>
              <w:bottom w:val="single" w:sz="4" w:space="0" w:color="000000"/>
              <w:right w:val="nil"/>
            </w:tcBorders>
            <w:vAlign w:val="center"/>
          </w:tcPr>
          <w:p w:rsidR="00AB492E" w:rsidRPr="00684900" w:rsidRDefault="00EF79BC">
            <w:pPr>
              <w:spacing w:after="0" w:line="259" w:lineRule="auto"/>
              <w:ind w:left="0" w:right="89" w:firstLine="0"/>
              <w:jc w:val="right"/>
              <w:rPr>
                <w:sz w:val="24"/>
                <w:szCs w:val="24"/>
              </w:rPr>
            </w:pPr>
            <w:r w:rsidRPr="00684900">
              <w:rPr>
                <w:sz w:val="24"/>
                <w:szCs w:val="24"/>
              </w:rPr>
              <w:t xml:space="preserve">РАЗДЕЛ 5. САНКЦИОНИРОВАНИЕ </w:t>
            </w:r>
          </w:p>
        </w:tc>
        <w:tc>
          <w:tcPr>
            <w:tcW w:w="5807" w:type="dxa"/>
            <w:gridSpan w:val="71"/>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r>
      <w:tr w:rsidR="00121AC0" w:rsidRPr="00684900" w:rsidTr="00D07C6B">
        <w:tblPrEx>
          <w:tblCellMar>
            <w:left w:w="62" w:type="dxa"/>
            <w:right w:w="6" w:type="dxa"/>
          </w:tblCellMar>
        </w:tblPrEx>
        <w:trPr>
          <w:gridBefore w:val="1"/>
          <w:gridAfter w:val="4"/>
          <w:wAfter w:w="121" w:type="dxa"/>
          <w:trHeight w:val="490"/>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7" w:firstLine="0"/>
              <w:jc w:val="center"/>
              <w:rPr>
                <w:sz w:val="24"/>
                <w:szCs w:val="24"/>
              </w:rPr>
            </w:pPr>
            <w:r w:rsidRPr="00684900">
              <w:rPr>
                <w:sz w:val="24"/>
                <w:szCs w:val="24"/>
              </w:rPr>
              <w:t xml:space="preserve">Лимиты бюджетных обязательств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гКБК</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1"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6"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4" w:firstLine="0"/>
              <w:jc w:val="center"/>
              <w:rPr>
                <w:sz w:val="24"/>
                <w:szCs w:val="24"/>
              </w:rPr>
            </w:pPr>
            <w:r w:rsidRPr="00684900">
              <w:rPr>
                <w:sz w:val="24"/>
                <w:szCs w:val="24"/>
              </w:rPr>
              <w:t xml:space="preserve">0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2" w:firstLine="0"/>
              <w:jc w:val="center"/>
              <w:rPr>
                <w:sz w:val="24"/>
                <w:szCs w:val="24"/>
              </w:rPr>
            </w:pPr>
            <w:r w:rsidRPr="00684900">
              <w:rPr>
                <w:sz w:val="24"/>
                <w:szCs w:val="24"/>
              </w:rPr>
              <w:t xml:space="preserve">0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6" w:firstLine="0"/>
              <w:jc w:val="center"/>
              <w:rPr>
                <w:sz w:val="24"/>
                <w:szCs w:val="24"/>
              </w:rPr>
            </w:pPr>
            <w:r w:rsidRPr="00684900">
              <w:rPr>
                <w:sz w:val="24"/>
                <w:szCs w:val="24"/>
              </w:rPr>
              <w:t xml:space="preserve">0 </w:t>
            </w:r>
          </w:p>
        </w:tc>
        <w:tc>
          <w:tcPr>
            <w:tcW w:w="61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0 </w:t>
            </w:r>
          </w:p>
        </w:tc>
        <w:tc>
          <w:tcPr>
            <w:tcW w:w="69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0 </w:t>
            </w:r>
          </w:p>
        </w:tc>
        <w:tc>
          <w:tcPr>
            <w:tcW w:w="378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группировочный</w:t>
            </w:r>
          </w:p>
        </w:tc>
      </w:tr>
      <w:tr w:rsidR="00121AC0" w:rsidRPr="00684900" w:rsidTr="00D07C6B">
        <w:tblPrEx>
          <w:tblCellMar>
            <w:left w:w="62" w:type="dxa"/>
            <w:right w:w="6" w:type="dxa"/>
          </w:tblCellMar>
        </w:tblPrEx>
        <w:trPr>
          <w:gridBefore w:val="1"/>
          <w:gridAfter w:val="4"/>
          <w:wAfter w:w="121" w:type="dxa"/>
          <w:trHeight w:val="490"/>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Лимиты бюджетных обязательств по </w:t>
            </w:r>
            <w:r w:rsidR="00121AC0" w:rsidRPr="00684900">
              <w:rPr>
                <w:sz w:val="24"/>
                <w:szCs w:val="24"/>
              </w:rPr>
              <w:t>текущему финансовому году</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гКБК</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1"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6"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4" w:firstLine="0"/>
              <w:jc w:val="center"/>
              <w:rPr>
                <w:sz w:val="24"/>
                <w:szCs w:val="24"/>
              </w:rPr>
            </w:pPr>
            <w:r w:rsidRPr="00684900">
              <w:rPr>
                <w:sz w:val="24"/>
                <w:szCs w:val="24"/>
              </w:rPr>
              <w:t xml:space="preserve">1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2" w:firstLine="0"/>
              <w:jc w:val="center"/>
              <w:rPr>
                <w:sz w:val="24"/>
                <w:szCs w:val="24"/>
              </w:rPr>
            </w:pPr>
            <w:r w:rsidRPr="00684900">
              <w:rPr>
                <w:sz w:val="24"/>
                <w:szCs w:val="24"/>
              </w:rPr>
              <w:t xml:space="preserve">0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6" w:firstLine="0"/>
              <w:jc w:val="center"/>
              <w:rPr>
                <w:sz w:val="24"/>
                <w:szCs w:val="24"/>
              </w:rPr>
            </w:pPr>
            <w:r w:rsidRPr="00684900">
              <w:rPr>
                <w:sz w:val="24"/>
                <w:szCs w:val="24"/>
              </w:rPr>
              <w:t xml:space="preserve">0 </w:t>
            </w:r>
          </w:p>
        </w:tc>
        <w:tc>
          <w:tcPr>
            <w:tcW w:w="61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0 </w:t>
            </w:r>
          </w:p>
        </w:tc>
        <w:tc>
          <w:tcPr>
            <w:tcW w:w="69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0 </w:t>
            </w:r>
          </w:p>
        </w:tc>
        <w:tc>
          <w:tcPr>
            <w:tcW w:w="378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группировочный</w:t>
            </w:r>
          </w:p>
        </w:tc>
      </w:tr>
      <w:tr w:rsidR="00121AC0" w:rsidRPr="00684900" w:rsidTr="00D07C6B">
        <w:tblPrEx>
          <w:tblCellMar>
            <w:left w:w="60" w:type="dxa"/>
            <w:right w:w="6" w:type="dxa"/>
          </w:tblCellMar>
        </w:tblPrEx>
        <w:trPr>
          <w:gridBefore w:val="1"/>
          <w:gridAfter w:val="8"/>
          <w:wAfter w:w="138" w:type="dxa"/>
          <w:trHeight w:val="1042"/>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Лимиты бюджетных обязательств получателей бюджетных средств по текущему финансовому году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6" w:firstLine="0"/>
              <w:jc w:val="center"/>
              <w:rPr>
                <w:sz w:val="24"/>
                <w:szCs w:val="24"/>
              </w:rPr>
            </w:pPr>
            <w:r w:rsidRPr="00684900">
              <w:rPr>
                <w:sz w:val="24"/>
                <w:szCs w:val="24"/>
              </w:rPr>
              <w:t xml:space="preserve">КРБ </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1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3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1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771"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4" w:firstLine="0"/>
              <w:jc w:val="center"/>
              <w:rPr>
                <w:sz w:val="24"/>
                <w:szCs w:val="24"/>
              </w:rPr>
            </w:pPr>
          </w:p>
        </w:tc>
      </w:tr>
      <w:tr w:rsidR="00121AC0" w:rsidRPr="00684900" w:rsidTr="00D07C6B">
        <w:tblPrEx>
          <w:tblCellMar>
            <w:left w:w="60" w:type="dxa"/>
            <w:right w:w="6" w:type="dxa"/>
          </w:tblCellMar>
        </w:tblPrEx>
        <w:trPr>
          <w:gridBefore w:val="1"/>
          <w:gridAfter w:val="1"/>
          <w:trHeight w:val="1042"/>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0" w:lineRule="auto"/>
              <w:ind w:left="0" w:firstLine="0"/>
              <w:jc w:val="center"/>
              <w:rPr>
                <w:sz w:val="24"/>
                <w:szCs w:val="24"/>
              </w:rPr>
            </w:pPr>
            <w:r w:rsidRPr="00684900">
              <w:rPr>
                <w:sz w:val="24"/>
                <w:szCs w:val="24"/>
              </w:rPr>
              <w:lastRenderedPageBreak/>
              <w:t xml:space="preserve">Лимиты бюджетных обязательств первого года, следующего за текущим (очередного </w:t>
            </w:r>
          </w:p>
          <w:p w:rsidR="00AB492E" w:rsidRPr="00684900" w:rsidRDefault="00EF79BC">
            <w:pPr>
              <w:spacing w:after="0" w:line="259" w:lineRule="auto"/>
              <w:ind w:left="0" w:right="57" w:firstLine="0"/>
              <w:jc w:val="center"/>
              <w:rPr>
                <w:sz w:val="24"/>
                <w:szCs w:val="24"/>
              </w:rPr>
            </w:pPr>
            <w:r w:rsidRPr="00684900">
              <w:rPr>
                <w:sz w:val="24"/>
                <w:szCs w:val="24"/>
              </w:rPr>
              <w:t xml:space="preserve">финансового года)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гКБК</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2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4" w:firstLine="0"/>
              <w:jc w:val="center"/>
              <w:rPr>
                <w:sz w:val="24"/>
                <w:szCs w:val="24"/>
              </w:rPr>
            </w:pPr>
            <w:r w:rsidRPr="00684900">
              <w:rPr>
                <w:sz w:val="24"/>
                <w:szCs w:val="24"/>
              </w:rPr>
              <w:t xml:space="preserve">X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0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926" w:type="dxa"/>
            <w:gridSpan w:val="21"/>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121AC0" w:rsidRPr="00684900" w:rsidTr="00D07C6B">
        <w:tblPrEx>
          <w:tblCellMar>
            <w:left w:w="60" w:type="dxa"/>
            <w:right w:w="6" w:type="dxa"/>
          </w:tblCellMar>
        </w:tblPrEx>
        <w:trPr>
          <w:gridBefore w:val="1"/>
          <w:gridAfter w:val="1"/>
          <w:trHeight w:val="1042"/>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Лимиты бюджетных обязательств второго года, следующего за текущим (первого года, следующего за очередным)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гКБК</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3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4" w:firstLine="0"/>
              <w:jc w:val="center"/>
              <w:rPr>
                <w:sz w:val="24"/>
                <w:szCs w:val="24"/>
              </w:rPr>
            </w:pPr>
            <w:r w:rsidRPr="00684900">
              <w:rPr>
                <w:sz w:val="24"/>
                <w:szCs w:val="24"/>
              </w:rPr>
              <w:t xml:space="preserve">X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0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926" w:type="dxa"/>
            <w:gridSpan w:val="21"/>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121AC0" w:rsidRPr="00684900" w:rsidTr="00D07C6B">
        <w:tblPrEx>
          <w:tblCellMar>
            <w:left w:w="60" w:type="dxa"/>
            <w:right w:w="6" w:type="dxa"/>
          </w:tblCellMar>
        </w:tblPrEx>
        <w:trPr>
          <w:gridBefore w:val="1"/>
          <w:gridAfter w:val="1"/>
          <w:trHeight w:val="763"/>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Лимиты бюджетных обязательств второго года, следующего за очередным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гКБК</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4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4" w:firstLine="0"/>
              <w:jc w:val="center"/>
              <w:rPr>
                <w:sz w:val="24"/>
                <w:szCs w:val="24"/>
              </w:rPr>
            </w:pPr>
            <w:r w:rsidRPr="00684900">
              <w:rPr>
                <w:sz w:val="24"/>
                <w:szCs w:val="24"/>
              </w:rPr>
              <w:t xml:space="preserve">X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0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926" w:type="dxa"/>
            <w:gridSpan w:val="21"/>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121AC0" w:rsidRPr="00684900" w:rsidTr="00D07C6B">
        <w:tblPrEx>
          <w:tblCellMar>
            <w:left w:w="60" w:type="dxa"/>
            <w:right w:w="6" w:type="dxa"/>
          </w:tblCellMar>
        </w:tblPrEx>
        <w:trPr>
          <w:gridBefore w:val="1"/>
          <w:gridAfter w:val="1"/>
          <w:trHeight w:val="1042"/>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4" w:line="237" w:lineRule="auto"/>
              <w:ind w:left="12" w:right="14" w:firstLine="0"/>
              <w:jc w:val="center"/>
              <w:rPr>
                <w:sz w:val="24"/>
                <w:szCs w:val="24"/>
              </w:rPr>
            </w:pPr>
            <w:r w:rsidRPr="00684900">
              <w:rPr>
                <w:sz w:val="24"/>
                <w:szCs w:val="24"/>
              </w:rPr>
              <w:t xml:space="preserve">Лимиты бюджетных обязательства на иные очередные годы (за пределами </w:t>
            </w:r>
          </w:p>
          <w:p w:rsidR="00AB492E" w:rsidRPr="00684900" w:rsidRDefault="00EF79BC">
            <w:pPr>
              <w:spacing w:after="0" w:line="259" w:lineRule="auto"/>
              <w:ind w:left="0" w:right="53" w:firstLine="0"/>
              <w:jc w:val="center"/>
              <w:rPr>
                <w:sz w:val="24"/>
                <w:szCs w:val="24"/>
              </w:rPr>
            </w:pPr>
            <w:r w:rsidRPr="00684900">
              <w:rPr>
                <w:sz w:val="24"/>
                <w:szCs w:val="24"/>
              </w:rPr>
              <w:t xml:space="preserve">планового периода)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КРБ, </w:t>
            </w:r>
          </w:p>
          <w:p w:rsidR="00AB492E" w:rsidRPr="00684900" w:rsidRDefault="00EF79BC">
            <w:pPr>
              <w:spacing w:after="0" w:line="259" w:lineRule="auto"/>
              <w:ind w:left="170" w:firstLine="0"/>
              <w:jc w:val="left"/>
              <w:rPr>
                <w:sz w:val="24"/>
                <w:szCs w:val="24"/>
              </w:rPr>
            </w:pPr>
            <w:r w:rsidRPr="00684900">
              <w:rPr>
                <w:sz w:val="24"/>
                <w:szCs w:val="24"/>
              </w:rPr>
              <w:t xml:space="preserve">КИФ </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9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4" w:firstLine="0"/>
              <w:jc w:val="center"/>
              <w:rPr>
                <w:sz w:val="24"/>
                <w:szCs w:val="24"/>
              </w:rPr>
            </w:pPr>
            <w:r w:rsidRPr="00684900">
              <w:rPr>
                <w:sz w:val="24"/>
                <w:szCs w:val="24"/>
              </w:rPr>
              <w:t xml:space="preserve">X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0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926" w:type="dxa"/>
            <w:gridSpan w:val="21"/>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4" w:firstLine="0"/>
              <w:jc w:val="center"/>
              <w:rPr>
                <w:sz w:val="24"/>
                <w:szCs w:val="24"/>
              </w:rPr>
            </w:pPr>
          </w:p>
        </w:tc>
      </w:tr>
      <w:tr w:rsidR="00121AC0" w:rsidRPr="00684900" w:rsidTr="00D07C6B">
        <w:tblPrEx>
          <w:tblCellMar>
            <w:left w:w="60" w:type="dxa"/>
            <w:right w:w="6" w:type="dxa"/>
          </w:tblCellMar>
        </w:tblPrEx>
        <w:trPr>
          <w:gridBefore w:val="1"/>
          <w:gridAfter w:val="1"/>
          <w:trHeight w:val="495"/>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Обязательства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гКБК</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2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0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0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0 </w:t>
            </w:r>
          </w:p>
        </w:tc>
        <w:tc>
          <w:tcPr>
            <w:tcW w:w="60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3" w:firstLine="0"/>
              <w:jc w:val="center"/>
              <w:rPr>
                <w:sz w:val="24"/>
                <w:szCs w:val="24"/>
              </w:rPr>
            </w:pPr>
            <w:r w:rsidRPr="00684900">
              <w:rPr>
                <w:sz w:val="24"/>
                <w:szCs w:val="24"/>
              </w:rPr>
              <w:t xml:space="preserve">0 </w:t>
            </w:r>
          </w:p>
        </w:tc>
        <w:tc>
          <w:tcPr>
            <w:tcW w:w="3926" w:type="dxa"/>
            <w:gridSpan w:val="21"/>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группировочный</w:t>
            </w:r>
          </w:p>
        </w:tc>
      </w:tr>
      <w:tr w:rsidR="00121AC0" w:rsidRPr="00684900" w:rsidTr="00D07C6B">
        <w:tblPrEx>
          <w:tblCellMar>
            <w:left w:w="60" w:type="dxa"/>
            <w:right w:w="6" w:type="dxa"/>
          </w:tblCellMar>
        </w:tblPrEx>
        <w:trPr>
          <w:gridBefore w:val="1"/>
          <w:gridAfter w:val="1"/>
          <w:trHeight w:val="763"/>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265" w:hanging="994"/>
              <w:rPr>
                <w:sz w:val="24"/>
                <w:szCs w:val="24"/>
              </w:rPr>
            </w:pPr>
            <w:r w:rsidRPr="00684900">
              <w:rPr>
                <w:sz w:val="24"/>
                <w:szCs w:val="24"/>
              </w:rPr>
              <w:t xml:space="preserve">Принятые обязательства по текущему финансовому году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гКБК</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2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1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4" w:firstLine="0"/>
              <w:jc w:val="center"/>
              <w:rPr>
                <w:sz w:val="24"/>
                <w:szCs w:val="24"/>
              </w:rPr>
            </w:pPr>
            <w:r w:rsidRPr="00684900">
              <w:rPr>
                <w:sz w:val="24"/>
                <w:szCs w:val="24"/>
              </w:rPr>
              <w:t xml:space="preserve">X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0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926" w:type="dxa"/>
            <w:gridSpan w:val="21"/>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группировочный</w:t>
            </w:r>
          </w:p>
        </w:tc>
      </w:tr>
      <w:tr w:rsidR="00121AC0" w:rsidRPr="00684900" w:rsidTr="00D07C6B">
        <w:tblPrEx>
          <w:tblCellMar>
            <w:left w:w="72" w:type="dxa"/>
            <w:right w:w="6" w:type="dxa"/>
          </w:tblCellMar>
        </w:tblPrEx>
        <w:trPr>
          <w:gridBefore w:val="1"/>
          <w:gridAfter w:val="4"/>
          <w:wAfter w:w="121" w:type="dxa"/>
          <w:trHeight w:val="768"/>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253" w:hanging="994"/>
              <w:rPr>
                <w:sz w:val="24"/>
                <w:szCs w:val="24"/>
              </w:rPr>
            </w:pPr>
            <w:r w:rsidRPr="00684900">
              <w:rPr>
                <w:sz w:val="24"/>
                <w:szCs w:val="24"/>
              </w:rPr>
              <w:t xml:space="preserve">Принятые обязательства по текущему финансовому году </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4" w:firstLine="0"/>
              <w:jc w:val="center"/>
              <w:rPr>
                <w:sz w:val="24"/>
                <w:szCs w:val="24"/>
              </w:rPr>
            </w:pPr>
            <w:r w:rsidRPr="00684900">
              <w:rPr>
                <w:sz w:val="24"/>
                <w:szCs w:val="24"/>
              </w:rPr>
              <w:t xml:space="preserve">КРБ, </w:t>
            </w:r>
          </w:p>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71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59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23" w:firstLine="0"/>
              <w:jc w:val="center"/>
              <w:rPr>
                <w:sz w:val="24"/>
                <w:szCs w:val="24"/>
              </w:rPr>
            </w:pPr>
            <w:r w:rsidRPr="00684900">
              <w:rPr>
                <w:sz w:val="24"/>
                <w:szCs w:val="24"/>
              </w:rPr>
              <w:t xml:space="preserve">1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60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70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823" w:type="dxa"/>
            <w:gridSpan w:val="19"/>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right="1" w:firstLine="0"/>
              <w:jc w:val="center"/>
              <w:rPr>
                <w:sz w:val="24"/>
                <w:szCs w:val="24"/>
              </w:rPr>
            </w:pPr>
          </w:p>
        </w:tc>
      </w:tr>
      <w:tr w:rsidR="00121AC0" w:rsidRPr="00684900" w:rsidTr="00D07C6B">
        <w:tblPrEx>
          <w:tblCellMar>
            <w:left w:w="72" w:type="dxa"/>
            <w:right w:w="6" w:type="dxa"/>
          </w:tblCellMar>
        </w:tblPrEx>
        <w:trPr>
          <w:gridBefore w:val="1"/>
          <w:gridAfter w:val="4"/>
          <w:wAfter w:w="121" w:type="dxa"/>
          <w:trHeight w:val="763"/>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Принятые денежные обязательства по текущему финансовому году </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4" w:firstLine="0"/>
              <w:jc w:val="center"/>
              <w:rPr>
                <w:sz w:val="24"/>
                <w:szCs w:val="24"/>
              </w:rPr>
            </w:pPr>
            <w:r w:rsidRPr="00684900">
              <w:rPr>
                <w:sz w:val="24"/>
                <w:szCs w:val="24"/>
              </w:rPr>
              <w:t xml:space="preserve">КРБ, </w:t>
            </w:r>
          </w:p>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71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59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23" w:firstLine="0"/>
              <w:jc w:val="center"/>
              <w:rPr>
                <w:sz w:val="24"/>
                <w:szCs w:val="24"/>
              </w:rPr>
            </w:pPr>
            <w:r w:rsidRPr="00684900">
              <w:rPr>
                <w:sz w:val="24"/>
                <w:szCs w:val="24"/>
              </w:rPr>
              <w:t xml:space="preserve">1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60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70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823" w:type="dxa"/>
            <w:gridSpan w:val="19"/>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right="1" w:firstLine="0"/>
              <w:jc w:val="center"/>
              <w:rPr>
                <w:sz w:val="24"/>
                <w:szCs w:val="24"/>
              </w:rPr>
            </w:pPr>
          </w:p>
        </w:tc>
      </w:tr>
      <w:tr w:rsidR="00121AC0" w:rsidRPr="00684900" w:rsidTr="00D07C6B">
        <w:tblPrEx>
          <w:tblCellMar>
            <w:left w:w="72" w:type="dxa"/>
            <w:right w:w="6" w:type="dxa"/>
          </w:tblCellMar>
        </w:tblPrEx>
        <w:trPr>
          <w:gridBefore w:val="1"/>
          <w:gridAfter w:val="4"/>
          <w:wAfter w:w="121" w:type="dxa"/>
          <w:trHeight w:val="769"/>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lastRenderedPageBreak/>
              <w:t xml:space="preserve">Принимаемые обязательства по текущему финансовому году </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1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59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23" w:firstLine="0"/>
              <w:jc w:val="center"/>
              <w:rPr>
                <w:sz w:val="24"/>
                <w:szCs w:val="24"/>
              </w:rPr>
            </w:pPr>
            <w:r w:rsidRPr="00684900">
              <w:rPr>
                <w:sz w:val="24"/>
                <w:szCs w:val="24"/>
              </w:rPr>
              <w:t xml:space="preserve">1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7 </w:t>
            </w:r>
          </w:p>
        </w:tc>
        <w:tc>
          <w:tcPr>
            <w:tcW w:w="69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60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70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823" w:type="dxa"/>
            <w:gridSpan w:val="19"/>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108" w:firstLine="0"/>
              <w:jc w:val="left"/>
              <w:rPr>
                <w:sz w:val="24"/>
                <w:szCs w:val="24"/>
              </w:rPr>
            </w:pPr>
            <w:r w:rsidRPr="00684900">
              <w:rPr>
                <w:sz w:val="24"/>
                <w:szCs w:val="24"/>
              </w:rPr>
              <w:t xml:space="preserve">Идентификационный код закупки </w:t>
            </w:r>
          </w:p>
        </w:tc>
      </w:tr>
      <w:tr w:rsidR="00121AC0" w:rsidRPr="00684900" w:rsidTr="00D07C6B">
        <w:tblPrEx>
          <w:tblCellMar>
            <w:left w:w="72" w:type="dxa"/>
            <w:right w:w="6" w:type="dxa"/>
          </w:tblCellMar>
        </w:tblPrEx>
        <w:trPr>
          <w:gridBefore w:val="1"/>
          <w:gridAfter w:val="4"/>
          <w:wAfter w:w="121" w:type="dxa"/>
          <w:trHeight w:val="1042"/>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235" w:hanging="72"/>
              <w:jc w:val="left"/>
              <w:rPr>
                <w:sz w:val="24"/>
                <w:szCs w:val="24"/>
              </w:rPr>
            </w:pPr>
            <w:r w:rsidRPr="00684900">
              <w:rPr>
                <w:sz w:val="24"/>
                <w:szCs w:val="24"/>
              </w:rPr>
              <w:t xml:space="preserve">Принятые обязательства на первый год, следующий за текущим (на очередной </w:t>
            </w:r>
          </w:p>
          <w:p w:rsidR="00AB492E" w:rsidRPr="00684900" w:rsidRDefault="00EF79BC">
            <w:pPr>
              <w:spacing w:after="0" w:line="259" w:lineRule="auto"/>
              <w:ind w:left="0" w:right="65" w:firstLine="0"/>
              <w:jc w:val="center"/>
              <w:rPr>
                <w:sz w:val="24"/>
                <w:szCs w:val="24"/>
              </w:rPr>
            </w:pPr>
            <w:r w:rsidRPr="00684900">
              <w:rPr>
                <w:sz w:val="24"/>
                <w:szCs w:val="24"/>
              </w:rPr>
              <w:t xml:space="preserve">финансовый год) </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71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59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23" w:firstLine="0"/>
              <w:jc w:val="center"/>
              <w:rPr>
                <w:sz w:val="24"/>
                <w:szCs w:val="24"/>
              </w:rPr>
            </w:pPr>
            <w:r w:rsidRPr="00684900">
              <w:rPr>
                <w:sz w:val="24"/>
                <w:szCs w:val="24"/>
              </w:rPr>
              <w:t xml:space="preserve">2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6" w:firstLine="0"/>
              <w:jc w:val="center"/>
              <w:rPr>
                <w:sz w:val="24"/>
                <w:szCs w:val="24"/>
              </w:rPr>
            </w:pPr>
            <w:r w:rsidRPr="00684900">
              <w:rPr>
                <w:sz w:val="24"/>
                <w:szCs w:val="24"/>
              </w:rPr>
              <w:t xml:space="preserve">X </w:t>
            </w:r>
          </w:p>
        </w:tc>
        <w:tc>
          <w:tcPr>
            <w:tcW w:w="69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60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70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823" w:type="dxa"/>
            <w:gridSpan w:val="19"/>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группировочный</w:t>
            </w:r>
          </w:p>
        </w:tc>
      </w:tr>
      <w:tr w:rsidR="00121AC0" w:rsidRPr="00684900" w:rsidTr="00D07C6B">
        <w:tblPrEx>
          <w:tblCellMar>
            <w:left w:w="72" w:type="dxa"/>
            <w:right w:w="6" w:type="dxa"/>
          </w:tblCellMar>
        </w:tblPrEx>
        <w:trPr>
          <w:gridBefore w:val="1"/>
          <w:gridAfter w:val="4"/>
          <w:wAfter w:w="121" w:type="dxa"/>
          <w:trHeight w:val="1047"/>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Принятые обязательства на второй год, следующий за текущим (на первый год, следующий за очередным) </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71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59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23" w:firstLine="0"/>
              <w:jc w:val="center"/>
              <w:rPr>
                <w:sz w:val="24"/>
                <w:szCs w:val="24"/>
              </w:rPr>
            </w:pPr>
            <w:r w:rsidRPr="00684900">
              <w:rPr>
                <w:sz w:val="24"/>
                <w:szCs w:val="24"/>
              </w:rPr>
              <w:t xml:space="preserve">3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6" w:firstLine="0"/>
              <w:jc w:val="center"/>
              <w:rPr>
                <w:sz w:val="24"/>
                <w:szCs w:val="24"/>
              </w:rPr>
            </w:pPr>
            <w:r w:rsidRPr="00684900">
              <w:rPr>
                <w:sz w:val="24"/>
                <w:szCs w:val="24"/>
              </w:rPr>
              <w:t xml:space="preserve">X </w:t>
            </w:r>
          </w:p>
        </w:tc>
        <w:tc>
          <w:tcPr>
            <w:tcW w:w="69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60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70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823" w:type="dxa"/>
            <w:gridSpan w:val="19"/>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группировочный</w:t>
            </w:r>
          </w:p>
        </w:tc>
      </w:tr>
      <w:tr w:rsidR="00121AC0" w:rsidRPr="00684900" w:rsidTr="00D07C6B">
        <w:tblPrEx>
          <w:tblCellMar>
            <w:left w:w="72" w:type="dxa"/>
            <w:right w:w="6" w:type="dxa"/>
          </w:tblCellMar>
        </w:tblPrEx>
        <w:trPr>
          <w:gridBefore w:val="1"/>
          <w:gridAfter w:val="4"/>
          <w:wAfter w:w="121" w:type="dxa"/>
          <w:trHeight w:val="763"/>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Принятые обязательства на второй год, следующий за очередным </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71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59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23" w:firstLine="0"/>
              <w:jc w:val="center"/>
              <w:rPr>
                <w:sz w:val="24"/>
                <w:szCs w:val="24"/>
              </w:rPr>
            </w:pPr>
            <w:r w:rsidRPr="00684900">
              <w:rPr>
                <w:sz w:val="24"/>
                <w:szCs w:val="24"/>
              </w:rPr>
              <w:t xml:space="preserve">4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6" w:firstLine="0"/>
              <w:jc w:val="center"/>
              <w:rPr>
                <w:sz w:val="24"/>
                <w:szCs w:val="24"/>
              </w:rPr>
            </w:pPr>
            <w:r w:rsidRPr="00684900">
              <w:rPr>
                <w:sz w:val="24"/>
                <w:szCs w:val="24"/>
              </w:rPr>
              <w:t xml:space="preserve">X </w:t>
            </w:r>
          </w:p>
        </w:tc>
        <w:tc>
          <w:tcPr>
            <w:tcW w:w="69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60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70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823" w:type="dxa"/>
            <w:gridSpan w:val="19"/>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группировочный</w:t>
            </w:r>
          </w:p>
        </w:tc>
      </w:tr>
      <w:tr w:rsidR="00AB492E" w:rsidRPr="00684900" w:rsidTr="00D07C6B">
        <w:tblPrEx>
          <w:tblCellMar>
            <w:left w:w="60" w:type="dxa"/>
            <w:right w:w="6" w:type="dxa"/>
          </w:tblCellMar>
        </w:tblPrEx>
        <w:trPr>
          <w:gridBefore w:val="1"/>
          <w:gridAfter w:val="4"/>
          <w:wAfter w:w="121" w:type="dxa"/>
          <w:trHeight w:val="1042"/>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1" w:lineRule="auto"/>
              <w:ind w:left="0" w:firstLine="0"/>
              <w:jc w:val="center"/>
              <w:rPr>
                <w:sz w:val="24"/>
                <w:szCs w:val="24"/>
              </w:rPr>
            </w:pPr>
            <w:r w:rsidRPr="00684900">
              <w:rPr>
                <w:sz w:val="24"/>
                <w:szCs w:val="24"/>
              </w:rPr>
              <w:t xml:space="preserve">Принимаемые обязательства на иные очередные годы (за пределами планового </w:t>
            </w:r>
          </w:p>
          <w:p w:rsidR="00AB492E" w:rsidRPr="00684900" w:rsidRDefault="00EF79BC">
            <w:pPr>
              <w:spacing w:after="0" w:line="259" w:lineRule="auto"/>
              <w:ind w:left="0" w:right="55" w:firstLine="0"/>
              <w:jc w:val="center"/>
              <w:rPr>
                <w:sz w:val="24"/>
                <w:szCs w:val="24"/>
              </w:rPr>
            </w:pPr>
            <w:r w:rsidRPr="00684900">
              <w:rPr>
                <w:sz w:val="24"/>
                <w:szCs w:val="24"/>
              </w:rPr>
              <w:t xml:space="preserve">периода) </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КРБ, </w:t>
            </w:r>
          </w:p>
          <w:p w:rsidR="00AB492E" w:rsidRPr="00684900" w:rsidRDefault="00EF79BC">
            <w:pPr>
              <w:spacing w:after="0" w:line="259" w:lineRule="auto"/>
              <w:ind w:left="170" w:firstLine="0"/>
              <w:jc w:val="left"/>
              <w:rPr>
                <w:sz w:val="24"/>
                <w:szCs w:val="24"/>
              </w:rPr>
            </w:pPr>
            <w:r w:rsidRPr="00684900">
              <w:rPr>
                <w:sz w:val="24"/>
                <w:szCs w:val="24"/>
              </w:rPr>
              <w:t xml:space="preserve">КИФ </w:t>
            </w:r>
          </w:p>
        </w:tc>
        <w:tc>
          <w:tcPr>
            <w:tcW w:w="71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4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597"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2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9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4" w:firstLine="0"/>
              <w:jc w:val="center"/>
              <w:rPr>
                <w:sz w:val="24"/>
                <w:szCs w:val="24"/>
              </w:rPr>
            </w:pPr>
            <w:r w:rsidRPr="00684900">
              <w:rPr>
                <w:sz w:val="24"/>
                <w:szCs w:val="24"/>
              </w:rPr>
              <w:t xml:space="preserve">X </w:t>
            </w:r>
          </w:p>
        </w:tc>
        <w:tc>
          <w:tcPr>
            <w:tcW w:w="69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0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70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830" w:type="dxa"/>
            <w:gridSpan w:val="20"/>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группировочный</w:t>
            </w:r>
          </w:p>
        </w:tc>
      </w:tr>
      <w:tr w:rsidR="00AB492E" w:rsidRPr="00684900" w:rsidTr="00D07C6B">
        <w:tblPrEx>
          <w:tblCellMar>
            <w:left w:w="60" w:type="dxa"/>
            <w:right w:w="6" w:type="dxa"/>
          </w:tblCellMar>
        </w:tblPrEx>
        <w:trPr>
          <w:gridBefore w:val="1"/>
          <w:gridAfter w:val="4"/>
          <w:wAfter w:w="121" w:type="dxa"/>
          <w:trHeight w:val="490"/>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Бюджетные ассигнования </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гКБК</w:t>
            </w:r>
          </w:p>
        </w:tc>
        <w:tc>
          <w:tcPr>
            <w:tcW w:w="71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4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597"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3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0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0 </w:t>
            </w:r>
          </w:p>
        </w:tc>
        <w:tc>
          <w:tcPr>
            <w:tcW w:w="69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0 </w:t>
            </w:r>
          </w:p>
        </w:tc>
        <w:tc>
          <w:tcPr>
            <w:tcW w:w="60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70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3" w:firstLine="0"/>
              <w:jc w:val="center"/>
              <w:rPr>
                <w:sz w:val="24"/>
                <w:szCs w:val="24"/>
              </w:rPr>
            </w:pPr>
            <w:r w:rsidRPr="00684900">
              <w:rPr>
                <w:sz w:val="24"/>
                <w:szCs w:val="24"/>
              </w:rPr>
              <w:t xml:space="preserve">0 </w:t>
            </w:r>
          </w:p>
        </w:tc>
        <w:tc>
          <w:tcPr>
            <w:tcW w:w="3830" w:type="dxa"/>
            <w:gridSpan w:val="20"/>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группировочный</w:t>
            </w:r>
          </w:p>
        </w:tc>
      </w:tr>
      <w:tr w:rsidR="00AB492E" w:rsidRPr="00684900" w:rsidTr="00D07C6B">
        <w:tblPrEx>
          <w:tblCellMar>
            <w:left w:w="60" w:type="dxa"/>
            <w:right w:w="6" w:type="dxa"/>
          </w:tblCellMar>
        </w:tblPrEx>
        <w:trPr>
          <w:gridBefore w:val="1"/>
          <w:gridAfter w:val="4"/>
          <w:wAfter w:w="121" w:type="dxa"/>
          <w:trHeight w:val="769"/>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265" w:hanging="1061"/>
              <w:rPr>
                <w:sz w:val="24"/>
                <w:szCs w:val="24"/>
              </w:rPr>
            </w:pPr>
            <w:r w:rsidRPr="00684900">
              <w:rPr>
                <w:sz w:val="24"/>
                <w:szCs w:val="24"/>
              </w:rPr>
              <w:t xml:space="preserve">Бюджетные ассигнования по текущему финансовому году </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гКБК</w:t>
            </w:r>
          </w:p>
        </w:tc>
        <w:tc>
          <w:tcPr>
            <w:tcW w:w="71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4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597"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3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1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4" w:firstLine="0"/>
              <w:jc w:val="center"/>
              <w:rPr>
                <w:sz w:val="24"/>
                <w:szCs w:val="24"/>
              </w:rPr>
            </w:pPr>
            <w:r w:rsidRPr="00684900">
              <w:rPr>
                <w:sz w:val="24"/>
                <w:szCs w:val="24"/>
              </w:rPr>
              <w:t xml:space="preserve">X </w:t>
            </w:r>
          </w:p>
        </w:tc>
        <w:tc>
          <w:tcPr>
            <w:tcW w:w="69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0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70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830" w:type="dxa"/>
            <w:gridSpan w:val="20"/>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группировочный</w:t>
            </w:r>
          </w:p>
        </w:tc>
      </w:tr>
      <w:tr w:rsidR="00AB492E" w:rsidRPr="00684900" w:rsidTr="00D07C6B">
        <w:tblPrEx>
          <w:tblCellMar>
            <w:left w:w="60" w:type="dxa"/>
            <w:right w:w="6" w:type="dxa"/>
          </w:tblCellMar>
        </w:tblPrEx>
        <w:trPr>
          <w:gridBefore w:val="1"/>
          <w:gridAfter w:val="4"/>
          <w:wAfter w:w="121" w:type="dxa"/>
          <w:trHeight w:val="764"/>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Доведенные бюджетные ассигнования по текущему финансовому году </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КРБ, </w:t>
            </w:r>
          </w:p>
          <w:p w:rsidR="00AB492E" w:rsidRPr="00684900" w:rsidRDefault="00EF79BC">
            <w:pPr>
              <w:spacing w:after="0" w:line="259" w:lineRule="auto"/>
              <w:ind w:left="170" w:firstLine="0"/>
              <w:jc w:val="left"/>
              <w:rPr>
                <w:sz w:val="24"/>
                <w:szCs w:val="24"/>
              </w:rPr>
            </w:pPr>
            <w:r w:rsidRPr="00684900">
              <w:rPr>
                <w:sz w:val="24"/>
                <w:szCs w:val="24"/>
              </w:rPr>
              <w:t xml:space="preserve">КИФ </w:t>
            </w:r>
          </w:p>
        </w:tc>
        <w:tc>
          <w:tcPr>
            <w:tcW w:w="71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4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597"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3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1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1 </w:t>
            </w:r>
          </w:p>
        </w:tc>
        <w:tc>
          <w:tcPr>
            <w:tcW w:w="69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0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70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830" w:type="dxa"/>
            <w:gridSpan w:val="20"/>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tc>
      </w:tr>
      <w:tr w:rsidR="00AB492E" w:rsidRPr="00684900" w:rsidTr="00D07C6B">
        <w:tblPrEx>
          <w:tblCellMar>
            <w:left w:w="60" w:type="dxa"/>
            <w:right w:w="6" w:type="dxa"/>
          </w:tblCellMar>
        </w:tblPrEx>
        <w:trPr>
          <w:gridBefore w:val="1"/>
          <w:gridAfter w:val="4"/>
          <w:wAfter w:w="121" w:type="dxa"/>
          <w:trHeight w:val="1042"/>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14" w:right="16" w:firstLine="0"/>
              <w:jc w:val="center"/>
              <w:rPr>
                <w:sz w:val="24"/>
                <w:szCs w:val="24"/>
              </w:rPr>
            </w:pPr>
            <w:r w:rsidRPr="00684900">
              <w:rPr>
                <w:sz w:val="24"/>
                <w:szCs w:val="24"/>
              </w:rPr>
              <w:lastRenderedPageBreak/>
              <w:t xml:space="preserve">Бюджетные ассигнования к распределению по текущему финансовому </w:t>
            </w:r>
          </w:p>
          <w:p w:rsidR="00AB492E" w:rsidRPr="00684900" w:rsidRDefault="00EF79BC">
            <w:pPr>
              <w:spacing w:after="0" w:line="259" w:lineRule="auto"/>
              <w:ind w:left="0" w:right="49" w:firstLine="0"/>
              <w:jc w:val="center"/>
              <w:rPr>
                <w:sz w:val="24"/>
                <w:szCs w:val="24"/>
              </w:rPr>
            </w:pPr>
            <w:r w:rsidRPr="00684900">
              <w:rPr>
                <w:sz w:val="24"/>
                <w:szCs w:val="24"/>
              </w:rPr>
              <w:t xml:space="preserve">году </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КРБ, </w:t>
            </w:r>
          </w:p>
          <w:p w:rsidR="00AB492E" w:rsidRPr="00684900" w:rsidRDefault="00EF79BC">
            <w:pPr>
              <w:spacing w:after="0" w:line="259" w:lineRule="auto"/>
              <w:ind w:left="170" w:firstLine="0"/>
              <w:jc w:val="left"/>
              <w:rPr>
                <w:sz w:val="24"/>
                <w:szCs w:val="24"/>
              </w:rPr>
            </w:pPr>
            <w:r w:rsidRPr="00684900">
              <w:rPr>
                <w:sz w:val="24"/>
                <w:szCs w:val="24"/>
              </w:rPr>
              <w:t xml:space="preserve">КИФ </w:t>
            </w:r>
          </w:p>
        </w:tc>
        <w:tc>
          <w:tcPr>
            <w:tcW w:w="71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4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597"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3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1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2 </w:t>
            </w:r>
          </w:p>
        </w:tc>
        <w:tc>
          <w:tcPr>
            <w:tcW w:w="69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0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70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830" w:type="dxa"/>
            <w:gridSpan w:val="20"/>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07C6B">
        <w:tblPrEx>
          <w:tblCellMar>
            <w:left w:w="60" w:type="dxa"/>
            <w:right w:w="6" w:type="dxa"/>
          </w:tblCellMar>
        </w:tblPrEx>
        <w:trPr>
          <w:gridBefore w:val="1"/>
          <w:gridAfter w:val="4"/>
          <w:wAfter w:w="121" w:type="dxa"/>
          <w:trHeight w:val="768"/>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Полученные бюджетные ассигнования по текущему финансовому году </w:t>
            </w:r>
          </w:p>
        </w:tc>
        <w:tc>
          <w:tcPr>
            <w:tcW w:w="8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КРБ, </w:t>
            </w:r>
          </w:p>
          <w:p w:rsidR="00AB492E" w:rsidRPr="00684900" w:rsidRDefault="00EF79BC">
            <w:pPr>
              <w:spacing w:after="0" w:line="259" w:lineRule="auto"/>
              <w:ind w:left="170" w:firstLine="0"/>
              <w:jc w:val="left"/>
              <w:rPr>
                <w:sz w:val="24"/>
                <w:szCs w:val="24"/>
              </w:rPr>
            </w:pPr>
            <w:r w:rsidRPr="00684900">
              <w:rPr>
                <w:sz w:val="24"/>
                <w:szCs w:val="24"/>
              </w:rPr>
              <w:t xml:space="preserve">КИФ </w:t>
            </w:r>
          </w:p>
        </w:tc>
        <w:tc>
          <w:tcPr>
            <w:tcW w:w="877"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5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60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3 </w:t>
            </w:r>
          </w:p>
        </w:tc>
        <w:tc>
          <w:tcPr>
            <w:tcW w:w="879"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1 </w:t>
            </w:r>
          </w:p>
        </w:tc>
        <w:tc>
          <w:tcPr>
            <w:tcW w:w="71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5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11"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711"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676" w:type="dxa"/>
            <w:gridSpan w:val="10"/>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07C6B">
        <w:tblPrEx>
          <w:tblCellMar>
            <w:left w:w="60" w:type="dxa"/>
            <w:bottom w:w="115" w:type="dxa"/>
            <w:right w:w="6" w:type="dxa"/>
          </w:tblCellMar>
        </w:tblPrEx>
        <w:trPr>
          <w:gridBefore w:val="1"/>
          <w:gridAfter w:val="4"/>
          <w:wAfter w:w="121" w:type="dxa"/>
          <w:trHeight w:val="1042"/>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1" w:lineRule="auto"/>
              <w:ind w:left="0" w:firstLine="0"/>
              <w:jc w:val="center"/>
              <w:rPr>
                <w:sz w:val="24"/>
                <w:szCs w:val="24"/>
              </w:rPr>
            </w:pPr>
            <w:r w:rsidRPr="00684900">
              <w:rPr>
                <w:sz w:val="24"/>
                <w:szCs w:val="24"/>
              </w:rPr>
              <w:t xml:space="preserve">Сметные (плановые, прогнозные) назначения по текущему финансовому </w:t>
            </w:r>
          </w:p>
          <w:p w:rsidR="00AB492E" w:rsidRPr="00684900" w:rsidRDefault="00EF79BC">
            <w:pPr>
              <w:spacing w:after="0" w:line="259" w:lineRule="auto"/>
              <w:ind w:left="0" w:right="49" w:firstLine="0"/>
              <w:jc w:val="center"/>
              <w:rPr>
                <w:sz w:val="24"/>
                <w:szCs w:val="24"/>
              </w:rPr>
            </w:pPr>
            <w:r w:rsidRPr="00684900">
              <w:rPr>
                <w:sz w:val="24"/>
                <w:szCs w:val="24"/>
              </w:rPr>
              <w:t xml:space="preserve">году </w:t>
            </w:r>
          </w:p>
        </w:tc>
        <w:tc>
          <w:tcPr>
            <w:tcW w:w="986"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КДБ, гКБК</w:t>
            </w:r>
          </w:p>
        </w:tc>
        <w:tc>
          <w:tcPr>
            <w:tcW w:w="87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4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60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4 </w:t>
            </w:r>
          </w:p>
        </w:tc>
        <w:tc>
          <w:tcPr>
            <w:tcW w:w="870"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1 </w:t>
            </w:r>
          </w:p>
        </w:tc>
        <w:tc>
          <w:tcPr>
            <w:tcW w:w="71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4" w:firstLine="0"/>
              <w:jc w:val="center"/>
              <w:rPr>
                <w:sz w:val="24"/>
                <w:szCs w:val="24"/>
              </w:rPr>
            </w:pPr>
            <w:r w:rsidRPr="00684900">
              <w:rPr>
                <w:sz w:val="24"/>
                <w:szCs w:val="24"/>
              </w:rPr>
              <w:t xml:space="preserve">X </w:t>
            </w:r>
          </w:p>
        </w:tc>
        <w:tc>
          <w:tcPr>
            <w:tcW w:w="701"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0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70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625" w:type="dxa"/>
            <w:gridSpan w:val="9"/>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07C6B">
        <w:tblPrEx>
          <w:tblCellMar>
            <w:left w:w="60" w:type="dxa"/>
            <w:bottom w:w="115" w:type="dxa"/>
            <w:right w:w="6" w:type="dxa"/>
          </w:tblCellMar>
        </w:tblPrEx>
        <w:trPr>
          <w:gridBefore w:val="1"/>
          <w:gridAfter w:val="1"/>
          <w:trHeight w:val="1042"/>
        </w:trPr>
        <w:tc>
          <w:tcPr>
            <w:tcW w:w="457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1" w:lineRule="auto"/>
              <w:ind w:left="0" w:firstLine="0"/>
              <w:jc w:val="center"/>
              <w:rPr>
                <w:sz w:val="24"/>
                <w:szCs w:val="24"/>
              </w:rPr>
            </w:pPr>
            <w:r w:rsidRPr="00684900">
              <w:rPr>
                <w:sz w:val="24"/>
                <w:szCs w:val="24"/>
              </w:rPr>
              <w:t xml:space="preserve">Утвержденный объем финансового обеспечения по текущему финансовому </w:t>
            </w:r>
          </w:p>
          <w:p w:rsidR="00AB492E" w:rsidRPr="00684900" w:rsidRDefault="00EF79BC">
            <w:pPr>
              <w:spacing w:after="0" w:line="259" w:lineRule="auto"/>
              <w:ind w:left="0" w:right="49" w:firstLine="0"/>
              <w:jc w:val="center"/>
              <w:rPr>
                <w:sz w:val="24"/>
                <w:szCs w:val="24"/>
              </w:rPr>
            </w:pPr>
            <w:r w:rsidRPr="00684900">
              <w:rPr>
                <w:sz w:val="24"/>
                <w:szCs w:val="24"/>
              </w:rPr>
              <w:t xml:space="preserve">году </w:t>
            </w:r>
          </w:p>
        </w:tc>
        <w:tc>
          <w:tcPr>
            <w:tcW w:w="99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КДБ, гКБК</w:t>
            </w:r>
          </w:p>
        </w:tc>
        <w:tc>
          <w:tcPr>
            <w:tcW w:w="8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5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6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7 </w:t>
            </w:r>
          </w:p>
        </w:tc>
        <w:tc>
          <w:tcPr>
            <w:tcW w:w="875"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1 </w:t>
            </w:r>
          </w:p>
        </w:tc>
        <w:tc>
          <w:tcPr>
            <w:tcW w:w="71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4" w:firstLine="0"/>
              <w:jc w:val="center"/>
              <w:rPr>
                <w:sz w:val="24"/>
                <w:szCs w:val="24"/>
              </w:rPr>
            </w:pPr>
            <w:r w:rsidRPr="00684900">
              <w:rPr>
                <w:sz w:val="24"/>
                <w:szCs w:val="24"/>
              </w:rPr>
              <w:t xml:space="preserve">X </w:t>
            </w:r>
          </w:p>
        </w:tc>
        <w:tc>
          <w:tcPr>
            <w:tcW w:w="70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708"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675" w:type="dxa"/>
            <w:gridSpan w:val="11"/>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bl>
    <w:p w:rsidR="00AB492E" w:rsidRPr="00684900" w:rsidRDefault="00AB492E">
      <w:pPr>
        <w:rPr>
          <w:sz w:val="24"/>
          <w:szCs w:val="24"/>
        </w:rPr>
        <w:sectPr w:rsidR="00AB492E" w:rsidRPr="00684900">
          <w:headerReference w:type="even" r:id="rId264"/>
          <w:headerReference w:type="default" r:id="rId265"/>
          <w:headerReference w:type="first" r:id="rId266"/>
          <w:pgSz w:w="16838" w:h="11904" w:orient="landscape"/>
          <w:pgMar w:top="1440" w:right="1440" w:bottom="298" w:left="1440" w:header="770" w:footer="720" w:gutter="0"/>
          <w:cols w:space="720"/>
        </w:sectPr>
      </w:pPr>
    </w:p>
    <w:p w:rsidR="00AB492E" w:rsidRPr="00684900" w:rsidRDefault="002B2E47">
      <w:pPr>
        <w:spacing w:after="0" w:line="259" w:lineRule="auto"/>
        <w:ind w:left="10" w:right="51" w:hanging="10"/>
        <w:jc w:val="right"/>
        <w:rPr>
          <w:sz w:val="24"/>
          <w:szCs w:val="24"/>
        </w:rPr>
      </w:pPr>
      <w:r>
        <w:rPr>
          <w:sz w:val="24"/>
          <w:szCs w:val="24"/>
        </w:rPr>
        <w:lastRenderedPageBreak/>
        <w:t>Приложение № 6</w:t>
      </w:r>
      <w:r w:rsidR="00EF79BC" w:rsidRPr="00684900">
        <w:rPr>
          <w:sz w:val="24"/>
          <w:szCs w:val="24"/>
        </w:rPr>
        <w:t xml:space="preserve"> к единой учетной </w:t>
      </w:r>
    </w:p>
    <w:p w:rsidR="00AB492E" w:rsidRPr="00684900" w:rsidRDefault="00EF79BC">
      <w:pPr>
        <w:spacing w:after="0" w:line="259" w:lineRule="auto"/>
        <w:ind w:left="10" w:right="51" w:hanging="10"/>
        <w:jc w:val="right"/>
        <w:rPr>
          <w:sz w:val="24"/>
          <w:szCs w:val="24"/>
        </w:rPr>
      </w:pPr>
      <w:r w:rsidRPr="00684900">
        <w:rPr>
          <w:sz w:val="24"/>
          <w:szCs w:val="24"/>
        </w:rPr>
        <w:t xml:space="preserve">политики при централизации учета </w:t>
      </w:r>
    </w:p>
    <w:p w:rsidR="00AB492E" w:rsidRPr="00684900" w:rsidRDefault="00AB492E">
      <w:pPr>
        <w:spacing w:after="0" w:line="259" w:lineRule="auto"/>
        <w:ind w:left="0" w:right="2453" w:firstLine="0"/>
        <w:jc w:val="right"/>
        <w:rPr>
          <w:sz w:val="24"/>
          <w:szCs w:val="24"/>
        </w:rPr>
      </w:pPr>
    </w:p>
    <w:p w:rsidR="00AB492E" w:rsidRPr="00684900" w:rsidRDefault="00EF79BC">
      <w:pPr>
        <w:spacing w:after="233" w:line="259" w:lineRule="auto"/>
        <w:ind w:left="0" w:firstLine="0"/>
        <w:jc w:val="left"/>
        <w:rPr>
          <w:sz w:val="24"/>
          <w:szCs w:val="24"/>
        </w:rPr>
      </w:pPr>
      <w:r w:rsidRPr="00684900">
        <w:rPr>
          <w:rFonts w:eastAsia="Courier New"/>
          <w:sz w:val="24"/>
          <w:szCs w:val="24"/>
        </w:rPr>
        <w:tab/>
      </w:r>
    </w:p>
    <w:p w:rsidR="00AB492E" w:rsidRPr="00684900" w:rsidRDefault="00EF79BC" w:rsidP="002875BF">
      <w:pPr>
        <w:spacing w:after="0" w:line="259" w:lineRule="auto"/>
        <w:ind w:left="226" w:firstLine="0"/>
        <w:jc w:val="center"/>
        <w:rPr>
          <w:sz w:val="24"/>
          <w:szCs w:val="24"/>
        </w:rPr>
      </w:pPr>
      <w:r w:rsidRPr="00684900">
        <w:rPr>
          <w:b/>
          <w:sz w:val="24"/>
          <w:szCs w:val="24"/>
        </w:rPr>
        <w:t>РАБОЧИЙ ПЛАН СЧЕТОВ</w:t>
      </w:r>
    </w:p>
    <w:p w:rsidR="00AB492E" w:rsidRPr="00684900" w:rsidRDefault="00EF79BC">
      <w:pPr>
        <w:spacing w:after="10" w:line="253" w:lineRule="auto"/>
        <w:ind w:left="2094" w:hanging="10"/>
        <w:jc w:val="left"/>
        <w:rPr>
          <w:sz w:val="24"/>
          <w:szCs w:val="24"/>
        </w:rPr>
      </w:pPr>
      <w:r w:rsidRPr="00684900">
        <w:rPr>
          <w:b/>
          <w:sz w:val="24"/>
          <w:szCs w:val="24"/>
        </w:rPr>
        <w:t>БУХГАЛТЕРСКОГО УЧЕТА МУНИЦИПАЛЬНЫХ БЮДЖЕТНЫХ (АВТОНОМНЫХ) УЧРЕЖДЕНИЙ</w:t>
      </w:r>
    </w:p>
    <w:p w:rsidR="00AB492E" w:rsidRPr="00684900" w:rsidRDefault="00AB492E">
      <w:pPr>
        <w:spacing w:after="0" w:line="259" w:lineRule="auto"/>
        <w:ind w:left="524" w:firstLine="0"/>
        <w:jc w:val="center"/>
        <w:rPr>
          <w:sz w:val="24"/>
          <w:szCs w:val="24"/>
        </w:rPr>
      </w:pPr>
    </w:p>
    <w:tbl>
      <w:tblPr>
        <w:tblW w:w="15288" w:type="dxa"/>
        <w:tblInd w:w="154" w:type="dxa"/>
        <w:tblCellMar>
          <w:left w:w="62" w:type="dxa"/>
          <w:bottom w:w="111" w:type="dxa"/>
          <w:right w:w="33" w:type="dxa"/>
        </w:tblCellMar>
        <w:tblLook w:val="04A0" w:firstRow="1" w:lastRow="0" w:firstColumn="1" w:lastColumn="0" w:noHBand="0" w:noVBand="1"/>
      </w:tblPr>
      <w:tblGrid>
        <w:gridCol w:w="3801"/>
        <w:gridCol w:w="42"/>
        <w:gridCol w:w="23"/>
        <w:gridCol w:w="44"/>
        <w:gridCol w:w="51"/>
        <w:gridCol w:w="257"/>
        <w:gridCol w:w="185"/>
        <w:gridCol w:w="301"/>
        <w:gridCol w:w="42"/>
        <w:gridCol w:w="15"/>
        <w:gridCol w:w="12"/>
        <w:gridCol w:w="13"/>
        <w:gridCol w:w="33"/>
        <w:gridCol w:w="852"/>
        <w:gridCol w:w="58"/>
        <w:gridCol w:w="15"/>
        <w:gridCol w:w="11"/>
        <w:gridCol w:w="14"/>
        <w:gridCol w:w="34"/>
        <w:gridCol w:w="124"/>
        <w:gridCol w:w="31"/>
        <w:gridCol w:w="53"/>
        <w:gridCol w:w="208"/>
        <w:gridCol w:w="168"/>
        <w:gridCol w:w="6"/>
        <w:gridCol w:w="52"/>
        <w:gridCol w:w="15"/>
        <w:gridCol w:w="11"/>
        <w:gridCol w:w="14"/>
        <w:gridCol w:w="34"/>
        <w:gridCol w:w="461"/>
        <w:gridCol w:w="60"/>
        <w:gridCol w:w="16"/>
        <w:gridCol w:w="11"/>
        <w:gridCol w:w="15"/>
        <w:gridCol w:w="34"/>
        <w:gridCol w:w="87"/>
        <w:gridCol w:w="43"/>
        <w:gridCol w:w="35"/>
        <w:gridCol w:w="99"/>
        <w:gridCol w:w="78"/>
        <w:gridCol w:w="178"/>
        <w:gridCol w:w="62"/>
        <w:gridCol w:w="17"/>
        <w:gridCol w:w="11"/>
        <w:gridCol w:w="20"/>
        <w:gridCol w:w="31"/>
        <w:gridCol w:w="26"/>
        <w:gridCol w:w="41"/>
        <w:gridCol w:w="76"/>
        <w:gridCol w:w="52"/>
        <w:gridCol w:w="264"/>
        <w:gridCol w:w="55"/>
        <w:gridCol w:w="8"/>
        <w:gridCol w:w="17"/>
        <w:gridCol w:w="12"/>
        <w:gridCol w:w="20"/>
        <w:gridCol w:w="12"/>
        <w:gridCol w:w="16"/>
        <w:gridCol w:w="68"/>
        <w:gridCol w:w="89"/>
        <w:gridCol w:w="303"/>
        <w:gridCol w:w="64"/>
        <w:gridCol w:w="86"/>
        <w:gridCol w:w="65"/>
        <w:gridCol w:w="59"/>
        <w:gridCol w:w="73"/>
        <w:gridCol w:w="19"/>
        <w:gridCol w:w="41"/>
        <w:gridCol w:w="466"/>
        <w:gridCol w:w="17"/>
        <w:gridCol w:w="41"/>
        <w:gridCol w:w="23"/>
        <w:gridCol w:w="18"/>
        <w:gridCol w:w="19"/>
        <w:gridCol w:w="49"/>
        <w:gridCol w:w="6"/>
        <w:gridCol w:w="19"/>
        <w:gridCol w:w="41"/>
        <w:gridCol w:w="433"/>
        <w:gridCol w:w="17"/>
        <w:gridCol w:w="44"/>
        <w:gridCol w:w="22"/>
        <w:gridCol w:w="37"/>
        <w:gridCol w:w="5"/>
        <w:gridCol w:w="55"/>
        <w:gridCol w:w="20"/>
        <w:gridCol w:w="19"/>
        <w:gridCol w:w="42"/>
        <w:gridCol w:w="398"/>
        <w:gridCol w:w="20"/>
        <w:gridCol w:w="42"/>
        <w:gridCol w:w="21"/>
        <w:gridCol w:w="37"/>
        <w:gridCol w:w="18"/>
        <w:gridCol w:w="19"/>
        <w:gridCol w:w="34"/>
        <w:gridCol w:w="9"/>
        <w:gridCol w:w="375"/>
        <w:gridCol w:w="25"/>
        <w:gridCol w:w="64"/>
        <w:gridCol w:w="7"/>
        <w:gridCol w:w="69"/>
        <w:gridCol w:w="69"/>
        <w:gridCol w:w="311"/>
        <w:gridCol w:w="67"/>
        <w:gridCol w:w="87"/>
        <w:gridCol w:w="2980"/>
      </w:tblGrid>
      <w:tr w:rsidR="0084657C" w:rsidRPr="00684900" w:rsidTr="0040401F">
        <w:trPr>
          <w:trHeight w:val="470"/>
        </w:trPr>
        <w:tc>
          <w:tcPr>
            <w:tcW w:w="4573" w:type="dxa"/>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Наименование счета</w:t>
            </w:r>
          </w:p>
        </w:tc>
        <w:tc>
          <w:tcPr>
            <w:tcW w:w="7275" w:type="dxa"/>
            <w:gridSpan w:val="10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Номер счета</w:t>
            </w:r>
          </w:p>
        </w:tc>
        <w:tc>
          <w:tcPr>
            <w:tcW w:w="3440" w:type="dxa"/>
            <w:vMerge w:val="restart"/>
            <w:tcBorders>
              <w:top w:val="single" w:sz="4" w:space="0" w:color="000000"/>
              <w:left w:val="single" w:sz="4" w:space="0" w:color="000000"/>
              <w:bottom w:val="single" w:sz="4" w:space="0" w:color="000000"/>
              <w:right w:val="single" w:sz="4" w:space="0" w:color="000000"/>
            </w:tcBorders>
            <w:vAlign w:val="bottom"/>
          </w:tcPr>
          <w:p w:rsidR="00AB492E" w:rsidRPr="00684900" w:rsidRDefault="00EF79BC">
            <w:pPr>
              <w:spacing w:after="992" w:line="259" w:lineRule="auto"/>
              <w:ind w:left="14" w:firstLine="0"/>
              <w:rPr>
                <w:sz w:val="24"/>
                <w:szCs w:val="24"/>
              </w:rPr>
            </w:pPr>
            <w:r w:rsidRPr="00684900">
              <w:rPr>
                <w:sz w:val="24"/>
                <w:szCs w:val="24"/>
              </w:rPr>
              <w:t>Детализация аналитического учета</w:t>
            </w:r>
          </w:p>
          <w:p w:rsidR="00AB492E" w:rsidRPr="00684900" w:rsidRDefault="00AB492E">
            <w:pPr>
              <w:spacing w:after="751" w:line="259" w:lineRule="auto"/>
              <w:ind w:left="26" w:firstLine="0"/>
              <w:jc w:val="center"/>
              <w:rPr>
                <w:sz w:val="24"/>
                <w:szCs w:val="24"/>
              </w:rPr>
            </w:pPr>
          </w:p>
          <w:p w:rsidR="00AB492E" w:rsidRPr="00684900" w:rsidRDefault="00AB492E">
            <w:pPr>
              <w:spacing w:after="195" w:line="259" w:lineRule="auto"/>
              <w:ind w:left="26" w:firstLine="0"/>
              <w:jc w:val="center"/>
              <w:rPr>
                <w:sz w:val="24"/>
                <w:szCs w:val="24"/>
              </w:rPr>
            </w:pPr>
          </w:p>
          <w:p w:rsidR="00AB492E" w:rsidRPr="00684900" w:rsidRDefault="00AB492E">
            <w:pPr>
              <w:spacing w:after="0" w:line="259" w:lineRule="auto"/>
              <w:ind w:left="26" w:firstLine="0"/>
              <w:jc w:val="center"/>
              <w:rPr>
                <w:sz w:val="24"/>
                <w:szCs w:val="24"/>
              </w:rPr>
            </w:pPr>
          </w:p>
        </w:tc>
      </w:tr>
      <w:tr w:rsidR="00DE31ED" w:rsidRPr="00684900" w:rsidTr="0040401F">
        <w:trPr>
          <w:trHeight w:val="466"/>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7275" w:type="dxa"/>
            <w:gridSpan w:val="10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2" w:firstLine="0"/>
              <w:jc w:val="center"/>
              <w:rPr>
                <w:sz w:val="24"/>
                <w:szCs w:val="24"/>
              </w:rPr>
            </w:pPr>
            <w:r w:rsidRPr="00684900">
              <w:rPr>
                <w:sz w:val="24"/>
                <w:szCs w:val="24"/>
              </w:rPr>
              <w:t>код</w:t>
            </w: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DE31ED" w:rsidRPr="00684900" w:rsidTr="0040401F">
        <w:trPr>
          <w:trHeight w:val="466"/>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1013" w:type="dxa"/>
            <w:gridSpan w:val="21"/>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4F72F6">
            <w:pPr>
              <w:spacing w:after="0" w:line="259" w:lineRule="auto"/>
              <w:ind w:left="0" w:firstLine="0"/>
              <w:jc w:val="center"/>
              <w:rPr>
                <w:sz w:val="24"/>
                <w:szCs w:val="24"/>
              </w:rPr>
            </w:pPr>
            <w:r w:rsidRPr="00684900">
              <w:rPr>
                <w:sz w:val="24"/>
                <w:szCs w:val="24"/>
              </w:rPr>
              <w:t>А</w:t>
            </w:r>
            <w:r w:rsidR="00EF79BC" w:rsidRPr="00684900">
              <w:rPr>
                <w:sz w:val="24"/>
                <w:szCs w:val="24"/>
              </w:rPr>
              <w:t>налитический</w:t>
            </w:r>
            <w:r>
              <w:rPr>
                <w:sz w:val="24"/>
                <w:szCs w:val="24"/>
              </w:rPr>
              <w:t xml:space="preserve"> </w:t>
            </w:r>
            <w:r w:rsidR="00EF79BC" w:rsidRPr="00684900">
              <w:rPr>
                <w:sz w:val="24"/>
                <w:szCs w:val="24"/>
              </w:rPr>
              <w:t>классификационный</w:t>
            </w:r>
          </w:p>
        </w:tc>
        <w:tc>
          <w:tcPr>
            <w:tcW w:w="742" w:type="dxa"/>
            <w:gridSpan w:val="17"/>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вида фин. обеспечени я</w:t>
            </w:r>
          </w:p>
        </w:tc>
        <w:tc>
          <w:tcPr>
            <w:tcW w:w="3499" w:type="dxa"/>
            <w:gridSpan w:val="4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синтетического счета</w:t>
            </w:r>
          </w:p>
        </w:tc>
        <w:tc>
          <w:tcPr>
            <w:tcW w:w="2021" w:type="dxa"/>
            <w:gridSpan w:val="25"/>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аналитический по КОСГУ</w:t>
            </w: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DE31ED" w:rsidRPr="00684900" w:rsidTr="00DE31ED">
        <w:trPr>
          <w:trHeight w:val="1128"/>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0" w:type="auto"/>
            <w:gridSpan w:val="21"/>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0" w:type="auto"/>
            <w:gridSpan w:val="17"/>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1835"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8" w:firstLine="0"/>
              <w:jc w:val="center"/>
              <w:rPr>
                <w:sz w:val="24"/>
                <w:szCs w:val="24"/>
              </w:rPr>
            </w:pPr>
            <w:r w:rsidRPr="00684900">
              <w:rPr>
                <w:sz w:val="24"/>
                <w:szCs w:val="24"/>
              </w:rPr>
              <w:t>объекта учета</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0" w:firstLine="0"/>
              <w:rPr>
                <w:sz w:val="24"/>
                <w:szCs w:val="24"/>
              </w:rPr>
            </w:pPr>
            <w:r w:rsidRPr="00684900">
              <w:rPr>
                <w:sz w:val="24"/>
                <w:szCs w:val="24"/>
              </w:rPr>
              <w:t>группы</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вида</w:t>
            </w:r>
          </w:p>
        </w:tc>
        <w:tc>
          <w:tcPr>
            <w:tcW w:w="0" w:type="auto"/>
            <w:gridSpan w:val="25"/>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DE31ED" w:rsidRPr="00684900" w:rsidTr="0040401F">
        <w:trPr>
          <w:trHeight w:val="466"/>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7275" w:type="dxa"/>
            <w:gridSpan w:val="10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номер разряда счета</w:t>
            </w: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DE31ED" w:rsidRPr="00684900" w:rsidTr="0040401F">
        <w:trPr>
          <w:trHeight w:val="471"/>
        </w:trPr>
        <w:tc>
          <w:tcPr>
            <w:tcW w:w="0" w:type="auto"/>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1-17</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18</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19</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20</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21</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22</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23</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24</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25</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26</w:t>
            </w:r>
          </w:p>
        </w:tc>
        <w:tc>
          <w:tcPr>
            <w:tcW w:w="0" w:type="auto"/>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trPr>
          <w:trHeight w:val="490"/>
        </w:trPr>
        <w:tc>
          <w:tcPr>
            <w:tcW w:w="15288" w:type="dxa"/>
            <w:gridSpan w:val="10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РАЗДЕЛ 1. НЕФИНАНСОВЫЕ АКТИВЫ </w:t>
            </w:r>
          </w:p>
        </w:tc>
      </w:tr>
      <w:tr w:rsidR="00DE31ED" w:rsidRPr="00684900" w:rsidTr="0040401F">
        <w:trPr>
          <w:trHeight w:val="490"/>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Основные средства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DE31ED" w:rsidRPr="00684900" w:rsidTr="0040401F">
        <w:trPr>
          <w:trHeight w:val="763"/>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Основные средства - недвижимое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DE31ED" w:rsidRPr="00684900" w:rsidTr="0040401F">
        <w:trPr>
          <w:trHeight w:val="1595"/>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Жилые помещения - недвижимое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left"/>
              <w:rPr>
                <w:sz w:val="24"/>
                <w:szCs w:val="24"/>
              </w:rPr>
            </w:pPr>
            <w:r w:rsidRPr="00684900">
              <w:rPr>
                <w:sz w:val="24"/>
                <w:szCs w:val="24"/>
              </w:rPr>
              <w:t xml:space="preserve">Объекты ОС, Инвентарные группы, Инвентарные номера,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0" w:firstLine="0"/>
              <w:jc w:val="left"/>
              <w:rPr>
                <w:sz w:val="24"/>
                <w:szCs w:val="24"/>
              </w:rPr>
            </w:pPr>
            <w:r w:rsidRPr="00684900">
              <w:rPr>
                <w:sz w:val="24"/>
                <w:szCs w:val="24"/>
              </w:rPr>
              <w:lastRenderedPageBreak/>
              <w:t xml:space="preserve">Кадастровые номера, ОЛ  </w:t>
            </w:r>
          </w:p>
        </w:tc>
      </w:tr>
      <w:tr w:rsidR="00DE31ED" w:rsidRPr="00684900" w:rsidTr="0040401F">
        <w:trPr>
          <w:trHeight w:val="1599"/>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 xml:space="preserve">Увеличение стоимости жилых помещений - недвижимого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left"/>
              <w:rPr>
                <w:sz w:val="24"/>
                <w:szCs w:val="24"/>
              </w:rPr>
            </w:pPr>
            <w:r w:rsidRPr="00684900">
              <w:rPr>
                <w:sz w:val="24"/>
                <w:szCs w:val="24"/>
              </w:rPr>
              <w:t xml:space="preserve">Объекты ОС, Инвентарные группы, Инвентарные номера,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0" w:firstLine="0"/>
              <w:jc w:val="left"/>
              <w:rPr>
                <w:sz w:val="24"/>
                <w:szCs w:val="24"/>
              </w:rPr>
            </w:pPr>
            <w:r w:rsidRPr="00684900">
              <w:rPr>
                <w:sz w:val="24"/>
                <w:szCs w:val="24"/>
              </w:rPr>
              <w:t xml:space="preserve">Кадастровые номера, ОЛ  </w:t>
            </w:r>
          </w:p>
        </w:tc>
      </w:tr>
      <w:tr w:rsidR="00DE31ED" w:rsidRPr="00684900" w:rsidTr="0040401F">
        <w:tblPrEx>
          <w:tblCellMar>
            <w:right w:w="28" w:type="dxa"/>
          </w:tblCellMar>
        </w:tblPrEx>
        <w:trPr>
          <w:trHeight w:val="1595"/>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Уменьшение стоимости жилых помещений - недвижимого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4" w:line="236" w:lineRule="auto"/>
              <w:ind w:left="0" w:firstLine="0"/>
              <w:jc w:val="left"/>
              <w:rPr>
                <w:sz w:val="24"/>
                <w:szCs w:val="24"/>
              </w:rPr>
            </w:pPr>
            <w:r w:rsidRPr="00684900">
              <w:rPr>
                <w:sz w:val="24"/>
                <w:szCs w:val="24"/>
              </w:rPr>
              <w:t xml:space="preserve">Объекты ОС, Инвентарные группы, Инвентарные номера,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0" w:firstLine="0"/>
              <w:jc w:val="left"/>
              <w:rPr>
                <w:sz w:val="24"/>
                <w:szCs w:val="24"/>
              </w:rPr>
            </w:pPr>
            <w:r w:rsidRPr="00684900">
              <w:rPr>
                <w:sz w:val="24"/>
                <w:szCs w:val="24"/>
              </w:rPr>
              <w:t xml:space="preserve">Кадастровые номера, ОЛ </w:t>
            </w:r>
          </w:p>
        </w:tc>
      </w:tr>
      <w:tr w:rsidR="00DE31ED" w:rsidRPr="00684900" w:rsidTr="0040401F">
        <w:tblPrEx>
          <w:tblCellMar>
            <w:right w:w="28" w:type="dxa"/>
          </w:tblCellMar>
        </w:tblPrEx>
        <w:trPr>
          <w:trHeight w:val="1594"/>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rPr>
                <w:sz w:val="24"/>
                <w:szCs w:val="24"/>
              </w:rPr>
            </w:pPr>
            <w:r w:rsidRPr="00684900">
              <w:rPr>
                <w:sz w:val="24"/>
                <w:szCs w:val="24"/>
              </w:rPr>
              <w:t xml:space="preserve">Нежилые помещения (здания и сооружения) - недвижимое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left"/>
              <w:rPr>
                <w:sz w:val="24"/>
                <w:szCs w:val="24"/>
              </w:rPr>
            </w:pPr>
            <w:r w:rsidRPr="00684900">
              <w:rPr>
                <w:sz w:val="24"/>
                <w:szCs w:val="24"/>
              </w:rPr>
              <w:t xml:space="preserve">Объекты ОС, Инвентарные группы, Инвентарные номера,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0" w:firstLine="0"/>
              <w:jc w:val="left"/>
              <w:rPr>
                <w:sz w:val="24"/>
                <w:szCs w:val="24"/>
              </w:rPr>
            </w:pPr>
            <w:r w:rsidRPr="00684900">
              <w:rPr>
                <w:sz w:val="24"/>
                <w:szCs w:val="24"/>
              </w:rPr>
              <w:t xml:space="preserve">Кадастровые номера, ОЛ </w:t>
            </w:r>
          </w:p>
        </w:tc>
      </w:tr>
      <w:tr w:rsidR="00DE31ED" w:rsidRPr="00684900" w:rsidTr="0040401F">
        <w:tblPrEx>
          <w:tblCellMar>
            <w:right w:w="28" w:type="dxa"/>
          </w:tblCellMar>
        </w:tblPrEx>
        <w:trPr>
          <w:trHeight w:val="1594"/>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2" w:firstLine="0"/>
              <w:rPr>
                <w:sz w:val="24"/>
                <w:szCs w:val="24"/>
              </w:rPr>
            </w:pPr>
            <w:r w:rsidRPr="00684900">
              <w:rPr>
                <w:sz w:val="24"/>
                <w:szCs w:val="24"/>
              </w:rPr>
              <w:lastRenderedPageBreak/>
              <w:t xml:space="preserve">Увеличение стоимости нежилых помещений (зданий и сооружений) - недвижимого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left"/>
              <w:rPr>
                <w:sz w:val="24"/>
                <w:szCs w:val="24"/>
              </w:rPr>
            </w:pPr>
            <w:r w:rsidRPr="00684900">
              <w:rPr>
                <w:sz w:val="24"/>
                <w:szCs w:val="24"/>
              </w:rPr>
              <w:t xml:space="preserve">Объекты ОС, Инвентарные группы, Инвентарные номера,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0" w:firstLine="0"/>
              <w:jc w:val="left"/>
              <w:rPr>
                <w:sz w:val="24"/>
                <w:szCs w:val="24"/>
              </w:rPr>
            </w:pPr>
            <w:r w:rsidRPr="00684900">
              <w:rPr>
                <w:sz w:val="24"/>
                <w:szCs w:val="24"/>
              </w:rPr>
              <w:t xml:space="preserve">Кадастровые номера, ОЛ </w:t>
            </w:r>
          </w:p>
        </w:tc>
      </w:tr>
      <w:tr w:rsidR="00DE31ED" w:rsidRPr="00684900" w:rsidTr="0040401F">
        <w:tblPrEx>
          <w:tblCellMar>
            <w:right w:w="28" w:type="dxa"/>
          </w:tblCellMar>
        </w:tblPrEx>
        <w:trPr>
          <w:trHeight w:val="768"/>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Уменьшение стоимости нежилых помещений (зданий и сооружений) - недвижимого </w:t>
            </w:r>
            <w:r w:rsidR="002B2E47">
              <w:rPr>
                <w:sz w:val="24"/>
                <w:szCs w:val="24"/>
              </w:rPr>
              <w:t>имущества учреждения</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2B2E47" w:rsidRPr="00684900" w:rsidRDefault="00EF79BC" w:rsidP="002B2E47">
            <w:pPr>
              <w:spacing w:after="0" w:line="259" w:lineRule="auto"/>
              <w:ind w:left="0" w:firstLine="0"/>
              <w:jc w:val="left"/>
              <w:rPr>
                <w:sz w:val="24"/>
                <w:szCs w:val="24"/>
              </w:rPr>
            </w:pPr>
            <w:r w:rsidRPr="00684900">
              <w:rPr>
                <w:sz w:val="24"/>
                <w:szCs w:val="24"/>
              </w:rPr>
              <w:t xml:space="preserve">Объекты ОС, Инвентарные группы, Инвентарные номера, </w:t>
            </w:r>
            <w:r w:rsidR="002B2E47" w:rsidRPr="00684900">
              <w:rPr>
                <w:sz w:val="24"/>
                <w:szCs w:val="24"/>
              </w:rPr>
              <w:t xml:space="preserve">Местонахождения объектов </w:t>
            </w:r>
          </w:p>
          <w:p w:rsidR="002B2E47" w:rsidRPr="00684900" w:rsidRDefault="002B2E47" w:rsidP="002B2E47">
            <w:pPr>
              <w:spacing w:after="0" w:line="259" w:lineRule="auto"/>
              <w:ind w:left="0" w:firstLine="0"/>
              <w:jc w:val="left"/>
              <w:rPr>
                <w:sz w:val="24"/>
                <w:szCs w:val="24"/>
              </w:rPr>
            </w:pPr>
            <w:r w:rsidRPr="00684900">
              <w:rPr>
                <w:sz w:val="24"/>
                <w:szCs w:val="24"/>
              </w:rPr>
              <w:t xml:space="preserve">(адреса, места хранения), </w:t>
            </w:r>
          </w:p>
          <w:p w:rsidR="00AB492E" w:rsidRPr="00684900" w:rsidRDefault="002B2E47" w:rsidP="002B2E47">
            <w:pPr>
              <w:spacing w:after="0" w:line="259" w:lineRule="auto"/>
              <w:ind w:left="0" w:firstLine="0"/>
              <w:jc w:val="left"/>
              <w:rPr>
                <w:sz w:val="24"/>
                <w:szCs w:val="24"/>
              </w:rPr>
            </w:pPr>
            <w:r w:rsidRPr="00684900">
              <w:rPr>
                <w:sz w:val="24"/>
                <w:szCs w:val="24"/>
              </w:rPr>
              <w:t>Кадастровые номера, ОЛ</w:t>
            </w:r>
          </w:p>
        </w:tc>
      </w:tr>
      <w:tr w:rsidR="00DE31ED" w:rsidRPr="00684900" w:rsidTr="0040401F">
        <w:tblPrEx>
          <w:tblCellMar>
            <w:right w:w="25" w:type="dxa"/>
          </w:tblCellMar>
        </w:tblPrEx>
        <w:trPr>
          <w:trHeight w:val="1321"/>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Основные средства – особо ценное 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255"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25" w:type="dxa"/>
          </w:tblCellMar>
        </w:tblPrEx>
        <w:trPr>
          <w:trHeight w:val="1594"/>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right="38" w:firstLine="0"/>
              <w:jc w:val="left"/>
              <w:rPr>
                <w:sz w:val="24"/>
                <w:szCs w:val="24"/>
              </w:rPr>
            </w:pPr>
            <w:r w:rsidRPr="00684900">
              <w:rPr>
                <w:sz w:val="24"/>
                <w:szCs w:val="24"/>
              </w:rPr>
              <w:t xml:space="preserve">Нежилые помещения (здания и сооружения) - особо ценное 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255"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r w:rsidRPr="00684900">
              <w:rPr>
                <w:sz w:val="24"/>
                <w:szCs w:val="24"/>
              </w:rPr>
              <w:lastRenderedPageBreak/>
              <w:t xml:space="preserve">ОЛ  </w:t>
            </w:r>
          </w:p>
        </w:tc>
      </w:tr>
      <w:tr w:rsidR="00DE31ED" w:rsidRPr="00684900" w:rsidTr="0040401F">
        <w:tblPrEx>
          <w:tblCellMar>
            <w:right w:w="25" w:type="dxa"/>
          </w:tblCellMar>
        </w:tblPrEx>
        <w:trPr>
          <w:trHeight w:val="1316"/>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right="155" w:firstLine="0"/>
              <w:rPr>
                <w:sz w:val="24"/>
                <w:szCs w:val="24"/>
              </w:rPr>
            </w:pPr>
            <w:r w:rsidRPr="00684900">
              <w:rPr>
                <w:sz w:val="24"/>
                <w:szCs w:val="24"/>
              </w:rPr>
              <w:t xml:space="preserve">Увеличение стоимости нежилых помещений (зданий и сооружений)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255"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25" w:type="dxa"/>
          </w:tblCellMar>
        </w:tblPrEx>
        <w:trPr>
          <w:trHeight w:val="1047"/>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rPr>
                <w:sz w:val="24"/>
                <w:szCs w:val="24"/>
              </w:rPr>
            </w:pPr>
            <w:r w:rsidRPr="00684900">
              <w:rPr>
                <w:sz w:val="24"/>
                <w:szCs w:val="24"/>
              </w:rPr>
              <w:t xml:space="preserve">Уменьшение стоимости нежилых помещений (зданий и сооружений)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5" w:firstLine="0"/>
              <w:rPr>
                <w:sz w:val="24"/>
                <w:szCs w:val="24"/>
              </w:rPr>
            </w:pPr>
            <w:r w:rsidRPr="00684900">
              <w:rPr>
                <w:sz w:val="24"/>
                <w:szCs w:val="24"/>
              </w:rPr>
              <w:t xml:space="preserve">Объекты ОС, Инвентарные группы, Инвентарные номера, Местонахождения объектов </w:t>
            </w:r>
          </w:p>
        </w:tc>
      </w:tr>
      <w:tr w:rsidR="00DE31ED" w:rsidRPr="00684900" w:rsidTr="0040401F">
        <w:tblPrEx>
          <w:tblCellMar>
            <w:top w:w="150" w:type="dxa"/>
          </w:tblCellMar>
        </w:tblPrEx>
        <w:trPr>
          <w:trHeight w:val="1321"/>
        </w:trPr>
        <w:tc>
          <w:tcPr>
            <w:tcW w:w="4573"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rPr>
                <w:sz w:val="24"/>
                <w:szCs w:val="24"/>
              </w:rPr>
            </w:pPr>
            <w:r w:rsidRPr="00684900">
              <w:rPr>
                <w:sz w:val="24"/>
                <w:szCs w:val="24"/>
              </w:rPr>
              <w:t xml:space="preserve">Машины и оборудование - особо ценное 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top w:w="150" w:type="dxa"/>
          </w:tblCellMar>
        </w:tblPrEx>
        <w:trPr>
          <w:trHeight w:val="1316"/>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right="422" w:firstLine="0"/>
              <w:rPr>
                <w:sz w:val="24"/>
                <w:szCs w:val="24"/>
              </w:rPr>
            </w:pPr>
            <w:r w:rsidRPr="00684900">
              <w:rPr>
                <w:sz w:val="24"/>
                <w:szCs w:val="24"/>
              </w:rPr>
              <w:t xml:space="preserve">Увеличение стоимости машин и оборудования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top w:w="150" w:type="dxa"/>
          </w:tblCellMar>
        </w:tblPrEx>
        <w:trPr>
          <w:trHeight w:val="1321"/>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right="422" w:firstLine="0"/>
              <w:rPr>
                <w:sz w:val="24"/>
                <w:szCs w:val="24"/>
              </w:rPr>
            </w:pPr>
            <w:r w:rsidRPr="00684900">
              <w:rPr>
                <w:sz w:val="24"/>
                <w:szCs w:val="24"/>
              </w:rPr>
              <w:t xml:space="preserve">Уменьшение стоимости машин и оборудования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top w:w="150" w:type="dxa"/>
          </w:tblCellMar>
        </w:tblPrEx>
        <w:trPr>
          <w:trHeight w:val="1320"/>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rPr>
                <w:sz w:val="24"/>
                <w:szCs w:val="24"/>
              </w:rPr>
            </w:pPr>
            <w:r w:rsidRPr="00684900">
              <w:rPr>
                <w:sz w:val="24"/>
                <w:szCs w:val="24"/>
              </w:rPr>
              <w:t xml:space="preserve">Транспортные средства - особо ценное 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5" w:firstLine="0"/>
              <w:jc w:val="left"/>
              <w:rPr>
                <w:sz w:val="24"/>
                <w:szCs w:val="24"/>
              </w:rPr>
            </w:pPr>
          </w:p>
          <w:p w:rsidR="00AB492E" w:rsidRPr="00684900" w:rsidRDefault="00AB492E">
            <w:pPr>
              <w:spacing w:after="0" w:line="259" w:lineRule="auto"/>
              <w:ind w:left="5" w:firstLine="0"/>
              <w:jc w:val="left"/>
              <w:rPr>
                <w:sz w:val="24"/>
                <w:szCs w:val="24"/>
              </w:rPr>
            </w:pPr>
          </w:p>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5" w:firstLine="0"/>
              <w:jc w:val="left"/>
              <w:rPr>
                <w:sz w:val="24"/>
                <w:szCs w:val="24"/>
              </w:rPr>
            </w:pPr>
          </w:p>
          <w:p w:rsidR="00AB492E" w:rsidRPr="00684900" w:rsidRDefault="00AB492E">
            <w:pPr>
              <w:spacing w:after="0" w:line="259" w:lineRule="auto"/>
              <w:ind w:left="5" w:firstLine="0"/>
              <w:jc w:val="left"/>
              <w:rPr>
                <w:sz w:val="24"/>
                <w:szCs w:val="24"/>
              </w:rPr>
            </w:pPr>
          </w:p>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8" w:type="dxa"/>
          </w:tblCellMar>
        </w:tblPrEx>
        <w:trPr>
          <w:trHeight w:val="1595"/>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right="62" w:firstLine="0"/>
              <w:rPr>
                <w:sz w:val="24"/>
                <w:szCs w:val="24"/>
              </w:rPr>
            </w:pPr>
            <w:r w:rsidRPr="00684900">
              <w:rPr>
                <w:sz w:val="24"/>
                <w:szCs w:val="24"/>
              </w:rPr>
              <w:t xml:space="preserve">Увеличение стоимости транспортных средств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269"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8" w:type="dxa"/>
          </w:tblCellMar>
        </w:tblPrEx>
        <w:trPr>
          <w:trHeight w:val="1594"/>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4" w:line="236" w:lineRule="auto"/>
              <w:ind w:left="0" w:firstLine="0"/>
              <w:rPr>
                <w:sz w:val="24"/>
                <w:szCs w:val="24"/>
              </w:rPr>
            </w:pPr>
            <w:r w:rsidRPr="00684900">
              <w:rPr>
                <w:sz w:val="24"/>
                <w:szCs w:val="24"/>
              </w:rPr>
              <w:t xml:space="preserve">Уменьшение стоимости транспортных средств - особо ценного движимого </w:t>
            </w:r>
          </w:p>
          <w:p w:rsidR="00AB492E" w:rsidRPr="00684900" w:rsidRDefault="00EF79BC">
            <w:pPr>
              <w:spacing w:after="0" w:line="259" w:lineRule="auto"/>
              <w:ind w:left="0" w:firstLine="0"/>
              <w:jc w:val="left"/>
              <w:rPr>
                <w:sz w:val="24"/>
                <w:szCs w:val="24"/>
              </w:rPr>
            </w:pPr>
            <w:r w:rsidRPr="00684900">
              <w:rPr>
                <w:sz w:val="24"/>
                <w:szCs w:val="24"/>
              </w:rPr>
              <w:t xml:space="preserve">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3" w:line="238" w:lineRule="auto"/>
              <w:ind w:left="0" w:right="272"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8" w:type="dxa"/>
          </w:tblCellMar>
        </w:tblPrEx>
        <w:trPr>
          <w:trHeight w:val="1594"/>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right="547" w:firstLine="0"/>
              <w:rPr>
                <w:sz w:val="24"/>
                <w:szCs w:val="24"/>
              </w:rPr>
            </w:pPr>
            <w:r w:rsidRPr="00684900">
              <w:rPr>
                <w:sz w:val="24"/>
                <w:szCs w:val="24"/>
              </w:rPr>
              <w:t xml:space="preserve">Инвентарь производственный и хозяйственный - особо ценное 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5" w:firstLine="0"/>
              <w:jc w:val="left"/>
              <w:rPr>
                <w:sz w:val="24"/>
                <w:szCs w:val="24"/>
              </w:rPr>
            </w:pPr>
          </w:p>
          <w:p w:rsidR="00AB492E" w:rsidRPr="00684900" w:rsidRDefault="00AB492E">
            <w:pPr>
              <w:spacing w:after="0" w:line="259" w:lineRule="auto"/>
              <w:ind w:left="5" w:firstLine="0"/>
              <w:jc w:val="left"/>
              <w:rPr>
                <w:sz w:val="24"/>
                <w:szCs w:val="24"/>
              </w:rPr>
            </w:pPr>
          </w:p>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5" w:firstLine="0"/>
              <w:jc w:val="left"/>
              <w:rPr>
                <w:sz w:val="24"/>
                <w:szCs w:val="24"/>
              </w:rPr>
            </w:pPr>
          </w:p>
          <w:p w:rsidR="00AB492E" w:rsidRPr="00684900" w:rsidRDefault="00AB492E">
            <w:pPr>
              <w:spacing w:after="0" w:line="259" w:lineRule="auto"/>
              <w:ind w:left="5" w:firstLine="0"/>
              <w:jc w:val="left"/>
              <w:rPr>
                <w:sz w:val="24"/>
                <w:szCs w:val="24"/>
              </w:rPr>
            </w:pPr>
          </w:p>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272"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8" w:type="dxa"/>
          </w:tblCellMar>
        </w:tblPrEx>
        <w:trPr>
          <w:trHeight w:val="768"/>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Увеличение стоимости инвентаря </w:t>
            </w:r>
            <w:r w:rsidR="002B2E47" w:rsidRPr="00684900">
              <w:rPr>
                <w:sz w:val="24"/>
                <w:szCs w:val="24"/>
              </w:rPr>
              <w:t xml:space="preserve">производственного и хозяйственного - особо ценного </w:t>
            </w:r>
            <w:r w:rsidR="002B2E47" w:rsidRPr="00684900">
              <w:rPr>
                <w:sz w:val="24"/>
                <w:szCs w:val="24"/>
              </w:rPr>
              <w:lastRenderedPageBreak/>
              <w:t>движимого имущества учреждения</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2B2E47" w:rsidRPr="00684900" w:rsidRDefault="00EF79BC" w:rsidP="002B2E47">
            <w:pPr>
              <w:spacing w:after="0" w:line="259" w:lineRule="auto"/>
              <w:ind w:left="0" w:firstLine="0"/>
              <w:jc w:val="left"/>
              <w:rPr>
                <w:sz w:val="24"/>
                <w:szCs w:val="24"/>
              </w:rPr>
            </w:pPr>
            <w:r w:rsidRPr="00684900">
              <w:rPr>
                <w:sz w:val="24"/>
                <w:szCs w:val="24"/>
              </w:rPr>
              <w:t xml:space="preserve">Объекты ОС, Инвентарные группы, Инвентарные номера, </w:t>
            </w:r>
            <w:r w:rsidR="002B2E47" w:rsidRPr="00684900">
              <w:rPr>
                <w:sz w:val="24"/>
                <w:szCs w:val="24"/>
              </w:rPr>
              <w:t xml:space="preserve">Местонахождения объектов </w:t>
            </w:r>
          </w:p>
          <w:p w:rsidR="00AB492E" w:rsidRPr="00684900" w:rsidRDefault="002B2E47" w:rsidP="002B2E47">
            <w:pPr>
              <w:spacing w:after="0" w:line="259" w:lineRule="auto"/>
              <w:ind w:left="0" w:firstLine="0"/>
              <w:jc w:val="left"/>
              <w:rPr>
                <w:sz w:val="24"/>
                <w:szCs w:val="24"/>
              </w:rPr>
            </w:pPr>
            <w:r w:rsidRPr="00684900">
              <w:rPr>
                <w:sz w:val="24"/>
                <w:szCs w:val="24"/>
              </w:rPr>
              <w:lastRenderedPageBreak/>
              <w:t xml:space="preserve">(адреса, места хранения), ОЛ  </w:t>
            </w:r>
          </w:p>
        </w:tc>
      </w:tr>
      <w:tr w:rsidR="00DE31ED" w:rsidRPr="00684900" w:rsidTr="0040401F">
        <w:trPr>
          <w:trHeight w:val="1316"/>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Уменьшение стоимости инвентаря производственного и хозяйственного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top w:w="150" w:type="dxa"/>
          </w:tblCellMar>
        </w:tblPrEx>
        <w:trPr>
          <w:trHeight w:val="1321"/>
        </w:trPr>
        <w:tc>
          <w:tcPr>
            <w:tcW w:w="4573"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rPr>
                <w:sz w:val="24"/>
                <w:szCs w:val="24"/>
              </w:rPr>
            </w:pPr>
            <w:r w:rsidRPr="00684900">
              <w:rPr>
                <w:sz w:val="24"/>
                <w:szCs w:val="24"/>
              </w:rPr>
              <w:t xml:space="preserve">Прочие основные средства - особо ценное 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5" w:firstLine="0"/>
              <w:jc w:val="left"/>
              <w:rPr>
                <w:sz w:val="24"/>
                <w:szCs w:val="24"/>
              </w:rPr>
            </w:pPr>
          </w:p>
          <w:p w:rsidR="00AB492E" w:rsidRPr="00684900" w:rsidRDefault="00AB492E">
            <w:pPr>
              <w:spacing w:after="0" w:line="259" w:lineRule="auto"/>
              <w:ind w:left="5" w:firstLine="0"/>
              <w:jc w:val="left"/>
              <w:rPr>
                <w:sz w:val="24"/>
                <w:szCs w:val="24"/>
              </w:rPr>
            </w:pPr>
          </w:p>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8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5" w:firstLine="0"/>
              <w:jc w:val="left"/>
              <w:rPr>
                <w:sz w:val="24"/>
                <w:szCs w:val="24"/>
              </w:rPr>
            </w:pPr>
          </w:p>
          <w:p w:rsidR="00AB492E" w:rsidRPr="00684900" w:rsidRDefault="00AB492E">
            <w:pPr>
              <w:spacing w:after="0" w:line="259" w:lineRule="auto"/>
              <w:ind w:left="5" w:firstLine="0"/>
              <w:jc w:val="left"/>
              <w:rPr>
                <w:sz w:val="24"/>
                <w:szCs w:val="24"/>
              </w:rPr>
            </w:pPr>
          </w:p>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top w:w="150" w:type="dxa"/>
          </w:tblCellMar>
        </w:tblPrEx>
        <w:trPr>
          <w:trHeight w:val="1316"/>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EF79BC">
            <w:pPr>
              <w:spacing w:after="5" w:line="236" w:lineRule="auto"/>
              <w:ind w:left="0" w:firstLine="0"/>
              <w:rPr>
                <w:sz w:val="24"/>
                <w:szCs w:val="24"/>
              </w:rPr>
            </w:pPr>
            <w:r w:rsidRPr="00684900">
              <w:rPr>
                <w:sz w:val="24"/>
                <w:szCs w:val="24"/>
              </w:rPr>
              <w:t xml:space="preserve">Увеличение стоимости прочих основных средств - особо ценного движимого </w:t>
            </w:r>
          </w:p>
          <w:p w:rsidR="00AB492E" w:rsidRPr="00684900" w:rsidRDefault="00EF79BC">
            <w:pPr>
              <w:spacing w:after="0" w:line="259" w:lineRule="auto"/>
              <w:ind w:left="0" w:firstLine="0"/>
              <w:jc w:val="left"/>
              <w:rPr>
                <w:sz w:val="24"/>
                <w:szCs w:val="24"/>
              </w:rPr>
            </w:pPr>
            <w:r w:rsidRPr="00684900">
              <w:rPr>
                <w:sz w:val="24"/>
                <w:szCs w:val="24"/>
              </w:rPr>
              <w:t xml:space="preserve">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8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top w:w="150" w:type="dxa"/>
          </w:tblCellMar>
        </w:tblPrEx>
        <w:trPr>
          <w:trHeight w:val="1321"/>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EF79BC">
            <w:pPr>
              <w:spacing w:after="0" w:line="240" w:lineRule="auto"/>
              <w:ind w:left="0" w:firstLine="0"/>
              <w:rPr>
                <w:sz w:val="24"/>
                <w:szCs w:val="24"/>
              </w:rPr>
            </w:pPr>
            <w:r w:rsidRPr="00684900">
              <w:rPr>
                <w:sz w:val="24"/>
                <w:szCs w:val="24"/>
              </w:rPr>
              <w:t xml:space="preserve">Уменьшение стоимости прочих основных средств - особо ценного движимого </w:t>
            </w:r>
          </w:p>
          <w:p w:rsidR="00AB492E" w:rsidRPr="00684900" w:rsidRDefault="00EF79BC">
            <w:pPr>
              <w:spacing w:after="0" w:line="259" w:lineRule="auto"/>
              <w:ind w:left="0" w:firstLine="0"/>
              <w:jc w:val="left"/>
              <w:rPr>
                <w:sz w:val="24"/>
                <w:szCs w:val="24"/>
              </w:rPr>
            </w:pPr>
            <w:r w:rsidRPr="00684900">
              <w:rPr>
                <w:sz w:val="24"/>
                <w:szCs w:val="24"/>
              </w:rPr>
              <w:t xml:space="preserve">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8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top w:w="150" w:type="dxa"/>
          </w:tblCellMar>
        </w:tblPrEx>
        <w:trPr>
          <w:trHeight w:val="768"/>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Основные средства - иное 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2B2E47" w:rsidRPr="00684900" w:rsidRDefault="00EF79BC" w:rsidP="002B2E47">
            <w:pPr>
              <w:spacing w:after="0" w:line="259" w:lineRule="auto"/>
              <w:ind w:left="0" w:firstLine="0"/>
              <w:jc w:val="left"/>
              <w:rPr>
                <w:sz w:val="24"/>
                <w:szCs w:val="24"/>
              </w:rPr>
            </w:pPr>
            <w:r w:rsidRPr="00684900">
              <w:rPr>
                <w:sz w:val="24"/>
                <w:szCs w:val="24"/>
              </w:rPr>
              <w:t xml:space="preserve">Объекты ОС, Инвентарные группы, Инвентарные номера, </w:t>
            </w:r>
            <w:r w:rsidR="002B2E47" w:rsidRPr="00684900">
              <w:rPr>
                <w:sz w:val="24"/>
                <w:szCs w:val="24"/>
              </w:rPr>
              <w:t xml:space="preserve">Местонахождения объектов </w:t>
            </w:r>
          </w:p>
          <w:p w:rsidR="00AB492E" w:rsidRPr="00684900" w:rsidRDefault="002B2E47" w:rsidP="002B2E47">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25" w:type="dxa"/>
          </w:tblCellMar>
        </w:tblPrEx>
        <w:trPr>
          <w:trHeight w:val="1321"/>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Машины и оборудование - иное 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255"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25" w:type="dxa"/>
          </w:tblCellMar>
        </w:tblPrEx>
        <w:trPr>
          <w:trHeight w:val="1320"/>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Увеличение стоимости машин и </w:t>
            </w:r>
          </w:p>
          <w:p w:rsidR="00AB492E" w:rsidRPr="00684900" w:rsidRDefault="00EF79BC">
            <w:pPr>
              <w:spacing w:after="0" w:line="259" w:lineRule="auto"/>
              <w:ind w:left="0" w:firstLine="0"/>
              <w:jc w:val="left"/>
              <w:rPr>
                <w:sz w:val="24"/>
                <w:szCs w:val="24"/>
              </w:rPr>
            </w:pPr>
            <w:r w:rsidRPr="00684900">
              <w:rPr>
                <w:sz w:val="24"/>
                <w:szCs w:val="24"/>
              </w:rPr>
              <w:t xml:space="preserve">оборудования -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255" w:firstLine="0"/>
              <w:rPr>
                <w:sz w:val="24"/>
                <w:szCs w:val="24"/>
              </w:rPr>
            </w:pPr>
            <w:r w:rsidRPr="00684900">
              <w:rPr>
                <w:sz w:val="24"/>
                <w:szCs w:val="24"/>
              </w:rPr>
              <w:t xml:space="preserve">Объекты ОС, Инвентарные группы, Инвентарные номера, Местонахождения </w:t>
            </w:r>
            <w:r w:rsidRPr="00684900">
              <w:rPr>
                <w:sz w:val="24"/>
                <w:szCs w:val="24"/>
              </w:rPr>
              <w:lastRenderedPageBreak/>
              <w:t xml:space="preserve">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8" w:type="dxa"/>
          </w:tblCellMar>
        </w:tblPrEx>
        <w:trPr>
          <w:trHeight w:val="1320"/>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3" w:firstLine="0"/>
              <w:rPr>
                <w:sz w:val="24"/>
                <w:szCs w:val="24"/>
              </w:rPr>
            </w:pPr>
            <w:r w:rsidRPr="00684900">
              <w:rPr>
                <w:sz w:val="24"/>
                <w:szCs w:val="24"/>
              </w:rPr>
              <w:lastRenderedPageBreak/>
              <w:t xml:space="preserve">Уменьшение стоимости машин и оборудования -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272"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8" w:type="dxa"/>
          </w:tblCellMar>
        </w:tblPrEx>
        <w:trPr>
          <w:trHeight w:val="1316"/>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Транспортные средства - иное 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272"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8" w:type="dxa"/>
          </w:tblCellMar>
        </w:tblPrEx>
        <w:trPr>
          <w:trHeight w:val="1321"/>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Увеличение стоимости транспортных средств </w:t>
            </w:r>
          </w:p>
          <w:p w:rsidR="00AB492E" w:rsidRPr="00684900" w:rsidRDefault="00EF79BC">
            <w:pPr>
              <w:spacing w:after="0" w:line="259" w:lineRule="auto"/>
              <w:ind w:left="0" w:firstLine="0"/>
              <w:jc w:val="left"/>
              <w:rPr>
                <w:sz w:val="24"/>
                <w:szCs w:val="24"/>
              </w:rPr>
            </w:pPr>
            <w:r w:rsidRPr="00684900">
              <w:rPr>
                <w:sz w:val="24"/>
                <w:szCs w:val="24"/>
              </w:rPr>
              <w:t xml:space="preserve">-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272"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8" w:type="dxa"/>
          </w:tblCellMar>
        </w:tblPrEx>
        <w:trPr>
          <w:trHeight w:val="1316"/>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02" w:firstLine="0"/>
              <w:rPr>
                <w:sz w:val="24"/>
                <w:szCs w:val="24"/>
              </w:rPr>
            </w:pPr>
            <w:r w:rsidRPr="00684900">
              <w:rPr>
                <w:sz w:val="24"/>
                <w:szCs w:val="24"/>
              </w:rPr>
              <w:lastRenderedPageBreak/>
              <w:t xml:space="preserve">Уменьшение стоимости транспортных средств -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3" w:line="238" w:lineRule="auto"/>
              <w:ind w:left="0" w:right="272"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8" w:type="dxa"/>
          </w:tblCellMar>
        </w:tblPrEx>
        <w:trPr>
          <w:trHeight w:val="494"/>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Инвентарь производственный и </w:t>
            </w:r>
            <w:r w:rsidR="005C2DB5" w:rsidRPr="00684900">
              <w:rPr>
                <w:sz w:val="24"/>
                <w:szCs w:val="24"/>
              </w:rPr>
              <w:t xml:space="preserve">хозяйственный - иное 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5C2DB5" w:rsidRPr="00684900" w:rsidRDefault="00EF79BC" w:rsidP="005C2DB5">
            <w:pPr>
              <w:spacing w:after="4" w:line="236" w:lineRule="auto"/>
              <w:ind w:left="0" w:firstLine="0"/>
              <w:rPr>
                <w:sz w:val="24"/>
                <w:szCs w:val="24"/>
              </w:rPr>
            </w:pPr>
            <w:r w:rsidRPr="00684900">
              <w:rPr>
                <w:sz w:val="24"/>
                <w:szCs w:val="24"/>
              </w:rPr>
              <w:t xml:space="preserve">Объекты ОС, Инвентарные </w:t>
            </w:r>
            <w:r w:rsidR="005C2DB5" w:rsidRPr="00684900">
              <w:rPr>
                <w:sz w:val="24"/>
                <w:szCs w:val="24"/>
              </w:rPr>
              <w:t xml:space="preserve">группы, Инвентарные номера, Местонахождения объектов </w:t>
            </w:r>
          </w:p>
          <w:p w:rsidR="00AB492E" w:rsidRPr="00684900" w:rsidRDefault="005C2DB5" w:rsidP="005C2DB5">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top w:w="150" w:type="dxa"/>
          </w:tblCellMar>
        </w:tblPrEx>
        <w:trPr>
          <w:trHeight w:val="1321"/>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22" w:firstLine="0"/>
              <w:rPr>
                <w:sz w:val="24"/>
                <w:szCs w:val="24"/>
              </w:rPr>
            </w:pPr>
            <w:r w:rsidRPr="00684900">
              <w:rPr>
                <w:sz w:val="24"/>
                <w:szCs w:val="24"/>
              </w:rPr>
              <w:t xml:space="preserve">Увеличение стоимости инвентаря производственного и хозяйственного -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top w:w="150" w:type="dxa"/>
          </w:tblCellMar>
        </w:tblPrEx>
        <w:trPr>
          <w:trHeight w:val="1316"/>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22" w:firstLine="0"/>
              <w:rPr>
                <w:sz w:val="24"/>
                <w:szCs w:val="24"/>
              </w:rPr>
            </w:pPr>
            <w:r w:rsidRPr="00684900">
              <w:rPr>
                <w:sz w:val="24"/>
                <w:szCs w:val="24"/>
              </w:rPr>
              <w:t xml:space="preserve">Уменьшение стоимости инвентаря производственного и хозяйственного - иного движимого имущества </w:t>
            </w:r>
            <w:r w:rsidRPr="00684900">
              <w:rPr>
                <w:sz w:val="24"/>
                <w:szCs w:val="24"/>
              </w:rPr>
              <w:lastRenderedPageBreak/>
              <w:t xml:space="preserve">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lastRenderedPageBreak/>
              <w:t xml:space="preserve">(адреса, места хранения), ОЛ  </w:t>
            </w:r>
          </w:p>
        </w:tc>
      </w:tr>
      <w:tr w:rsidR="00DE31ED" w:rsidRPr="00684900" w:rsidTr="0040401F">
        <w:tblPrEx>
          <w:tblCellMar>
            <w:top w:w="150" w:type="dxa"/>
          </w:tblCellMar>
        </w:tblPrEx>
        <w:trPr>
          <w:trHeight w:val="1320"/>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 xml:space="preserve">Прочие основные средства - иное 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8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top w:w="150" w:type="dxa"/>
          </w:tblCellMar>
        </w:tblPrEx>
        <w:trPr>
          <w:trHeight w:val="1316"/>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5" w:firstLine="0"/>
              <w:rPr>
                <w:sz w:val="24"/>
                <w:szCs w:val="24"/>
              </w:rPr>
            </w:pPr>
            <w:r w:rsidRPr="00684900">
              <w:rPr>
                <w:sz w:val="24"/>
                <w:szCs w:val="24"/>
              </w:rPr>
              <w:t xml:space="preserve">Увеличение стоимости прочих основных средств -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8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top w:w="150" w:type="dxa"/>
          </w:tblCellMar>
        </w:tblPrEx>
        <w:trPr>
          <w:trHeight w:val="1047"/>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34" w:firstLine="0"/>
              <w:rPr>
                <w:sz w:val="24"/>
                <w:szCs w:val="24"/>
              </w:rPr>
            </w:pPr>
            <w:r w:rsidRPr="00684900">
              <w:rPr>
                <w:sz w:val="24"/>
                <w:szCs w:val="24"/>
              </w:rPr>
              <w:t xml:space="preserve">Уменьшение стоимости прочих основных средств -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8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6C6C97" w:rsidRDefault="00EF79BC">
            <w:pPr>
              <w:spacing w:after="0" w:line="259" w:lineRule="auto"/>
              <w:ind w:left="0" w:right="247" w:firstLine="0"/>
              <w:rPr>
                <w:sz w:val="24"/>
                <w:szCs w:val="24"/>
              </w:rPr>
            </w:pPr>
            <w:r w:rsidRPr="00684900">
              <w:rPr>
                <w:sz w:val="24"/>
                <w:szCs w:val="24"/>
              </w:rPr>
              <w:t>Объекты ОС, Инвентарные группы, Инвентарные номера, Местонахождения объектов</w:t>
            </w:r>
          </w:p>
          <w:p w:rsidR="00AB492E" w:rsidRPr="00684900" w:rsidRDefault="006C6C97">
            <w:pPr>
              <w:spacing w:after="0" w:line="259" w:lineRule="auto"/>
              <w:ind w:left="0" w:right="247" w:firstLine="0"/>
              <w:rPr>
                <w:sz w:val="24"/>
                <w:szCs w:val="24"/>
              </w:rPr>
            </w:pPr>
            <w:r w:rsidRPr="00684900">
              <w:rPr>
                <w:sz w:val="24"/>
                <w:szCs w:val="24"/>
              </w:rPr>
              <w:lastRenderedPageBreak/>
              <w:t xml:space="preserve">(адреса, места хранения), ОЛ  </w:t>
            </w:r>
          </w:p>
        </w:tc>
      </w:tr>
      <w:tr w:rsidR="00DE31ED" w:rsidRPr="00684900" w:rsidTr="0040401F">
        <w:tblPrEx>
          <w:tblCellMar>
            <w:top w:w="150" w:type="dxa"/>
          </w:tblCellMar>
        </w:tblPrEx>
        <w:trPr>
          <w:trHeight w:val="490"/>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Непроизведенные активы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DE31ED" w:rsidRPr="00684900" w:rsidTr="0040401F">
        <w:tblPrEx>
          <w:tblCellMar>
            <w:top w:w="150" w:type="dxa"/>
          </w:tblCellMar>
        </w:tblPrEx>
        <w:trPr>
          <w:trHeight w:val="763"/>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Непроизведенные активы - недвижимое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DE31ED" w:rsidRPr="00684900" w:rsidTr="0040401F">
        <w:tblPrEx>
          <w:tblCellMar>
            <w:top w:w="150" w:type="dxa"/>
          </w:tblCellMar>
        </w:tblPrEx>
        <w:trPr>
          <w:trHeight w:val="1321"/>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Земля - недвижимое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left"/>
              <w:rPr>
                <w:sz w:val="24"/>
                <w:szCs w:val="24"/>
              </w:rPr>
            </w:pPr>
            <w:r w:rsidRPr="00684900">
              <w:rPr>
                <w:sz w:val="24"/>
                <w:szCs w:val="24"/>
              </w:rPr>
              <w:t xml:space="preserve">Объекты НПА, Инвентарные номера, Кадастровые номера,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ОЛ  </w:t>
            </w:r>
          </w:p>
        </w:tc>
      </w:tr>
      <w:tr w:rsidR="00DE31ED" w:rsidRPr="00684900" w:rsidTr="0040401F">
        <w:tblPrEx>
          <w:tblCellMar>
            <w:top w:w="150" w:type="dxa"/>
          </w:tblCellMar>
        </w:tblPrEx>
        <w:trPr>
          <w:trHeight w:val="768"/>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Увеличение стоимости земли - недвижимого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НПА, Инвентарные номера, Кадастровые номера, </w:t>
            </w:r>
            <w:r w:rsidR="0089194B" w:rsidRPr="00684900">
              <w:rPr>
                <w:sz w:val="24"/>
                <w:szCs w:val="24"/>
              </w:rPr>
              <w:t>Местонахождения объектов (адреса), ОЛ</w:t>
            </w:r>
          </w:p>
        </w:tc>
      </w:tr>
      <w:tr w:rsidR="0084657C" w:rsidRPr="00684900" w:rsidTr="0040401F">
        <w:tblPrEx>
          <w:tblCellMar>
            <w:right w:w="14" w:type="dxa"/>
          </w:tblCellMar>
        </w:tblPrEx>
        <w:trPr>
          <w:trHeight w:val="1316"/>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59" w:lineRule="auto"/>
              <w:ind w:left="0" w:firstLine="0"/>
              <w:rPr>
                <w:sz w:val="24"/>
                <w:szCs w:val="24"/>
              </w:rPr>
            </w:pPr>
            <w:r w:rsidRPr="002875BF">
              <w:rPr>
                <w:sz w:val="24"/>
                <w:szCs w:val="24"/>
              </w:rPr>
              <w:lastRenderedPageBreak/>
              <w:t xml:space="preserve">Уменьшение стоимости земли - недвижимого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59" w:lineRule="auto"/>
              <w:ind w:left="0" w:firstLine="0"/>
              <w:jc w:val="left"/>
              <w:rPr>
                <w:sz w:val="24"/>
                <w:szCs w:val="24"/>
              </w:rPr>
            </w:pPr>
            <w:r w:rsidRPr="002875BF">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59" w:lineRule="auto"/>
              <w:ind w:left="0" w:firstLine="0"/>
              <w:jc w:val="left"/>
              <w:rPr>
                <w:sz w:val="24"/>
                <w:szCs w:val="24"/>
              </w:rPr>
            </w:pPr>
            <w:r w:rsidRPr="002875BF">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59" w:lineRule="auto"/>
              <w:ind w:left="0" w:firstLine="0"/>
              <w:jc w:val="left"/>
              <w:rPr>
                <w:sz w:val="24"/>
                <w:szCs w:val="24"/>
              </w:rPr>
            </w:pPr>
            <w:r w:rsidRPr="002875BF">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59" w:lineRule="auto"/>
              <w:ind w:left="0" w:firstLine="0"/>
              <w:jc w:val="left"/>
              <w:rPr>
                <w:sz w:val="24"/>
                <w:szCs w:val="24"/>
              </w:rPr>
            </w:pPr>
            <w:r w:rsidRPr="002875BF">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59" w:lineRule="auto"/>
              <w:ind w:left="5" w:firstLine="0"/>
              <w:jc w:val="left"/>
              <w:rPr>
                <w:sz w:val="24"/>
                <w:szCs w:val="24"/>
              </w:rPr>
            </w:pPr>
            <w:r w:rsidRPr="002875BF">
              <w:rPr>
                <w:sz w:val="24"/>
                <w:szCs w:val="24"/>
              </w:rPr>
              <w:t xml:space="preserve">3  </w:t>
            </w:r>
          </w:p>
        </w:tc>
        <w:tc>
          <w:tcPr>
            <w:tcW w:w="851" w:type="dxa"/>
            <w:gridSpan w:val="7"/>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59" w:lineRule="auto"/>
              <w:ind w:left="0" w:firstLine="0"/>
              <w:jc w:val="left"/>
              <w:rPr>
                <w:sz w:val="24"/>
                <w:szCs w:val="24"/>
              </w:rPr>
            </w:pPr>
            <w:r w:rsidRPr="002875BF">
              <w:rPr>
                <w:sz w:val="24"/>
                <w:szCs w:val="24"/>
              </w:rPr>
              <w:t xml:space="preserve">1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59" w:lineRule="auto"/>
              <w:ind w:left="0" w:firstLine="0"/>
              <w:jc w:val="left"/>
              <w:rPr>
                <w:sz w:val="24"/>
                <w:szCs w:val="24"/>
              </w:rPr>
            </w:pPr>
            <w:r w:rsidRPr="002875BF">
              <w:rPr>
                <w:sz w:val="24"/>
                <w:szCs w:val="24"/>
              </w:rPr>
              <w:t xml:space="preserve">1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59" w:lineRule="auto"/>
              <w:ind w:left="5" w:firstLine="0"/>
              <w:jc w:val="left"/>
              <w:rPr>
                <w:sz w:val="24"/>
                <w:szCs w:val="24"/>
              </w:rPr>
            </w:pPr>
            <w:r w:rsidRPr="002875BF">
              <w:rPr>
                <w:sz w:val="24"/>
                <w:szCs w:val="24"/>
              </w:rPr>
              <w:t xml:space="preserve">4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59" w:lineRule="auto"/>
              <w:ind w:left="0" w:firstLine="0"/>
              <w:jc w:val="left"/>
              <w:rPr>
                <w:sz w:val="24"/>
                <w:szCs w:val="24"/>
              </w:rPr>
            </w:pPr>
            <w:r w:rsidRPr="002875BF">
              <w:rPr>
                <w:sz w:val="24"/>
                <w:szCs w:val="24"/>
              </w:rPr>
              <w:t xml:space="preserve">3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59" w:lineRule="auto"/>
              <w:ind w:left="0" w:firstLine="0"/>
              <w:jc w:val="left"/>
              <w:rPr>
                <w:sz w:val="24"/>
                <w:szCs w:val="24"/>
              </w:rPr>
            </w:pPr>
            <w:r w:rsidRPr="002875BF">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40" w:lineRule="auto"/>
              <w:ind w:left="0" w:firstLine="0"/>
              <w:jc w:val="left"/>
              <w:rPr>
                <w:sz w:val="24"/>
                <w:szCs w:val="24"/>
              </w:rPr>
            </w:pPr>
            <w:r w:rsidRPr="002875BF">
              <w:rPr>
                <w:sz w:val="24"/>
                <w:szCs w:val="24"/>
              </w:rPr>
              <w:t xml:space="preserve">Объекты НПА, Инвентарные номера, Кадастровые номера, </w:t>
            </w:r>
          </w:p>
          <w:p w:rsidR="00AB492E" w:rsidRPr="002875BF" w:rsidRDefault="00EF79BC">
            <w:pPr>
              <w:spacing w:after="0" w:line="259" w:lineRule="auto"/>
              <w:ind w:left="0" w:firstLine="0"/>
              <w:jc w:val="left"/>
              <w:rPr>
                <w:sz w:val="24"/>
                <w:szCs w:val="24"/>
              </w:rPr>
            </w:pPr>
            <w:r w:rsidRPr="002875BF">
              <w:rPr>
                <w:sz w:val="24"/>
                <w:szCs w:val="24"/>
              </w:rPr>
              <w:t xml:space="preserve">Местонахождения объектов </w:t>
            </w:r>
          </w:p>
          <w:p w:rsidR="00AB492E" w:rsidRPr="002875BF" w:rsidRDefault="00EF79BC">
            <w:pPr>
              <w:spacing w:after="0" w:line="259" w:lineRule="auto"/>
              <w:ind w:left="0" w:firstLine="0"/>
              <w:jc w:val="left"/>
              <w:rPr>
                <w:sz w:val="24"/>
                <w:szCs w:val="24"/>
              </w:rPr>
            </w:pPr>
            <w:r w:rsidRPr="002875BF">
              <w:rPr>
                <w:sz w:val="24"/>
                <w:szCs w:val="24"/>
              </w:rPr>
              <w:t xml:space="preserve">(адреса), ОЛ  </w:t>
            </w:r>
          </w:p>
        </w:tc>
      </w:tr>
      <w:tr w:rsidR="00DE31ED" w:rsidRPr="00684900" w:rsidTr="0040401F">
        <w:tblPrEx>
          <w:tblCellMar>
            <w:right w:w="28" w:type="dxa"/>
          </w:tblCellMar>
        </w:tblPrEx>
        <w:trPr>
          <w:trHeight w:val="490"/>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Амортизация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DE31ED" w:rsidRPr="00684900" w:rsidTr="0040401F">
        <w:tblPrEx>
          <w:tblCellMar>
            <w:right w:w="28" w:type="dxa"/>
          </w:tblCellMar>
        </w:tblPrEx>
        <w:trPr>
          <w:trHeight w:val="764"/>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Амортизация недвижимого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DE31ED" w:rsidRPr="00684900" w:rsidTr="0040401F">
        <w:tblPrEx>
          <w:tblCellMar>
            <w:right w:w="28" w:type="dxa"/>
          </w:tblCellMar>
        </w:tblPrEx>
        <w:trPr>
          <w:trHeight w:val="768"/>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Амортизация жилых помещений - недвижимого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right w:w="28" w:type="dxa"/>
          </w:tblCellMar>
        </w:tblPrEx>
        <w:trPr>
          <w:trHeight w:val="1042"/>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Уменьшение стоимости жилых помещений - недвижимого имущества учреждения за счет амортизации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right w:w="28" w:type="dxa"/>
          </w:tblCellMar>
        </w:tblPrEx>
        <w:trPr>
          <w:trHeight w:val="1042"/>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9" w:firstLine="0"/>
              <w:rPr>
                <w:sz w:val="24"/>
                <w:szCs w:val="24"/>
              </w:rPr>
            </w:pPr>
            <w:r w:rsidRPr="00684900">
              <w:rPr>
                <w:sz w:val="24"/>
                <w:szCs w:val="24"/>
              </w:rPr>
              <w:t xml:space="preserve">Амортизация нежилых помещений (зданий и сооружений) - недвижимого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right w:w="28" w:type="dxa"/>
          </w:tblCellMar>
        </w:tblPrEx>
        <w:trPr>
          <w:trHeight w:val="768"/>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Уменьшение стоимости нежилых помещений </w:t>
            </w:r>
          </w:p>
          <w:p w:rsidR="00AB492E" w:rsidRPr="00684900" w:rsidRDefault="00EF79BC">
            <w:pPr>
              <w:spacing w:after="0" w:line="259" w:lineRule="auto"/>
              <w:ind w:left="0" w:firstLine="0"/>
              <w:jc w:val="left"/>
              <w:rPr>
                <w:sz w:val="24"/>
                <w:szCs w:val="24"/>
              </w:rPr>
            </w:pPr>
            <w:r w:rsidRPr="00684900">
              <w:rPr>
                <w:sz w:val="24"/>
                <w:szCs w:val="24"/>
              </w:rPr>
              <w:t xml:space="preserve">(зданий и сооружений) - </w:t>
            </w:r>
            <w:r w:rsidRPr="00684900">
              <w:rPr>
                <w:sz w:val="24"/>
                <w:szCs w:val="24"/>
              </w:rPr>
              <w:lastRenderedPageBreak/>
              <w:t xml:space="preserve">недвижимого </w:t>
            </w:r>
            <w:r w:rsidR="008E3251" w:rsidRPr="00684900">
              <w:rPr>
                <w:sz w:val="24"/>
                <w:szCs w:val="24"/>
              </w:rPr>
              <w:t xml:space="preserve">имущества учреждения за счет амортизации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right w:w="23" w:type="dxa"/>
          </w:tblCellMar>
        </w:tblPrEx>
        <w:trPr>
          <w:trHeight w:val="764"/>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 xml:space="preserve">Амортизация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DE31ED" w:rsidRPr="00684900" w:rsidTr="0040401F">
        <w:tblPrEx>
          <w:tblCellMar>
            <w:top w:w="150" w:type="dxa"/>
            <w:right w:w="23" w:type="dxa"/>
          </w:tblCellMar>
        </w:tblPrEx>
        <w:trPr>
          <w:trHeight w:val="1047"/>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4" w:firstLine="0"/>
              <w:rPr>
                <w:sz w:val="24"/>
                <w:szCs w:val="24"/>
              </w:rPr>
            </w:pPr>
            <w:r w:rsidRPr="00684900">
              <w:rPr>
                <w:sz w:val="24"/>
                <w:szCs w:val="24"/>
              </w:rPr>
              <w:t xml:space="preserve">Амортизация нежилых помещений (зданий и сооружений)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right w:w="23" w:type="dxa"/>
          </w:tblCellMar>
        </w:tblPrEx>
        <w:trPr>
          <w:trHeight w:val="1316"/>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left"/>
              <w:rPr>
                <w:sz w:val="24"/>
                <w:szCs w:val="24"/>
              </w:rPr>
            </w:pPr>
            <w:r w:rsidRPr="00684900">
              <w:rPr>
                <w:sz w:val="24"/>
                <w:szCs w:val="24"/>
              </w:rPr>
              <w:t xml:space="preserve">Уменьшение за счет амортизации стоимости нежилых помещений (зданий и сооружений)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4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right w:w="18" w:type="dxa"/>
          </w:tblCellMar>
        </w:tblPrEx>
        <w:trPr>
          <w:trHeight w:val="768"/>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Амортизация машин и оборудования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right w:w="18" w:type="dxa"/>
          </w:tblCellMar>
        </w:tblPrEx>
        <w:trPr>
          <w:trHeight w:val="1042"/>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67" w:firstLine="0"/>
              <w:rPr>
                <w:sz w:val="24"/>
                <w:szCs w:val="24"/>
              </w:rPr>
            </w:pPr>
            <w:r w:rsidRPr="00684900">
              <w:rPr>
                <w:sz w:val="24"/>
                <w:szCs w:val="24"/>
              </w:rPr>
              <w:t xml:space="preserve">Уменьшение за счет амортизации стоимости машин и оборудования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4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right w:w="18" w:type="dxa"/>
          </w:tblCellMar>
        </w:tblPrEx>
        <w:trPr>
          <w:trHeight w:val="763"/>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 xml:space="preserve">Амортизация транспортных средств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right w:w="18" w:type="dxa"/>
          </w:tblCellMar>
        </w:tblPrEx>
        <w:trPr>
          <w:trHeight w:val="1042"/>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67" w:firstLine="0"/>
              <w:rPr>
                <w:sz w:val="24"/>
                <w:szCs w:val="24"/>
              </w:rPr>
            </w:pPr>
            <w:r w:rsidRPr="00684900">
              <w:rPr>
                <w:sz w:val="24"/>
                <w:szCs w:val="24"/>
              </w:rPr>
              <w:t xml:space="preserve">Уменьшение за счет амортизации стоимости транспортных средств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4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right w:w="18" w:type="dxa"/>
          </w:tblCellMar>
        </w:tblPrEx>
        <w:trPr>
          <w:trHeight w:val="1047"/>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rPr>
                <w:sz w:val="24"/>
                <w:szCs w:val="24"/>
              </w:rPr>
            </w:pPr>
            <w:r w:rsidRPr="00684900">
              <w:rPr>
                <w:sz w:val="24"/>
                <w:szCs w:val="24"/>
              </w:rPr>
              <w:t xml:space="preserve">Амортизация инвентаря производственного и хозяйственного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right w:w="18" w:type="dxa"/>
          </w:tblCellMar>
        </w:tblPrEx>
        <w:trPr>
          <w:trHeight w:val="1042"/>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Уменьшение за счет амортизации стоимости инвентаря производственного и хозяйственного - особо ценного движимого</w:t>
            </w:r>
            <w:r w:rsidR="008E3251">
              <w:rPr>
                <w:sz w:val="24"/>
                <w:szCs w:val="24"/>
              </w:rPr>
              <w:t xml:space="preserve"> имущества учреждения</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4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tblCellMar>
        </w:tblPrEx>
        <w:trPr>
          <w:trHeight w:val="1042"/>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6" w:firstLine="0"/>
              <w:rPr>
                <w:sz w:val="24"/>
                <w:szCs w:val="24"/>
              </w:rPr>
            </w:pPr>
            <w:r w:rsidRPr="00684900">
              <w:rPr>
                <w:sz w:val="24"/>
                <w:szCs w:val="24"/>
              </w:rPr>
              <w:t xml:space="preserve">Амортизация прочих основных средств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8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tblCellMar>
        </w:tblPrEx>
        <w:trPr>
          <w:trHeight w:val="1047"/>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2" w:firstLine="0"/>
              <w:rPr>
                <w:sz w:val="24"/>
                <w:szCs w:val="24"/>
              </w:rPr>
            </w:pPr>
            <w:r w:rsidRPr="00684900">
              <w:rPr>
                <w:sz w:val="24"/>
                <w:szCs w:val="24"/>
              </w:rPr>
              <w:lastRenderedPageBreak/>
              <w:t xml:space="preserve">Уменьшение за счет амортизации стоимости прочих основных средств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8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4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tblCellMar>
        </w:tblPrEx>
        <w:trPr>
          <w:trHeight w:val="764"/>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Амортизация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DE31ED" w:rsidRPr="00684900" w:rsidTr="0040401F">
        <w:tblPrEx>
          <w:tblCellMar>
            <w:right w:w="21" w:type="dxa"/>
          </w:tblCellMar>
        </w:tblPrEx>
        <w:trPr>
          <w:trHeight w:val="768"/>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Амортизация машин и оборудования -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right w:w="21" w:type="dxa"/>
          </w:tblCellMar>
        </w:tblPrEx>
        <w:trPr>
          <w:trHeight w:val="1042"/>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40" w:firstLine="0"/>
              <w:rPr>
                <w:sz w:val="24"/>
                <w:szCs w:val="24"/>
              </w:rPr>
            </w:pPr>
            <w:r w:rsidRPr="00684900">
              <w:rPr>
                <w:sz w:val="24"/>
                <w:szCs w:val="24"/>
              </w:rPr>
              <w:t xml:space="preserve">Уменьшение стоимости машин и оборудования - иного движимого имущества учреждения за счет амортизации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right w:w="18" w:type="dxa"/>
          </w:tblCellMar>
        </w:tblPrEx>
        <w:trPr>
          <w:trHeight w:val="768"/>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Амортизация транспортных средств -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right w:w="18" w:type="dxa"/>
          </w:tblCellMar>
        </w:tblPrEx>
        <w:trPr>
          <w:trHeight w:val="1042"/>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92" w:firstLine="0"/>
              <w:rPr>
                <w:sz w:val="24"/>
                <w:szCs w:val="24"/>
              </w:rPr>
            </w:pPr>
            <w:r w:rsidRPr="00684900">
              <w:rPr>
                <w:sz w:val="24"/>
                <w:szCs w:val="24"/>
              </w:rPr>
              <w:t xml:space="preserve">Уменьшение стоимости транспортных средств - иного движимого имущества учреждения за счет амортизации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right w:w="18" w:type="dxa"/>
          </w:tblCellMar>
        </w:tblPrEx>
        <w:trPr>
          <w:trHeight w:val="1042"/>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rPr>
                <w:sz w:val="24"/>
                <w:szCs w:val="24"/>
              </w:rPr>
            </w:pPr>
            <w:r w:rsidRPr="00684900">
              <w:rPr>
                <w:sz w:val="24"/>
                <w:szCs w:val="24"/>
              </w:rPr>
              <w:lastRenderedPageBreak/>
              <w:t xml:space="preserve">Амортизация инвентаря производственного и хозяйственного -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right w:w="18" w:type="dxa"/>
          </w:tblCellMar>
        </w:tblPrEx>
        <w:trPr>
          <w:trHeight w:val="1316"/>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Уменьшение стоимости инвентаря производственного и хозяйственного - иного движимого имущества учреждения за счет амортизации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bottom w:w="112" w:type="dxa"/>
          </w:tblCellMar>
        </w:tblPrEx>
        <w:trPr>
          <w:trHeight w:val="768"/>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Амортизация прочих основных средств -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8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bottom w:w="112" w:type="dxa"/>
          </w:tblCellMar>
        </w:tblPrEx>
        <w:trPr>
          <w:trHeight w:val="1042"/>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34" w:firstLine="0"/>
              <w:rPr>
                <w:sz w:val="24"/>
                <w:szCs w:val="24"/>
              </w:rPr>
            </w:pPr>
            <w:r w:rsidRPr="00684900">
              <w:rPr>
                <w:sz w:val="24"/>
                <w:szCs w:val="24"/>
              </w:rPr>
              <w:t xml:space="preserve">Уменьшение стоимости прочих основных средств - иного движимого имущества учреждения за счет амортизации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8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40401F" w:rsidRPr="00684900" w:rsidTr="0040401F">
        <w:tblPrEx>
          <w:tblCellMar>
            <w:top w:w="150" w:type="dxa"/>
            <w:right w:w="32" w:type="dxa"/>
          </w:tblCellMar>
        </w:tblPrEx>
        <w:trPr>
          <w:trHeight w:val="490"/>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Материальные запасы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DE31ED" w:rsidRPr="00684900" w:rsidTr="0040401F">
        <w:trPr>
          <w:trHeight w:val="769"/>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Материальные запасы - иное движимое имущество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DE31ED" w:rsidRPr="00684900" w:rsidTr="0040401F">
        <w:trPr>
          <w:trHeight w:val="1320"/>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 xml:space="preserve">Медикаменты и перевязочные средства - иное движимое имущество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786"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tc>
      </w:tr>
      <w:tr w:rsidR="00DE31ED" w:rsidRPr="00684900" w:rsidTr="0040401F">
        <w:trPr>
          <w:trHeight w:val="1594"/>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69" w:firstLine="0"/>
              <w:rPr>
                <w:sz w:val="24"/>
                <w:szCs w:val="24"/>
              </w:rPr>
            </w:pPr>
            <w:r w:rsidRPr="00684900">
              <w:rPr>
                <w:sz w:val="24"/>
                <w:szCs w:val="24"/>
              </w:rPr>
              <w:t xml:space="preserve">Увеличение стоимости медикаментов и перевязочных средств - иного движимого имущества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rPr>
          <w:trHeight w:val="1594"/>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69" w:firstLine="0"/>
              <w:rPr>
                <w:sz w:val="24"/>
                <w:szCs w:val="24"/>
              </w:rPr>
            </w:pPr>
            <w:r w:rsidRPr="00684900">
              <w:rPr>
                <w:sz w:val="24"/>
                <w:szCs w:val="24"/>
              </w:rPr>
              <w:t xml:space="preserve">Уменьшение стоимости медикаментов и перевязочных средств - иного движимого имущества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rPr>
          <w:trHeight w:val="1595"/>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Продукты питания - иное движимое имущество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rPr>
          <w:trHeight w:val="494"/>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Увеличение стоимости продуктов питания -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МЗ, Единицы </w:t>
            </w:r>
          </w:p>
        </w:tc>
      </w:tr>
      <w:tr w:rsidR="00DE31ED" w:rsidRPr="00684900" w:rsidTr="0040401F">
        <w:tblPrEx>
          <w:tblCellMar>
            <w:top w:w="150" w:type="dxa"/>
            <w:bottom w:w="115" w:type="dxa"/>
          </w:tblCellMar>
        </w:tblPrEx>
        <w:trPr>
          <w:trHeight w:val="1595"/>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 xml:space="preserve">Уменьшение стоимости продуктов питания - иного движимого имущества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blPrEx>
          <w:tblCellMar>
            <w:top w:w="150" w:type="dxa"/>
            <w:bottom w:w="115" w:type="dxa"/>
          </w:tblCellMar>
        </w:tblPrEx>
        <w:trPr>
          <w:trHeight w:val="1594"/>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Горюче-смазочные материалы - иное движимое имущество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3"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blPrEx>
          <w:tblCellMar>
            <w:top w:w="150" w:type="dxa"/>
            <w:bottom w:w="115" w:type="dxa"/>
          </w:tblCellMar>
        </w:tblPrEx>
        <w:trPr>
          <w:trHeight w:val="1042"/>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Увеличение стоимости горюче-смазочных материалов - иного движимого имущества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89" w:firstLine="0"/>
              <w:rPr>
                <w:sz w:val="24"/>
                <w:szCs w:val="24"/>
              </w:rPr>
            </w:pPr>
            <w:r w:rsidRPr="00684900">
              <w:rPr>
                <w:sz w:val="24"/>
                <w:szCs w:val="24"/>
              </w:rPr>
              <w:t xml:space="preserve">Объекты МЗ, Единицы измерений МЗ, Сорт МЗ, Количество МЗ, ОЛ, </w:t>
            </w:r>
          </w:p>
        </w:tc>
      </w:tr>
      <w:tr w:rsidR="00DE31ED" w:rsidRPr="00684900" w:rsidTr="0040401F">
        <w:tblPrEx>
          <w:tblCellMar>
            <w:bottom w:w="115" w:type="dxa"/>
          </w:tblCellMar>
        </w:tblPrEx>
        <w:trPr>
          <w:trHeight w:val="1594"/>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Уменьшение стоимости горюче-смазочных материалов - иного движимого имущества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786"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blPrEx>
          <w:tblCellMar>
            <w:bottom w:w="115" w:type="dxa"/>
          </w:tblCellMar>
        </w:tblPrEx>
        <w:trPr>
          <w:trHeight w:val="1595"/>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 xml:space="preserve">Строительные материалы - иное движимое имущество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blPrEx>
          <w:tblCellMar>
            <w:bottom w:w="115" w:type="dxa"/>
          </w:tblCellMar>
        </w:tblPrEx>
        <w:trPr>
          <w:trHeight w:val="1594"/>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Увеличение стоимости строительных материалов - иного движимого имущества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3"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blPrEx>
          <w:tblCellMar>
            <w:right w:w="13" w:type="dxa"/>
          </w:tblCellMar>
        </w:tblPrEx>
        <w:trPr>
          <w:trHeight w:val="1595"/>
        </w:trPr>
        <w:tc>
          <w:tcPr>
            <w:tcW w:w="4591"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rPr>
                <w:sz w:val="24"/>
                <w:szCs w:val="24"/>
              </w:rPr>
            </w:pPr>
            <w:r w:rsidRPr="00684900">
              <w:rPr>
                <w:sz w:val="24"/>
                <w:szCs w:val="24"/>
              </w:rPr>
              <w:t xml:space="preserve">Увеличение стоимости строительных материалов для целей капитальных вложений - иного движимого имущества учреждения  </w:t>
            </w:r>
          </w:p>
        </w:tc>
        <w:tc>
          <w:tcPr>
            <w:tcW w:w="96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7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80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blPrEx>
          <w:tblCellMar>
            <w:right w:w="13" w:type="dxa"/>
          </w:tblCellMar>
        </w:tblPrEx>
        <w:trPr>
          <w:trHeight w:val="1594"/>
        </w:trPr>
        <w:tc>
          <w:tcPr>
            <w:tcW w:w="4591"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Уменьшение стоимости строительных материалов - иного движимого имущества учреждения  </w:t>
            </w:r>
          </w:p>
        </w:tc>
        <w:tc>
          <w:tcPr>
            <w:tcW w:w="96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80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blPrEx>
          <w:tblCellMar>
            <w:right w:w="13" w:type="dxa"/>
          </w:tblCellMar>
        </w:tblPrEx>
        <w:trPr>
          <w:trHeight w:val="1594"/>
        </w:trPr>
        <w:tc>
          <w:tcPr>
            <w:tcW w:w="4591"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rPr>
                <w:sz w:val="24"/>
                <w:szCs w:val="24"/>
              </w:rPr>
            </w:pPr>
            <w:r w:rsidRPr="00684900">
              <w:rPr>
                <w:sz w:val="24"/>
                <w:szCs w:val="24"/>
              </w:rPr>
              <w:lastRenderedPageBreak/>
              <w:t xml:space="preserve">Уменьшение стоимости строительных материалов для целей капитальных вложений - иного движимого имущества учреждения  </w:t>
            </w:r>
          </w:p>
        </w:tc>
        <w:tc>
          <w:tcPr>
            <w:tcW w:w="96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7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80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blPrEx>
          <w:tblCellMar>
            <w:right w:w="13" w:type="dxa"/>
          </w:tblCellMar>
        </w:tblPrEx>
        <w:trPr>
          <w:trHeight w:val="768"/>
        </w:trPr>
        <w:tc>
          <w:tcPr>
            <w:tcW w:w="4591"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Мягкий инвентарь - иное движимое имущество учреждения  </w:t>
            </w:r>
          </w:p>
        </w:tc>
        <w:tc>
          <w:tcPr>
            <w:tcW w:w="96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Объекты МЗ, Единицы измерений МЗ, Сорт МЗ, </w:t>
            </w:r>
          </w:p>
        </w:tc>
      </w:tr>
      <w:tr w:rsidR="00DE31ED" w:rsidRPr="00684900" w:rsidTr="0040401F">
        <w:trPr>
          <w:trHeight w:val="1594"/>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Увеличение стоимости мягкого инвентаря - иного движимого имущества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rPr>
          <w:trHeight w:val="1595"/>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Уменьшение стоимости мягкого инвентаря - иного движимого имущества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rPr>
          <w:trHeight w:val="1320"/>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Прочие материальные запасы - иное движимое имущество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lastRenderedPageBreak/>
              <w:t>Местонахождения объектов</w:t>
            </w:r>
            <w:r w:rsidR="00D2552E" w:rsidRPr="00684900">
              <w:rPr>
                <w:sz w:val="24"/>
                <w:szCs w:val="24"/>
              </w:rPr>
              <w:t xml:space="preserve">(адреса, места хранения) </w:t>
            </w:r>
          </w:p>
        </w:tc>
      </w:tr>
      <w:tr w:rsidR="00DE31ED" w:rsidRPr="00684900" w:rsidTr="0040401F">
        <w:trPr>
          <w:trHeight w:val="1594"/>
        </w:trPr>
        <w:tc>
          <w:tcPr>
            <w:tcW w:w="4591"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rPr>
                <w:sz w:val="24"/>
                <w:szCs w:val="24"/>
              </w:rPr>
            </w:pPr>
            <w:r w:rsidRPr="00684900">
              <w:rPr>
                <w:sz w:val="24"/>
                <w:szCs w:val="24"/>
              </w:rPr>
              <w:lastRenderedPageBreak/>
              <w:t xml:space="preserve">Увеличение стоимости прочих материальных запасов - иного движимого имущества учреждения  </w:t>
            </w:r>
          </w:p>
        </w:tc>
        <w:tc>
          <w:tcPr>
            <w:tcW w:w="96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rPr>
          <w:trHeight w:val="1594"/>
        </w:trPr>
        <w:tc>
          <w:tcPr>
            <w:tcW w:w="4591"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rPr>
                <w:sz w:val="24"/>
                <w:szCs w:val="24"/>
              </w:rPr>
            </w:pPr>
            <w:r w:rsidRPr="00684900">
              <w:rPr>
                <w:sz w:val="24"/>
                <w:szCs w:val="24"/>
              </w:rPr>
              <w:t xml:space="preserve">Увеличение стоимости прочих материальных запасов для целей капитальных вложений - иного движимого имущества учреждения  </w:t>
            </w:r>
          </w:p>
        </w:tc>
        <w:tc>
          <w:tcPr>
            <w:tcW w:w="96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7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rPr>
          <w:trHeight w:val="1595"/>
        </w:trPr>
        <w:tc>
          <w:tcPr>
            <w:tcW w:w="4591"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rPr>
                <w:sz w:val="24"/>
                <w:szCs w:val="24"/>
              </w:rPr>
            </w:pPr>
            <w:r w:rsidRPr="00684900">
              <w:rPr>
                <w:sz w:val="24"/>
                <w:szCs w:val="24"/>
              </w:rPr>
              <w:t xml:space="preserve">Увеличение стоимости прочих материальных запасов однократного применения - иного движимого имущества учреждения  </w:t>
            </w:r>
          </w:p>
        </w:tc>
        <w:tc>
          <w:tcPr>
            <w:tcW w:w="96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9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rPr>
          <w:trHeight w:val="494"/>
        </w:trPr>
        <w:tc>
          <w:tcPr>
            <w:tcW w:w="4591"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Уменьшение стоимости прочих </w:t>
            </w:r>
            <w:r w:rsidR="00D2552E" w:rsidRPr="00684900">
              <w:rPr>
                <w:sz w:val="24"/>
                <w:szCs w:val="24"/>
              </w:rPr>
              <w:t xml:space="preserve">материальных запасов - иного </w:t>
            </w:r>
            <w:r w:rsidR="00D2552E" w:rsidRPr="00684900">
              <w:rPr>
                <w:sz w:val="24"/>
                <w:szCs w:val="24"/>
              </w:rPr>
              <w:lastRenderedPageBreak/>
              <w:t xml:space="preserve">движимого имущества учреждения  </w:t>
            </w:r>
          </w:p>
        </w:tc>
        <w:tc>
          <w:tcPr>
            <w:tcW w:w="96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D2552E" w:rsidRPr="00684900" w:rsidRDefault="00EF79BC" w:rsidP="00D2552E">
            <w:pPr>
              <w:spacing w:after="4" w:line="236" w:lineRule="auto"/>
              <w:ind w:left="0" w:firstLine="0"/>
              <w:rPr>
                <w:sz w:val="24"/>
                <w:szCs w:val="24"/>
              </w:rPr>
            </w:pPr>
            <w:r w:rsidRPr="00684900">
              <w:rPr>
                <w:sz w:val="24"/>
                <w:szCs w:val="24"/>
              </w:rPr>
              <w:t xml:space="preserve">Объекты МЗ, Единицы </w:t>
            </w:r>
            <w:r w:rsidR="00D2552E" w:rsidRPr="00684900">
              <w:rPr>
                <w:sz w:val="24"/>
                <w:szCs w:val="24"/>
              </w:rPr>
              <w:t xml:space="preserve">измерений МЗ, Сорт МЗ, Количество МЗ, ОЛ, </w:t>
            </w:r>
          </w:p>
          <w:p w:rsidR="00D2552E" w:rsidRPr="00684900" w:rsidRDefault="00D2552E" w:rsidP="00D2552E">
            <w:pPr>
              <w:spacing w:after="0" w:line="259" w:lineRule="auto"/>
              <w:ind w:left="0" w:firstLine="0"/>
              <w:jc w:val="left"/>
              <w:rPr>
                <w:sz w:val="24"/>
                <w:szCs w:val="24"/>
              </w:rPr>
            </w:pPr>
            <w:r w:rsidRPr="00684900">
              <w:rPr>
                <w:sz w:val="24"/>
                <w:szCs w:val="24"/>
              </w:rPr>
              <w:lastRenderedPageBreak/>
              <w:t xml:space="preserve">Местонахождения объектов </w:t>
            </w:r>
          </w:p>
          <w:p w:rsidR="00AB492E" w:rsidRPr="00684900" w:rsidRDefault="00D2552E" w:rsidP="00D2552E">
            <w:pPr>
              <w:spacing w:after="0" w:line="259" w:lineRule="auto"/>
              <w:ind w:left="0" w:firstLine="0"/>
              <w:jc w:val="left"/>
              <w:rPr>
                <w:sz w:val="24"/>
                <w:szCs w:val="24"/>
              </w:rPr>
            </w:pPr>
            <w:r w:rsidRPr="00684900">
              <w:rPr>
                <w:sz w:val="24"/>
                <w:szCs w:val="24"/>
              </w:rPr>
              <w:t>(адреса, места хранения)</w:t>
            </w:r>
          </w:p>
        </w:tc>
      </w:tr>
      <w:tr w:rsidR="0084657C" w:rsidRPr="00684900" w:rsidTr="0040401F">
        <w:tblPrEx>
          <w:tblCellMar>
            <w:top w:w="150" w:type="dxa"/>
            <w:bottom w:w="115" w:type="dxa"/>
          </w:tblCellMar>
        </w:tblPrEx>
        <w:trPr>
          <w:trHeight w:val="1595"/>
        </w:trPr>
        <w:tc>
          <w:tcPr>
            <w:tcW w:w="4604"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34" w:firstLine="0"/>
              <w:rPr>
                <w:sz w:val="24"/>
                <w:szCs w:val="24"/>
              </w:rPr>
            </w:pPr>
            <w:r w:rsidRPr="00684900">
              <w:rPr>
                <w:sz w:val="24"/>
                <w:szCs w:val="24"/>
              </w:rPr>
              <w:lastRenderedPageBreak/>
              <w:t xml:space="preserve">Уменьшение стоимости прочих материальных запасов для целей капитальных вложений - иного движимого имущества учреждения  </w:t>
            </w:r>
          </w:p>
        </w:tc>
        <w:tc>
          <w:tcPr>
            <w:tcW w:w="9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2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7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84657C" w:rsidRPr="00684900" w:rsidTr="0040401F">
        <w:tblPrEx>
          <w:tblCellMar>
            <w:top w:w="150" w:type="dxa"/>
            <w:bottom w:w="115" w:type="dxa"/>
          </w:tblCellMar>
        </w:tblPrEx>
        <w:trPr>
          <w:trHeight w:val="1594"/>
        </w:trPr>
        <w:tc>
          <w:tcPr>
            <w:tcW w:w="4604"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Уменьшение стоимости прочих материальных запасов однократного применения - иного движимого имущества учреждения  </w:t>
            </w:r>
          </w:p>
        </w:tc>
        <w:tc>
          <w:tcPr>
            <w:tcW w:w="9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2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9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3"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84657C" w:rsidRPr="00684900" w:rsidTr="0040401F">
        <w:tblPrEx>
          <w:tblCellMar>
            <w:top w:w="150" w:type="dxa"/>
            <w:bottom w:w="115" w:type="dxa"/>
          </w:tblCellMar>
        </w:tblPrEx>
        <w:trPr>
          <w:trHeight w:val="490"/>
        </w:trPr>
        <w:tc>
          <w:tcPr>
            <w:tcW w:w="4604"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Вложения в нефинансовые активы  </w:t>
            </w:r>
          </w:p>
        </w:tc>
        <w:tc>
          <w:tcPr>
            <w:tcW w:w="9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2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84657C" w:rsidRPr="00684900" w:rsidTr="0040401F">
        <w:tblPrEx>
          <w:tblCellMar>
            <w:top w:w="150" w:type="dxa"/>
            <w:bottom w:w="115" w:type="dxa"/>
          </w:tblCellMar>
        </w:tblPrEx>
        <w:trPr>
          <w:trHeight w:val="490"/>
        </w:trPr>
        <w:tc>
          <w:tcPr>
            <w:tcW w:w="4604"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Вложения в недвижимое имущество  </w:t>
            </w:r>
          </w:p>
        </w:tc>
        <w:tc>
          <w:tcPr>
            <w:tcW w:w="9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2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40401F" w:rsidRPr="00684900" w:rsidTr="0040401F">
        <w:tblPrEx>
          <w:tblCellMar>
            <w:top w:w="150" w:type="dxa"/>
            <w:right w:w="12" w:type="dxa"/>
          </w:tblCellMar>
        </w:tblPrEx>
        <w:trPr>
          <w:trHeight w:val="768"/>
        </w:trPr>
        <w:tc>
          <w:tcPr>
            <w:tcW w:w="4621"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Вложения в основные средства - недвижимое имущество  </w:t>
            </w:r>
          </w:p>
        </w:tc>
        <w:tc>
          <w:tcPr>
            <w:tcW w:w="96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2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1"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5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4"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1"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ОЛ </w:t>
            </w:r>
          </w:p>
        </w:tc>
      </w:tr>
      <w:tr w:rsidR="0040401F" w:rsidRPr="00684900" w:rsidTr="0040401F">
        <w:tblPrEx>
          <w:tblCellMar>
            <w:top w:w="150" w:type="dxa"/>
            <w:right w:w="12" w:type="dxa"/>
          </w:tblCellMar>
        </w:tblPrEx>
        <w:trPr>
          <w:trHeight w:val="764"/>
        </w:trPr>
        <w:tc>
          <w:tcPr>
            <w:tcW w:w="4621"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 xml:space="preserve">Увеличение вложений в основные средства - недвижимое имущество  </w:t>
            </w:r>
          </w:p>
        </w:tc>
        <w:tc>
          <w:tcPr>
            <w:tcW w:w="96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2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1"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5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24"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21"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ОЛ </w:t>
            </w:r>
          </w:p>
        </w:tc>
      </w:tr>
      <w:tr w:rsidR="0040401F" w:rsidRPr="00684900" w:rsidTr="0040401F">
        <w:tblPrEx>
          <w:tblCellMar>
            <w:top w:w="150" w:type="dxa"/>
            <w:right w:w="12" w:type="dxa"/>
          </w:tblCellMar>
        </w:tblPrEx>
        <w:trPr>
          <w:trHeight w:val="768"/>
        </w:trPr>
        <w:tc>
          <w:tcPr>
            <w:tcW w:w="4621"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Уменьшение вложений в основные средства - недвижимое имущество  </w:t>
            </w:r>
          </w:p>
        </w:tc>
        <w:tc>
          <w:tcPr>
            <w:tcW w:w="96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2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1"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5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24"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21"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ОЛ </w:t>
            </w:r>
          </w:p>
        </w:tc>
      </w:tr>
      <w:tr w:rsidR="0040401F" w:rsidRPr="00684900" w:rsidTr="0040401F">
        <w:tblPrEx>
          <w:tblCellMar>
            <w:top w:w="150" w:type="dxa"/>
            <w:right w:w="12" w:type="dxa"/>
          </w:tblCellMar>
        </w:tblPrEx>
        <w:trPr>
          <w:trHeight w:val="764"/>
        </w:trPr>
        <w:tc>
          <w:tcPr>
            <w:tcW w:w="4621"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Вложения в непроизведенные активы - недвижимое имущество  </w:t>
            </w:r>
          </w:p>
        </w:tc>
        <w:tc>
          <w:tcPr>
            <w:tcW w:w="96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2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1"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5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4"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1"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НПА, ОЛ  </w:t>
            </w:r>
          </w:p>
        </w:tc>
      </w:tr>
      <w:tr w:rsidR="0040401F" w:rsidRPr="00684900" w:rsidTr="0040401F">
        <w:tblPrEx>
          <w:tblCellMar>
            <w:top w:w="150" w:type="dxa"/>
            <w:right w:w="12" w:type="dxa"/>
          </w:tblCellMar>
        </w:tblPrEx>
        <w:trPr>
          <w:trHeight w:val="769"/>
        </w:trPr>
        <w:tc>
          <w:tcPr>
            <w:tcW w:w="4621"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Увеличение вложений в непроизведенные активы - недвижимое имущество  </w:t>
            </w:r>
          </w:p>
        </w:tc>
        <w:tc>
          <w:tcPr>
            <w:tcW w:w="96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2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1"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5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24"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21"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НПА, ОЛ  </w:t>
            </w:r>
          </w:p>
        </w:tc>
      </w:tr>
      <w:tr w:rsidR="0040401F" w:rsidRPr="00684900" w:rsidTr="0040401F">
        <w:tblPrEx>
          <w:tblCellMar>
            <w:top w:w="150" w:type="dxa"/>
            <w:right w:w="12" w:type="dxa"/>
          </w:tblCellMar>
        </w:tblPrEx>
        <w:trPr>
          <w:trHeight w:val="768"/>
        </w:trPr>
        <w:tc>
          <w:tcPr>
            <w:tcW w:w="4621"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Уменьшение вложений в непроизведенные активы - недвижимое имущество  </w:t>
            </w:r>
          </w:p>
        </w:tc>
        <w:tc>
          <w:tcPr>
            <w:tcW w:w="96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2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1"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5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24"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21"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НПА, ОЛ  </w:t>
            </w:r>
          </w:p>
        </w:tc>
      </w:tr>
      <w:tr w:rsidR="0040401F" w:rsidRPr="00684900" w:rsidTr="0040401F">
        <w:tblPrEx>
          <w:tblCellMar>
            <w:top w:w="150" w:type="dxa"/>
            <w:right w:w="12" w:type="dxa"/>
          </w:tblCellMar>
        </w:tblPrEx>
        <w:trPr>
          <w:trHeight w:val="764"/>
        </w:trPr>
        <w:tc>
          <w:tcPr>
            <w:tcW w:w="4621"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Вложения в особо ценное движимое имущество </w:t>
            </w:r>
          </w:p>
        </w:tc>
        <w:tc>
          <w:tcPr>
            <w:tcW w:w="96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2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1"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5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4"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1"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ОЛ </w:t>
            </w:r>
          </w:p>
        </w:tc>
      </w:tr>
      <w:tr w:rsidR="00DE31ED" w:rsidRPr="00684900" w:rsidTr="0040401F">
        <w:tblPrEx>
          <w:tblCellMar>
            <w:top w:w="150" w:type="dxa"/>
            <w:right w:w="12" w:type="dxa"/>
          </w:tblCellMar>
        </w:tblPrEx>
        <w:trPr>
          <w:trHeight w:val="768"/>
        </w:trPr>
        <w:tc>
          <w:tcPr>
            <w:tcW w:w="473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Вложения в основные средства - особо ценное движимое имущество </w:t>
            </w:r>
          </w:p>
        </w:tc>
        <w:tc>
          <w:tcPr>
            <w:tcW w:w="9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1"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3"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9"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27"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ОЛ </w:t>
            </w:r>
          </w:p>
        </w:tc>
      </w:tr>
      <w:tr w:rsidR="00DE31ED" w:rsidRPr="00684900" w:rsidTr="0040401F">
        <w:tblPrEx>
          <w:tblCellMar>
            <w:top w:w="150" w:type="dxa"/>
            <w:right w:w="12" w:type="dxa"/>
          </w:tblCellMar>
        </w:tblPrEx>
        <w:trPr>
          <w:trHeight w:val="764"/>
        </w:trPr>
        <w:tc>
          <w:tcPr>
            <w:tcW w:w="473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 xml:space="preserve">Увеличение вложений в основные средства - особо ценное движимое имущество </w:t>
            </w:r>
          </w:p>
        </w:tc>
        <w:tc>
          <w:tcPr>
            <w:tcW w:w="9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1"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3"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599"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27"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ОЛ </w:t>
            </w:r>
          </w:p>
        </w:tc>
      </w:tr>
      <w:tr w:rsidR="00DE31ED" w:rsidRPr="00684900" w:rsidTr="0040401F">
        <w:tblPrEx>
          <w:tblCellMar>
            <w:top w:w="150" w:type="dxa"/>
            <w:right w:w="12" w:type="dxa"/>
          </w:tblCellMar>
        </w:tblPrEx>
        <w:trPr>
          <w:trHeight w:val="768"/>
        </w:trPr>
        <w:tc>
          <w:tcPr>
            <w:tcW w:w="473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Уменьшение вложений в основные средства - особо ценное движимое имущество </w:t>
            </w:r>
          </w:p>
        </w:tc>
        <w:tc>
          <w:tcPr>
            <w:tcW w:w="9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1"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3"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599"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27"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ОЛ </w:t>
            </w:r>
          </w:p>
        </w:tc>
      </w:tr>
      <w:tr w:rsidR="0084657C" w:rsidRPr="00684900" w:rsidTr="0040401F">
        <w:tblPrEx>
          <w:tblCellMar>
            <w:top w:w="150" w:type="dxa"/>
            <w:right w:w="20" w:type="dxa"/>
          </w:tblCellMar>
        </w:tblPrEx>
        <w:trPr>
          <w:trHeight w:val="495"/>
        </w:trPr>
        <w:tc>
          <w:tcPr>
            <w:tcW w:w="473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Вложения в иное движимое имущество  </w:t>
            </w:r>
          </w:p>
        </w:tc>
        <w:tc>
          <w:tcPr>
            <w:tcW w:w="9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1"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3"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83"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0"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6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84657C" w:rsidRPr="00684900" w:rsidTr="0040401F">
        <w:tblPrEx>
          <w:tblCellMar>
            <w:top w:w="150" w:type="dxa"/>
            <w:right w:w="20" w:type="dxa"/>
          </w:tblCellMar>
        </w:tblPrEx>
        <w:trPr>
          <w:trHeight w:val="763"/>
        </w:trPr>
        <w:tc>
          <w:tcPr>
            <w:tcW w:w="473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Вложения в основные средства - иное движимое имущество  </w:t>
            </w:r>
          </w:p>
        </w:tc>
        <w:tc>
          <w:tcPr>
            <w:tcW w:w="9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1"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3"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83"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0"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6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ОЛ </w:t>
            </w:r>
          </w:p>
        </w:tc>
      </w:tr>
      <w:tr w:rsidR="0084657C" w:rsidRPr="00684900" w:rsidTr="0040401F">
        <w:tblPrEx>
          <w:tblCellMar>
            <w:top w:w="150" w:type="dxa"/>
            <w:right w:w="20" w:type="dxa"/>
          </w:tblCellMar>
        </w:tblPrEx>
        <w:trPr>
          <w:trHeight w:val="768"/>
        </w:trPr>
        <w:tc>
          <w:tcPr>
            <w:tcW w:w="473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Увеличение вложений в основные средства - иное движимое имущество </w:t>
            </w:r>
          </w:p>
        </w:tc>
        <w:tc>
          <w:tcPr>
            <w:tcW w:w="9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1"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3"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83"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0"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6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ОЛ </w:t>
            </w:r>
          </w:p>
        </w:tc>
      </w:tr>
      <w:tr w:rsidR="0040401F" w:rsidRPr="00684900" w:rsidTr="0040401F">
        <w:tblPrEx>
          <w:tblCellMar>
            <w:top w:w="150" w:type="dxa"/>
            <w:right w:w="12" w:type="dxa"/>
          </w:tblCellMar>
        </w:tblPrEx>
        <w:trPr>
          <w:trHeight w:val="768"/>
        </w:trPr>
        <w:tc>
          <w:tcPr>
            <w:tcW w:w="473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Уменьшение вложений в основные средства - иное движимое имущество </w:t>
            </w:r>
          </w:p>
        </w:tc>
        <w:tc>
          <w:tcPr>
            <w:tcW w:w="9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1"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3"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83"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0"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6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ОЛ </w:t>
            </w:r>
          </w:p>
        </w:tc>
      </w:tr>
      <w:tr w:rsidR="00271DA9" w:rsidRPr="00684900" w:rsidTr="0040401F">
        <w:trPr>
          <w:trHeight w:val="764"/>
        </w:trPr>
        <w:tc>
          <w:tcPr>
            <w:tcW w:w="473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Затраты на изготовление готовой продукции, выполнение работ, услуг  </w:t>
            </w:r>
          </w:p>
        </w:tc>
        <w:tc>
          <w:tcPr>
            <w:tcW w:w="9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1"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3"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9  </w:t>
            </w:r>
          </w:p>
        </w:tc>
        <w:tc>
          <w:tcPr>
            <w:tcW w:w="883"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90"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6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271DA9" w:rsidRPr="00684900" w:rsidTr="0040401F">
        <w:trPr>
          <w:trHeight w:val="768"/>
        </w:trPr>
        <w:tc>
          <w:tcPr>
            <w:tcW w:w="473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Себестоимость готовой продукции, работ, услуг  </w:t>
            </w:r>
          </w:p>
        </w:tc>
        <w:tc>
          <w:tcPr>
            <w:tcW w:w="9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1"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3"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9  </w:t>
            </w:r>
          </w:p>
        </w:tc>
        <w:tc>
          <w:tcPr>
            <w:tcW w:w="883"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690"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6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271DA9" w:rsidRPr="00684900" w:rsidTr="0040401F">
        <w:trPr>
          <w:trHeight w:val="1321"/>
        </w:trPr>
        <w:tc>
          <w:tcPr>
            <w:tcW w:w="473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Прямые затраты на изготовление готовой продукции, выполнение работ, оказание услуг  </w:t>
            </w:r>
          </w:p>
        </w:tc>
        <w:tc>
          <w:tcPr>
            <w:tcW w:w="9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1"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3"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9  </w:t>
            </w:r>
          </w:p>
        </w:tc>
        <w:tc>
          <w:tcPr>
            <w:tcW w:w="883"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690"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FE5F1E">
            <w:pPr>
              <w:spacing w:after="0" w:line="259" w:lineRule="auto"/>
              <w:ind w:left="0" w:firstLine="0"/>
              <w:jc w:val="left"/>
              <w:rPr>
                <w:sz w:val="24"/>
                <w:szCs w:val="24"/>
              </w:rPr>
            </w:pPr>
            <w:r>
              <w:rPr>
                <w:sz w:val="24"/>
                <w:szCs w:val="24"/>
              </w:rPr>
              <w:t>1</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2  </w:t>
            </w:r>
          </w:p>
        </w:tc>
        <w:tc>
          <w:tcPr>
            <w:tcW w:w="66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X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X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3" w:line="238" w:lineRule="auto"/>
              <w:ind w:left="0" w:firstLine="0"/>
              <w:jc w:val="left"/>
              <w:rPr>
                <w:sz w:val="24"/>
                <w:szCs w:val="24"/>
              </w:rPr>
            </w:pPr>
            <w:r w:rsidRPr="00684900">
              <w:rPr>
                <w:sz w:val="24"/>
                <w:szCs w:val="24"/>
              </w:rPr>
              <w:t xml:space="preserve">Виды производимой учреждением готовой продукции, выполняемых </w:t>
            </w:r>
          </w:p>
          <w:p w:rsidR="00AB492E" w:rsidRPr="00684900" w:rsidRDefault="00EF79BC">
            <w:pPr>
              <w:spacing w:after="0" w:line="259" w:lineRule="auto"/>
              <w:ind w:left="0" w:firstLine="0"/>
              <w:jc w:val="left"/>
              <w:rPr>
                <w:sz w:val="24"/>
                <w:szCs w:val="24"/>
              </w:rPr>
            </w:pPr>
            <w:r w:rsidRPr="00684900">
              <w:rPr>
                <w:sz w:val="24"/>
                <w:szCs w:val="24"/>
              </w:rPr>
              <w:t xml:space="preserve">работ, услуг  </w:t>
            </w:r>
          </w:p>
        </w:tc>
      </w:tr>
      <w:tr w:rsidR="00AB492E" w:rsidRPr="00684900" w:rsidTr="0040401F">
        <w:tblPrEx>
          <w:tblCellMar>
            <w:top w:w="150" w:type="dxa"/>
          </w:tblCellMar>
        </w:tblPrEx>
        <w:trPr>
          <w:trHeight w:val="490"/>
        </w:trPr>
        <w:tc>
          <w:tcPr>
            <w:tcW w:w="9946" w:type="dxa"/>
            <w:gridSpan w:val="86"/>
            <w:tcBorders>
              <w:top w:val="single" w:sz="4" w:space="0" w:color="000000"/>
              <w:left w:val="single" w:sz="4" w:space="0" w:color="000000"/>
              <w:bottom w:val="single" w:sz="4" w:space="0" w:color="000000"/>
              <w:right w:val="nil"/>
            </w:tcBorders>
            <w:vAlign w:val="center"/>
          </w:tcPr>
          <w:p w:rsidR="00AB492E" w:rsidRPr="00684900" w:rsidRDefault="00EF79BC">
            <w:pPr>
              <w:spacing w:after="0" w:line="259" w:lineRule="auto"/>
              <w:ind w:left="0" w:right="289" w:firstLine="0"/>
              <w:jc w:val="right"/>
              <w:rPr>
                <w:sz w:val="24"/>
                <w:szCs w:val="24"/>
              </w:rPr>
            </w:pPr>
            <w:r w:rsidRPr="00684900">
              <w:rPr>
                <w:sz w:val="24"/>
                <w:szCs w:val="24"/>
              </w:rPr>
              <w:t xml:space="preserve">РАЗДЕЛ 2. ФИНАНСОВЫЕ АКТИВЫ </w:t>
            </w:r>
          </w:p>
        </w:tc>
        <w:tc>
          <w:tcPr>
            <w:tcW w:w="5342" w:type="dxa"/>
            <w:gridSpan w:val="22"/>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40401F">
        <w:tblPrEx>
          <w:tblCellMar>
            <w:left w:w="58" w:type="dxa"/>
            <w:right w:w="21" w:type="dxa"/>
          </w:tblCellMar>
        </w:tblPrEx>
        <w:trPr>
          <w:trHeight w:val="490"/>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Денежные средства учреждения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1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40401F">
        <w:tblPrEx>
          <w:tblCellMar>
            <w:left w:w="58" w:type="dxa"/>
            <w:right w:w="21" w:type="dxa"/>
          </w:tblCellMar>
        </w:tblPrEx>
        <w:trPr>
          <w:trHeight w:val="768"/>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Денежные средства на лицевых счетах учреждения в органе казначейства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1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40401F">
        <w:tblPrEx>
          <w:tblCellMar>
            <w:left w:w="58" w:type="dxa"/>
            <w:right w:w="21" w:type="dxa"/>
          </w:tblCellMar>
        </w:tblPrEx>
        <w:trPr>
          <w:trHeight w:val="764"/>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Денежные средства учреждения на лицевых счетах в органе казначейства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1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8" w:firstLine="0"/>
              <w:jc w:val="center"/>
              <w:rPr>
                <w:sz w:val="24"/>
                <w:szCs w:val="24"/>
              </w:rPr>
            </w:pPr>
            <w:r w:rsidRPr="00684900">
              <w:rPr>
                <w:sz w:val="24"/>
                <w:szCs w:val="24"/>
              </w:rPr>
              <w:t xml:space="preserve"> Лицевые счета</w:t>
            </w:r>
          </w:p>
        </w:tc>
      </w:tr>
      <w:tr w:rsidR="00AB492E" w:rsidRPr="00684900" w:rsidTr="0040401F">
        <w:tblPrEx>
          <w:tblCellMar>
            <w:left w:w="58" w:type="dxa"/>
            <w:right w:w="21" w:type="dxa"/>
          </w:tblCellMar>
        </w:tblPrEx>
        <w:trPr>
          <w:trHeight w:val="768"/>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Поступления денежных средств учреждения на лицевые счета в органе казначейства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1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1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8" w:firstLine="0"/>
              <w:jc w:val="center"/>
              <w:rPr>
                <w:sz w:val="24"/>
                <w:szCs w:val="24"/>
              </w:rPr>
            </w:pPr>
            <w:r w:rsidRPr="00684900">
              <w:rPr>
                <w:sz w:val="24"/>
                <w:szCs w:val="24"/>
              </w:rPr>
              <w:t xml:space="preserve"> Лицевые счета</w:t>
            </w:r>
          </w:p>
        </w:tc>
      </w:tr>
      <w:tr w:rsidR="00AB492E" w:rsidRPr="00684900" w:rsidTr="0040401F">
        <w:tblPrEx>
          <w:tblCellMar>
            <w:left w:w="58" w:type="dxa"/>
            <w:right w:w="21" w:type="dxa"/>
          </w:tblCellMar>
        </w:tblPrEx>
        <w:trPr>
          <w:trHeight w:val="768"/>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Выбытия денежных средств учреждения с лицевых счетов в органе казначейства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1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1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8" w:firstLine="0"/>
              <w:jc w:val="center"/>
              <w:rPr>
                <w:sz w:val="24"/>
                <w:szCs w:val="24"/>
              </w:rPr>
            </w:pPr>
            <w:r w:rsidRPr="00684900">
              <w:rPr>
                <w:sz w:val="24"/>
                <w:szCs w:val="24"/>
              </w:rPr>
              <w:t xml:space="preserve"> Лицевые счета</w:t>
            </w:r>
          </w:p>
        </w:tc>
      </w:tr>
      <w:tr w:rsidR="00AB492E" w:rsidRPr="00684900" w:rsidTr="0040401F">
        <w:tblPrEx>
          <w:tblCellMar>
            <w:left w:w="58" w:type="dxa"/>
            <w:right w:w="21" w:type="dxa"/>
          </w:tblCellMar>
        </w:tblPrEx>
        <w:trPr>
          <w:trHeight w:val="490"/>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Денежные средства в кассе учреждения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1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40401F">
        <w:tblPrEx>
          <w:tblCellMar>
            <w:left w:w="58" w:type="dxa"/>
            <w:right w:w="21" w:type="dxa"/>
          </w:tblCellMar>
        </w:tblPrEx>
        <w:trPr>
          <w:trHeight w:val="490"/>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Касса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1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40401F">
        <w:tblPrEx>
          <w:tblCellMar>
            <w:left w:w="58" w:type="dxa"/>
            <w:right w:w="21" w:type="dxa"/>
          </w:tblCellMar>
        </w:tblPrEx>
        <w:trPr>
          <w:trHeight w:val="490"/>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Поступления средств в кассу учреждения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1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1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40401F">
        <w:tblPrEx>
          <w:tblCellMar>
            <w:left w:w="58" w:type="dxa"/>
            <w:right w:w="21" w:type="dxa"/>
          </w:tblCellMar>
        </w:tblPrEx>
        <w:trPr>
          <w:trHeight w:val="494"/>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Выбытия средств из кассы учреждения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1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1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40401F">
        <w:tblPrEx>
          <w:tblCellMar>
            <w:left w:w="58" w:type="dxa"/>
            <w:right w:w="21" w:type="dxa"/>
          </w:tblCellMar>
        </w:tblPrEx>
        <w:trPr>
          <w:trHeight w:val="490"/>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доходам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40401F">
        <w:tblPrEx>
          <w:tblCellMar>
            <w:left w:w="58" w:type="dxa"/>
            <w:right w:w="21" w:type="dxa"/>
          </w:tblCellMar>
        </w:tblPrEx>
        <w:trPr>
          <w:trHeight w:val="768"/>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доходам от собственности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84657C" w:rsidRDefault="00EF79BC">
            <w:pPr>
              <w:spacing w:after="0" w:line="259" w:lineRule="auto"/>
              <w:ind w:left="0" w:firstLine="0"/>
              <w:jc w:val="center"/>
              <w:rPr>
                <w:sz w:val="24"/>
                <w:szCs w:val="24"/>
              </w:rPr>
            </w:pPr>
            <w:r w:rsidRPr="00684900">
              <w:rPr>
                <w:sz w:val="24"/>
                <w:szCs w:val="24"/>
              </w:rPr>
              <w:t xml:space="preserve">Вид дохода (поступления), Контрагенты (плательщики </w:t>
            </w:r>
            <w:r w:rsidR="0084657C">
              <w:rPr>
                <w:sz w:val="24"/>
                <w:szCs w:val="24"/>
              </w:rPr>
              <w:t>доходов)</w:t>
            </w:r>
          </w:p>
        </w:tc>
      </w:tr>
      <w:tr w:rsidR="00AB492E" w:rsidRPr="00684900" w:rsidTr="0040401F">
        <w:tblPrEx>
          <w:tblCellMar>
            <w:left w:w="58" w:type="dxa"/>
            <w:right w:w="21" w:type="dxa"/>
          </w:tblCellMar>
        </w:tblPrEx>
        <w:trPr>
          <w:trHeight w:val="1042"/>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Расчеты по доходам от операционной аренды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Вид дохода (поступления), </w:t>
            </w:r>
          </w:p>
          <w:p w:rsidR="00AB492E" w:rsidRPr="00684900" w:rsidRDefault="00EF79BC">
            <w:pPr>
              <w:spacing w:after="0" w:line="259" w:lineRule="auto"/>
              <w:ind w:left="0" w:firstLine="0"/>
              <w:jc w:val="center"/>
              <w:rPr>
                <w:sz w:val="24"/>
                <w:szCs w:val="24"/>
              </w:rPr>
            </w:pPr>
            <w:r w:rsidRPr="00684900">
              <w:rPr>
                <w:sz w:val="24"/>
                <w:szCs w:val="24"/>
              </w:rPr>
              <w:t xml:space="preserve">Контрагенты (плательщики доходов) </w:t>
            </w:r>
          </w:p>
        </w:tc>
      </w:tr>
      <w:tr w:rsidR="00AB492E" w:rsidRPr="00684900" w:rsidTr="0040401F">
        <w:tblPrEx>
          <w:tblCellMar>
            <w:left w:w="58" w:type="dxa"/>
            <w:right w:w="21" w:type="dxa"/>
          </w:tblCellMar>
        </w:tblPrEx>
        <w:trPr>
          <w:trHeight w:val="1042"/>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 доходам от операционной аренды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Вид дохода (поступления), </w:t>
            </w:r>
          </w:p>
          <w:p w:rsidR="00AB492E" w:rsidRPr="00684900" w:rsidRDefault="00EF79BC">
            <w:pPr>
              <w:spacing w:after="0" w:line="259" w:lineRule="auto"/>
              <w:ind w:left="0" w:firstLine="0"/>
              <w:jc w:val="center"/>
              <w:rPr>
                <w:sz w:val="24"/>
                <w:szCs w:val="24"/>
              </w:rPr>
            </w:pPr>
            <w:r w:rsidRPr="00684900">
              <w:rPr>
                <w:sz w:val="24"/>
                <w:szCs w:val="24"/>
              </w:rPr>
              <w:t xml:space="preserve">Контрагенты (плательщики доходов) </w:t>
            </w:r>
          </w:p>
        </w:tc>
      </w:tr>
      <w:tr w:rsidR="00AB492E" w:rsidRPr="00684900" w:rsidTr="0040401F">
        <w:tblPrEx>
          <w:tblCellMar>
            <w:left w:w="58" w:type="dxa"/>
            <w:right w:w="21" w:type="dxa"/>
          </w:tblCellMar>
        </w:tblPrEx>
        <w:trPr>
          <w:trHeight w:val="1042"/>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 доходам от операционной аренды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Вид дохода (поступления), </w:t>
            </w:r>
          </w:p>
          <w:p w:rsidR="00AB492E" w:rsidRPr="00684900" w:rsidRDefault="00EF79BC">
            <w:pPr>
              <w:spacing w:after="0" w:line="259" w:lineRule="auto"/>
              <w:ind w:left="0" w:firstLine="0"/>
              <w:jc w:val="center"/>
              <w:rPr>
                <w:sz w:val="24"/>
                <w:szCs w:val="24"/>
              </w:rPr>
            </w:pPr>
            <w:r w:rsidRPr="00684900">
              <w:rPr>
                <w:sz w:val="24"/>
                <w:szCs w:val="24"/>
              </w:rPr>
              <w:t xml:space="preserve">Контрагенты (плательщики доходов) </w:t>
            </w:r>
          </w:p>
        </w:tc>
      </w:tr>
      <w:tr w:rsidR="00AB492E" w:rsidRPr="00684900" w:rsidTr="0040401F">
        <w:tblPrEx>
          <w:tblCellMar>
            <w:left w:w="58" w:type="dxa"/>
            <w:right w:w="21" w:type="dxa"/>
          </w:tblCellMar>
        </w:tblPrEx>
        <w:trPr>
          <w:trHeight w:val="768"/>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Расчеты с плательщиками доходов от оказания платных услуг (работ)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Контрагенты (плательщики доходов)</w:t>
            </w:r>
          </w:p>
        </w:tc>
      </w:tr>
      <w:tr w:rsidR="00AB492E" w:rsidRPr="00684900" w:rsidTr="0040401F">
        <w:tblPrEx>
          <w:tblCellMar>
            <w:left w:w="58" w:type="dxa"/>
            <w:right w:w="21" w:type="dxa"/>
          </w:tblCellMar>
        </w:tblPrEx>
        <w:trPr>
          <w:trHeight w:val="764"/>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 доходам от оказания платных услуг (работ)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Х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Контрагенты (плательщики доходов)</w:t>
            </w:r>
          </w:p>
        </w:tc>
      </w:tr>
      <w:tr w:rsidR="00AB492E" w:rsidRPr="00684900" w:rsidTr="0040401F">
        <w:tblPrEx>
          <w:tblCellMar>
            <w:left w:w="58" w:type="dxa"/>
            <w:right w:w="21" w:type="dxa"/>
          </w:tblCellMar>
        </w:tblPrEx>
        <w:trPr>
          <w:trHeight w:val="768"/>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 доходам от оказания платных услуг (работ)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Х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Контрагенты (плательщики доходов)</w:t>
            </w:r>
          </w:p>
        </w:tc>
      </w:tr>
      <w:tr w:rsidR="00AB492E" w:rsidRPr="00684900" w:rsidTr="0040401F">
        <w:tblPrEx>
          <w:tblCellMar>
            <w:left w:w="58" w:type="dxa"/>
            <w:right w:w="21" w:type="dxa"/>
          </w:tblCellMar>
        </w:tblPrEx>
        <w:trPr>
          <w:trHeight w:val="768"/>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Расчеты по безвозмездным денежным поступлениям текущего характера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2</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5</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5</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40401F">
        <w:tblPrEx>
          <w:tblCellMar>
            <w:left w:w="58" w:type="dxa"/>
            <w:right w:w="21" w:type="dxa"/>
          </w:tblCellMar>
        </w:tblPrEx>
        <w:trPr>
          <w:trHeight w:val="1316"/>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24" w:firstLine="0"/>
              <w:jc w:val="left"/>
              <w:rPr>
                <w:sz w:val="24"/>
                <w:szCs w:val="24"/>
              </w:rPr>
            </w:pPr>
            <w:r w:rsidRPr="00684900">
              <w:rPr>
                <w:sz w:val="24"/>
                <w:szCs w:val="24"/>
              </w:rPr>
              <w:t xml:space="preserve">Расчеты по поступлениям текущего характера бюджетным и автономным учреждениям от сектора государственного управления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2</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5</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5</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Контрагенты (плательщики доходов)</w:t>
            </w:r>
          </w:p>
        </w:tc>
      </w:tr>
      <w:tr w:rsidR="00AB492E" w:rsidRPr="00684900" w:rsidTr="0040401F">
        <w:tblPrEx>
          <w:tblCellMar>
            <w:left w:w="58" w:type="dxa"/>
            <w:right w:w="21" w:type="dxa"/>
          </w:tblCellMar>
        </w:tblPrEx>
        <w:trPr>
          <w:trHeight w:val="1047"/>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283" w:firstLine="0"/>
              <w:rPr>
                <w:sz w:val="24"/>
                <w:szCs w:val="24"/>
              </w:rPr>
            </w:pPr>
            <w:r w:rsidRPr="00684900">
              <w:rPr>
                <w:sz w:val="24"/>
                <w:szCs w:val="24"/>
              </w:rPr>
              <w:t xml:space="preserve">Увеличение дебиторской задолженности по поступлениям текущего характера бюджетным и автономным учреждениям от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2</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5</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5</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5</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6</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3</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Контрагенты (плательщики доходов)</w:t>
            </w:r>
          </w:p>
        </w:tc>
      </w:tr>
      <w:tr w:rsidR="00DF6DD4" w:rsidRPr="00684900" w:rsidTr="00AB21BF">
        <w:tblPrEx>
          <w:tblCellMar>
            <w:top w:w="150" w:type="dxa"/>
            <w:left w:w="58" w:type="dxa"/>
            <w:right w:w="21" w:type="dxa"/>
          </w:tblCellMar>
        </w:tblPrEx>
        <w:trPr>
          <w:trHeight w:val="1321"/>
        </w:trPr>
        <w:tc>
          <w:tcPr>
            <w:tcW w:w="4704"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95" w:firstLine="0"/>
              <w:rPr>
                <w:sz w:val="24"/>
                <w:szCs w:val="24"/>
              </w:rPr>
            </w:pPr>
            <w:r w:rsidRPr="00684900">
              <w:rPr>
                <w:sz w:val="24"/>
                <w:szCs w:val="24"/>
              </w:rPr>
              <w:lastRenderedPageBreak/>
              <w:t xml:space="preserve">Уменьшение дебиторской задолженности по поступлениям текущего характера бюджетным и автономным учреждениям от сектора государственного управления </w:t>
            </w:r>
          </w:p>
        </w:tc>
        <w:tc>
          <w:tcPr>
            <w:tcW w:w="96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2</w:t>
            </w:r>
          </w:p>
        </w:tc>
        <w:tc>
          <w:tcPr>
            <w:tcW w:w="65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60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5</w:t>
            </w:r>
          </w:p>
        </w:tc>
        <w:tc>
          <w:tcPr>
            <w:tcW w:w="87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5</w:t>
            </w:r>
          </w:p>
        </w:tc>
        <w:tc>
          <w:tcPr>
            <w:tcW w:w="69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6</w:t>
            </w:r>
          </w:p>
        </w:tc>
        <w:tc>
          <w:tcPr>
            <w:tcW w:w="596"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6</w:t>
            </w:r>
          </w:p>
        </w:tc>
        <w:tc>
          <w:tcPr>
            <w:tcW w:w="60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3</w:t>
            </w:r>
          </w:p>
        </w:tc>
        <w:tc>
          <w:tcPr>
            <w:tcW w:w="35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Контрагенты (плательщики доходов)</w:t>
            </w:r>
          </w:p>
        </w:tc>
      </w:tr>
      <w:tr w:rsidR="00DF6DD4" w:rsidRPr="00684900" w:rsidTr="00AB21BF">
        <w:tblPrEx>
          <w:tblCellMar>
            <w:top w:w="150" w:type="dxa"/>
            <w:left w:w="58" w:type="dxa"/>
            <w:right w:w="21" w:type="dxa"/>
          </w:tblCellMar>
        </w:tblPrEx>
        <w:trPr>
          <w:trHeight w:val="1042"/>
        </w:trPr>
        <w:tc>
          <w:tcPr>
            <w:tcW w:w="4704"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680" w:firstLine="0"/>
              <w:rPr>
                <w:sz w:val="24"/>
                <w:szCs w:val="24"/>
              </w:rPr>
            </w:pPr>
            <w:r w:rsidRPr="00684900">
              <w:rPr>
                <w:sz w:val="24"/>
                <w:szCs w:val="24"/>
              </w:rPr>
              <w:t xml:space="preserve">Расчеты по поступлениям текущего характера от иных резидентов (за исключением сектора государственного </w:t>
            </w:r>
            <w:r w:rsidR="0040401F" w:rsidRPr="00684900">
              <w:rPr>
                <w:sz w:val="24"/>
                <w:szCs w:val="24"/>
              </w:rPr>
              <w:t>управления и организаций государственного сектора)</w:t>
            </w:r>
          </w:p>
        </w:tc>
        <w:tc>
          <w:tcPr>
            <w:tcW w:w="967" w:type="dxa"/>
            <w:gridSpan w:val="6"/>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0"/>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3" w:type="dxa"/>
            <w:gridSpan w:val="7"/>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6" w:type="dxa"/>
            <w:gridSpan w:val="11"/>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0" w:type="dxa"/>
            <w:gridSpan w:val="10"/>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74" w:type="dxa"/>
            <w:gridSpan w:val="14"/>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698" w:type="dxa"/>
            <w:gridSpan w:val="8"/>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2" w:type="dxa"/>
            <w:gridSpan w:val="11"/>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6" w:type="dxa"/>
            <w:gridSpan w:val="7"/>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09" w:type="dxa"/>
            <w:gridSpan w:val="10"/>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5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802" w:right="842" w:hanging="797"/>
              <w:jc w:val="left"/>
              <w:rPr>
                <w:sz w:val="24"/>
                <w:szCs w:val="24"/>
              </w:rPr>
            </w:pPr>
            <w:r w:rsidRPr="00684900">
              <w:rPr>
                <w:sz w:val="24"/>
                <w:szCs w:val="24"/>
              </w:rPr>
              <w:t>группировочный</w:t>
            </w:r>
          </w:p>
          <w:p w:rsidR="00AB492E" w:rsidRPr="00684900" w:rsidRDefault="00AB492E">
            <w:pPr>
              <w:spacing w:after="0" w:line="259" w:lineRule="auto"/>
              <w:ind w:left="5" w:firstLine="0"/>
              <w:jc w:val="left"/>
              <w:rPr>
                <w:sz w:val="24"/>
                <w:szCs w:val="24"/>
              </w:rPr>
            </w:pPr>
          </w:p>
        </w:tc>
      </w:tr>
      <w:tr w:rsidR="00DF6DD4" w:rsidRPr="00684900" w:rsidTr="00AB21BF">
        <w:tblPrEx>
          <w:tblCellMar>
            <w:top w:w="150" w:type="dxa"/>
            <w:left w:w="58" w:type="dxa"/>
            <w:right w:w="21" w:type="dxa"/>
          </w:tblCellMar>
        </w:tblPrEx>
        <w:trPr>
          <w:trHeight w:val="1594"/>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 </w:t>
            </w:r>
          </w:p>
        </w:tc>
        <w:tc>
          <w:tcPr>
            <w:tcW w:w="983" w:type="dxa"/>
            <w:gridSpan w:val="6"/>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84" w:type="dxa"/>
            <w:gridSpan w:val="13"/>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699" w:type="dxa"/>
            <w:gridSpan w:val="10"/>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3" w:type="dxa"/>
            <w:gridSpan w:val="10"/>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 xml:space="preserve">4 </w:t>
            </w:r>
          </w:p>
        </w:tc>
        <w:tc>
          <w:tcPr>
            <w:tcW w:w="3445" w:type="dxa"/>
            <w:gridSpan w:val="4"/>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23" w:firstLine="0"/>
              <w:jc w:val="center"/>
              <w:rPr>
                <w:sz w:val="24"/>
                <w:szCs w:val="24"/>
              </w:rPr>
            </w:pPr>
          </w:p>
          <w:p w:rsidR="00AB492E" w:rsidRPr="00684900" w:rsidRDefault="00EF79BC">
            <w:pPr>
              <w:spacing w:after="0" w:line="259" w:lineRule="auto"/>
              <w:ind w:left="0" w:firstLine="0"/>
              <w:jc w:val="center"/>
              <w:rPr>
                <w:sz w:val="24"/>
                <w:szCs w:val="24"/>
              </w:rPr>
            </w:pPr>
            <w:r w:rsidRPr="00684900">
              <w:rPr>
                <w:sz w:val="24"/>
                <w:szCs w:val="24"/>
              </w:rPr>
              <w:t xml:space="preserve">Контрагенты (плательщики доходов) </w:t>
            </w:r>
          </w:p>
        </w:tc>
      </w:tr>
      <w:tr w:rsidR="00DF6DD4" w:rsidRPr="00684900" w:rsidTr="00AB21BF">
        <w:tblPrEx>
          <w:tblCellMar>
            <w:top w:w="150" w:type="dxa"/>
            <w:left w:w="58" w:type="dxa"/>
            <w:right w:w="21" w:type="dxa"/>
          </w:tblCellMar>
        </w:tblPrEx>
        <w:trPr>
          <w:trHeight w:val="1595"/>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 </w:t>
            </w:r>
          </w:p>
        </w:tc>
        <w:tc>
          <w:tcPr>
            <w:tcW w:w="983" w:type="dxa"/>
            <w:gridSpan w:val="6"/>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84" w:type="dxa"/>
            <w:gridSpan w:val="13"/>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699" w:type="dxa"/>
            <w:gridSpan w:val="10"/>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3" w:type="dxa"/>
            <w:gridSpan w:val="10"/>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 xml:space="preserve">4 </w:t>
            </w:r>
          </w:p>
        </w:tc>
        <w:tc>
          <w:tcPr>
            <w:tcW w:w="3445" w:type="dxa"/>
            <w:gridSpan w:val="4"/>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23" w:firstLine="0"/>
              <w:jc w:val="center"/>
              <w:rPr>
                <w:sz w:val="24"/>
                <w:szCs w:val="24"/>
              </w:rPr>
            </w:pPr>
          </w:p>
          <w:p w:rsidR="00AB492E" w:rsidRPr="00684900" w:rsidRDefault="00EF79BC">
            <w:pPr>
              <w:spacing w:after="0" w:line="259" w:lineRule="auto"/>
              <w:ind w:left="0" w:firstLine="0"/>
              <w:jc w:val="center"/>
              <w:rPr>
                <w:sz w:val="24"/>
                <w:szCs w:val="24"/>
              </w:rPr>
            </w:pPr>
            <w:r w:rsidRPr="00684900">
              <w:rPr>
                <w:sz w:val="24"/>
                <w:szCs w:val="24"/>
              </w:rPr>
              <w:t xml:space="preserve">Контрагенты (плательщики доходов) </w:t>
            </w:r>
          </w:p>
        </w:tc>
      </w:tr>
      <w:tr w:rsidR="00DF6DD4" w:rsidRPr="00684900" w:rsidTr="00AB21BF">
        <w:tblPrEx>
          <w:tblCellMar>
            <w:left w:w="58" w:type="dxa"/>
            <w:right w:w="21" w:type="dxa"/>
          </w:tblCellMar>
        </w:tblPrEx>
        <w:trPr>
          <w:trHeight w:val="490"/>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Расчеты по прочим доходам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DF6DD4" w:rsidRPr="00684900" w:rsidTr="00AB21BF">
        <w:tblPrEx>
          <w:tblCellMar>
            <w:left w:w="58" w:type="dxa"/>
            <w:right w:w="21" w:type="dxa"/>
          </w:tblCellMar>
        </w:tblPrEx>
        <w:trPr>
          <w:trHeight w:val="490"/>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иным доходам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9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5" w:firstLine="0"/>
              <w:jc w:val="center"/>
              <w:rPr>
                <w:sz w:val="24"/>
                <w:szCs w:val="24"/>
              </w:rPr>
            </w:pPr>
            <w:r w:rsidRPr="00684900">
              <w:rPr>
                <w:sz w:val="24"/>
                <w:szCs w:val="24"/>
              </w:rPr>
              <w:t xml:space="preserve">Контрагенты </w:t>
            </w:r>
          </w:p>
        </w:tc>
      </w:tr>
      <w:tr w:rsidR="00DF6DD4" w:rsidRPr="00684900" w:rsidTr="00AB21BF">
        <w:tblPrEx>
          <w:tblCellMar>
            <w:left w:w="58" w:type="dxa"/>
            <w:right w:w="21" w:type="dxa"/>
          </w:tblCellMar>
        </w:tblPrEx>
        <w:trPr>
          <w:trHeight w:val="763"/>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 иным доходам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9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Х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5" w:firstLine="0"/>
              <w:jc w:val="center"/>
              <w:rPr>
                <w:sz w:val="24"/>
                <w:szCs w:val="24"/>
              </w:rPr>
            </w:pPr>
            <w:r w:rsidRPr="00684900">
              <w:rPr>
                <w:sz w:val="24"/>
                <w:szCs w:val="24"/>
              </w:rPr>
              <w:t xml:space="preserve">Контрагенты </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 иным доходам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9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Х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 xml:space="preserve">Контрагенты </w:t>
            </w:r>
          </w:p>
        </w:tc>
      </w:tr>
      <w:tr w:rsidR="00DF6DD4" w:rsidRPr="00684900" w:rsidTr="00AB21BF">
        <w:tblPrEx>
          <w:tblCellMar>
            <w:left w:w="58" w:type="dxa"/>
            <w:right w:w="21" w:type="dxa"/>
          </w:tblCellMar>
        </w:tblPrEx>
        <w:trPr>
          <w:trHeight w:val="490"/>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выданным авансам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Расчеты по авансам по оплате труда, начислениям на выплаты по оплате труда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DF6DD4" w:rsidRPr="00684900" w:rsidTr="00AB21BF">
        <w:tblPrEx>
          <w:tblCellMar>
            <w:left w:w="58" w:type="dxa"/>
            <w:right w:w="21" w:type="dxa"/>
          </w:tblCellMar>
        </w:tblPrEx>
        <w:trPr>
          <w:trHeight w:val="490"/>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заработной плате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Сотрудники</w:t>
            </w:r>
          </w:p>
        </w:tc>
      </w:tr>
      <w:tr w:rsidR="00DF6DD4" w:rsidRPr="00684900" w:rsidTr="00AB21BF">
        <w:tblPrEx>
          <w:tblCellMar>
            <w:left w:w="58" w:type="dxa"/>
            <w:right w:w="21" w:type="dxa"/>
          </w:tblCellMar>
        </w:tblPrEx>
        <w:trPr>
          <w:trHeight w:val="763"/>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 заработной плате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Сотрудники</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 заработной плате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Сотрудники</w:t>
            </w:r>
          </w:p>
        </w:tc>
      </w:tr>
      <w:tr w:rsidR="00DF6DD4" w:rsidRPr="00684900" w:rsidTr="00AB21BF">
        <w:tblPrEx>
          <w:tblCellMar>
            <w:left w:w="58" w:type="dxa"/>
            <w:right w:w="21" w:type="dxa"/>
          </w:tblCellMar>
        </w:tblPrEx>
        <w:trPr>
          <w:trHeight w:val="1042"/>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913" w:firstLine="0"/>
              <w:rPr>
                <w:sz w:val="24"/>
                <w:szCs w:val="24"/>
              </w:rPr>
            </w:pPr>
            <w:r w:rsidRPr="00684900">
              <w:rPr>
                <w:sz w:val="24"/>
                <w:szCs w:val="24"/>
              </w:rPr>
              <w:lastRenderedPageBreak/>
              <w:t xml:space="preserve">Расчеты по авансам по прочим несоциальным выплатам персоналу в денежной форме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2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Сотрудники</w:t>
            </w:r>
          </w:p>
        </w:tc>
      </w:tr>
      <w:tr w:rsidR="00DF6DD4" w:rsidRPr="00684900" w:rsidTr="00AB21BF">
        <w:tblPrEx>
          <w:tblCellMar>
            <w:left w:w="58" w:type="dxa"/>
            <w:right w:w="21" w:type="dxa"/>
          </w:tblCellMar>
        </w:tblPrEx>
        <w:trPr>
          <w:trHeight w:val="1042"/>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 прочим несоциальным выплатам персоналу в денежной форме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2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Сотрудники</w:t>
            </w:r>
          </w:p>
        </w:tc>
      </w:tr>
      <w:tr w:rsidR="00DF6DD4" w:rsidRPr="00684900" w:rsidTr="00AB21BF">
        <w:tblPrEx>
          <w:tblCellMar>
            <w:left w:w="58" w:type="dxa"/>
            <w:right w:w="21" w:type="dxa"/>
          </w:tblCellMar>
        </w:tblPrEx>
        <w:trPr>
          <w:trHeight w:val="1042"/>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 прочим несоциальным выплатам персоналу в денежной форме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2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Сотрудники</w:t>
            </w:r>
          </w:p>
        </w:tc>
      </w:tr>
      <w:tr w:rsidR="00DF6DD4" w:rsidRPr="00684900" w:rsidTr="00AB21BF">
        <w:tblPrEx>
          <w:tblCellMar>
            <w:left w:w="58" w:type="dxa"/>
            <w:right w:w="21" w:type="dxa"/>
          </w:tblCellMar>
        </w:tblPrEx>
        <w:trPr>
          <w:trHeight w:val="769"/>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авансам по начислениям на выплаты по оплате труда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Сотрудники</w:t>
            </w:r>
          </w:p>
        </w:tc>
      </w:tr>
      <w:tr w:rsidR="00DF6DD4" w:rsidRPr="00684900" w:rsidTr="00AB21BF">
        <w:tblPrEx>
          <w:tblCellMar>
            <w:left w:w="58" w:type="dxa"/>
            <w:right w:w="21" w:type="dxa"/>
          </w:tblCellMar>
        </w:tblPrEx>
        <w:trPr>
          <w:trHeight w:val="1042"/>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 авансам по начислениям на выплаты по оплате труда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Сотрудники</w:t>
            </w:r>
          </w:p>
        </w:tc>
      </w:tr>
      <w:tr w:rsidR="00DF6DD4" w:rsidRPr="00684900" w:rsidTr="00AB21BF">
        <w:tblPrEx>
          <w:tblCellMar>
            <w:left w:w="58" w:type="dxa"/>
            <w:right w:w="21" w:type="dxa"/>
          </w:tblCellMar>
        </w:tblPrEx>
        <w:trPr>
          <w:trHeight w:val="1042"/>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 авансам по начислениям на выплаты по оплате труда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Сотрудники</w:t>
            </w:r>
          </w:p>
        </w:tc>
      </w:tr>
      <w:tr w:rsidR="00DF6DD4" w:rsidRPr="00684900" w:rsidTr="00AB21BF">
        <w:tblPrEx>
          <w:tblCellMar>
            <w:left w:w="58" w:type="dxa"/>
            <w:right w:w="21" w:type="dxa"/>
          </w:tblCellMar>
        </w:tblPrEx>
        <w:trPr>
          <w:trHeight w:val="490"/>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авансам по работам, услугам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DF6DD4" w:rsidRPr="00684900" w:rsidTr="00AB21BF">
        <w:tblPrEx>
          <w:tblCellMar>
            <w:left w:w="58" w:type="dxa"/>
            <w:right w:w="21" w:type="dxa"/>
          </w:tblCellMar>
        </w:tblPrEx>
        <w:trPr>
          <w:trHeight w:val="490"/>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Расчеты по авансам по услугам связи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Увеличение дебиторской задолженности по авансам по услугам связи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9"/>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Уменьшение дебиторской задолженности по авансам по услугам связи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3"/>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3" w:firstLine="0"/>
              <w:jc w:val="left"/>
              <w:rPr>
                <w:sz w:val="24"/>
                <w:szCs w:val="24"/>
              </w:rPr>
            </w:pPr>
            <w:r w:rsidRPr="00684900">
              <w:rPr>
                <w:sz w:val="24"/>
                <w:szCs w:val="24"/>
              </w:rPr>
              <w:t xml:space="preserve">Расчеты по авансам по транспортным услугам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2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Увеличение дебиторской задолженности по авансам по транспортным услугам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2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Уменьшение дебиторской задолженности по авансам по транспортным услугам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2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4"/>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авансам по коммунальным услугам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Увеличение дебиторской задолженности по авансам по коммунальным услугам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4"/>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Уменьшение дебиторской задолженности по авансам по коммунальным услугам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321"/>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207" w:firstLine="0"/>
              <w:rPr>
                <w:sz w:val="24"/>
                <w:szCs w:val="24"/>
              </w:rPr>
            </w:pPr>
            <w:r w:rsidRPr="00684900">
              <w:rPr>
                <w:sz w:val="24"/>
                <w:szCs w:val="24"/>
              </w:rPr>
              <w:lastRenderedPageBreak/>
              <w:t xml:space="preserve">Расчеты по авансам по арендной плате за пользование имуществом (за исключением земельных участков и других обособленных природных объектов)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320"/>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 авансам по арендной плате за пользование имуществом (за исключением земельных участков и других обособленных природных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594"/>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 авансам по арендной плате за пользование имуществом (за исключением земельных участков и других обособленных природных объектов)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Расчеты по авансам по работам, услугам по содержанию имущества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042"/>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46" w:firstLine="0"/>
              <w:rPr>
                <w:sz w:val="24"/>
                <w:szCs w:val="24"/>
              </w:rPr>
            </w:pPr>
            <w:r w:rsidRPr="00684900">
              <w:rPr>
                <w:sz w:val="24"/>
                <w:szCs w:val="24"/>
              </w:rPr>
              <w:t xml:space="preserve">Увеличение дебиторской задолженности по авансам по работам, услугам по содержанию имущества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042"/>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46" w:firstLine="0"/>
              <w:rPr>
                <w:sz w:val="24"/>
                <w:szCs w:val="24"/>
              </w:rPr>
            </w:pPr>
            <w:r w:rsidRPr="00684900">
              <w:rPr>
                <w:sz w:val="24"/>
                <w:szCs w:val="24"/>
              </w:rPr>
              <w:t xml:space="preserve">Уменьшение дебиторской задолженности по авансам по работам, услугам по содержанию имущества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Расчеты по авансам по прочим работам, услугам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Увеличение дебиторской задолженности по авансам по прочим работам, услугам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4"/>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Уменьшение дебиторской задолженности по авансам по прочим работам, услугам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490"/>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авансам по страхованию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7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Увеличение дебиторской задолженности по авансам по страхованию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7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5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Уменьшение дебиторской задолженности по авансам по страхованию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7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5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4"/>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авансам по услугам, работам для целей капитальных вложений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8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042"/>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296" w:firstLine="0"/>
              <w:rPr>
                <w:sz w:val="24"/>
                <w:szCs w:val="24"/>
              </w:rPr>
            </w:pPr>
            <w:r w:rsidRPr="00684900">
              <w:rPr>
                <w:sz w:val="24"/>
                <w:szCs w:val="24"/>
              </w:rPr>
              <w:t xml:space="preserve">Увеличение дебиторской задолженности по авансам по услугам, работам для целей капитальных вложений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8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042"/>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96" w:firstLine="0"/>
              <w:rPr>
                <w:sz w:val="24"/>
                <w:szCs w:val="24"/>
              </w:rPr>
            </w:pPr>
            <w:r w:rsidRPr="00684900">
              <w:rPr>
                <w:sz w:val="24"/>
                <w:szCs w:val="24"/>
              </w:rPr>
              <w:lastRenderedPageBreak/>
              <w:t xml:space="preserve">Уменьшение дебиторской задолженности по авансам по услугам, работам для целей капитальных вложений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8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321"/>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516" w:firstLine="0"/>
              <w:rPr>
                <w:sz w:val="24"/>
                <w:szCs w:val="24"/>
              </w:rPr>
            </w:pPr>
            <w:r w:rsidRPr="00684900">
              <w:rPr>
                <w:sz w:val="24"/>
                <w:szCs w:val="24"/>
              </w:rPr>
              <w:t xml:space="preserve">Расчеты по авансам по арендной плате за пользование земельными участками и другими обособленными природными объектами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9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316"/>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 авансам по арендной плате за пользование земельными участками и другими обособленными природными объектами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9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321"/>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96" w:firstLine="0"/>
              <w:rPr>
                <w:sz w:val="24"/>
                <w:szCs w:val="24"/>
              </w:rPr>
            </w:pPr>
            <w:r w:rsidRPr="00684900">
              <w:rPr>
                <w:sz w:val="24"/>
                <w:szCs w:val="24"/>
              </w:rPr>
              <w:t xml:space="preserve">Уменьшение дебиторской задолженности по авансам по арендной плате за пользование земельными участками и другими обособленными природными объектами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9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Расчеты по авансам по поступлению нефинансовых активов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Расчеты по авансам по приобретению основных средств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4"/>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 xml:space="preserve">Увеличение дебиторской задолженности по авансам по приобретению основных средств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Уменьшение дебиторской задолженности по авансам по приобретению основных средств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042"/>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авансовым безвозмездным перечислениям текущего характера организациям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DF6DD4" w:rsidRPr="00684900" w:rsidTr="00AB21BF">
        <w:tblPrEx>
          <w:tblCellMar>
            <w:left w:w="58" w:type="dxa"/>
            <w:right w:w="21" w:type="dxa"/>
          </w:tblCellMar>
        </w:tblPrEx>
        <w:trPr>
          <w:trHeight w:val="1321"/>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571" w:firstLine="0"/>
              <w:rPr>
                <w:sz w:val="24"/>
                <w:szCs w:val="24"/>
              </w:rPr>
            </w:pPr>
            <w:r w:rsidRPr="00684900">
              <w:rPr>
                <w:sz w:val="24"/>
                <w:szCs w:val="24"/>
              </w:rPr>
              <w:t xml:space="preserve">Расчеты по авансовым безвозмездным перечислениям текущего характера государственным (муниципальным) бюджетным и автономным учреждениям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595"/>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93" w:firstLine="0"/>
              <w:rPr>
                <w:sz w:val="24"/>
                <w:szCs w:val="24"/>
              </w:rPr>
            </w:pPr>
            <w:r w:rsidRPr="00684900">
              <w:rPr>
                <w:sz w:val="24"/>
                <w:szCs w:val="24"/>
              </w:rPr>
              <w:t xml:space="preserve">Увеличение дебиторской задолженности по авансовым безвозмездным перечислениям текущего характера государственным (муниципальным) бюджетным и автономным учреждениям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2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594"/>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93" w:firstLine="0"/>
              <w:rPr>
                <w:sz w:val="24"/>
                <w:szCs w:val="24"/>
              </w:rPr>
            </w:pPr>
            <w:r w:rsidRPr="00684900">
              <w:rPr>
                <w:sz w:val="24"/>
                <w:szCs w:val="24"/>
              </w:rPr>
              <w:lastRenderedPageBreak/>
              <w:t xml:space="preserve">Уменьшение дебиторской задолженности по авансовым безвозмездным перечислениям текущего характера государственным (муниципальным) бюджетным и автономным учреждениям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2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AB492E" w:rsidRPr="00684900" w:rsidTr="00AB21BF">
        <w:tblPrEx>
          <w:tblCellMar>
            <w:left w:w="58" w:type="dxa"/>
            <w:bottom w:w="112" w:type="dxa"/>
            <w:right w:w="5" w:type="dxa"/>
          </w:tblCellMar>
        </w:tblPrEx>
        <w:trPr>
          <w:trHeight w:val="768"/>
        </w:trPr>
        <w:tc>
          <w:tcPr>
            <w:tcW w:w="47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Расчеты по авансам по социальным пособиям и компенсации персоналу в денежной форме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3"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 xml:space="preserve">0 </w:t>
            </w:r>
          </w:p>
        </w:tc>
        <w:tc>
          <w:tcPr>
            <w:tcW w:w="5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2 </w:t>
            </w:r>
          </w:p>
        </w:tc>
        <w:tc>
          <w:tcPr>
            <w:tcW w:w="659"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0 </w:t>
            </w:r>
          </w:p>
        </w:tc>
        <w:tc>
          <w:tcPr>
            <w:tcW w:w="613"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7" w:firstLine="0"/>
              <w:jc w:val="center"/>
              <w:rPr>
                <w:sz w:val="24"/>
                <w:szCs w:val="24"/>
              </w:rPr>
            </w:pPr>
            <w:r w:rsidRPr="00684900">
              <w:rPr>
                <w:sz w:val="24"/>
                <w:szCs w:val="24"/>
              </w:rPr>
              <w:t xml:space="preserve">6 </w:t>
            </w:r>
          </w:p>
        </w:tc>
        <w:tc>
          <w:tcPr>
            <w:tcW w:w="85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6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6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1"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5"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Контрагенты</w:t>
            </w:r>
          </w:p>
        </w:tc>
      </w:tr>
      <w:tr w:rsidR="00AB492E" w:rsidRPr="00684900" w:rsidTr="00AB21BF">
        <w:tblPrEx>
          <w:tblCellMar>
            <w:left w:w="58" w:type="dxa"/>
            <w:bottom w:w="112" w:type="dxa"/>
            <w:right w:w="5" w:type="dxa"/>
          </w:tblCellMar>
        </w:tblPrEx>
        <w:trPr>
          <w:trHeight w:val="1042"/>
        </w:trPr>
        <w:tc>
          <w:tcPr>
            <w:tcW w:w="47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312" w:firstLine="0"/>
              <w:rPr>
                <w:sz w:val="24"/>
                <w:szCs w:val="24"/>
              </w:rPr>
            </w:pPr>
            <w:r w:rsidRPr="00684900">
              <w:rPr>
                <w:sz w:val="24"/>
                <w:szCs w:val="24"/>
              </w:rPr>
              <w:t xml:space="preserve">Увеличение дебиторской задолженности по авансам по социальным пособиям и компенсации персоналу в денежной форме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3"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 xml:space="preserve">0 </w:t>
            </w:r>
          </w:p>
        </w:tc>
        <w:tc>
          <w:tcPr>
            <w:tcW w:w="5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2 </w:t>
            </w:r>
          </w:p>
        </w:tc>
        <w:tc>
          <w:tcPr>
            <w:tcW w:w="659"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0 </w:t>
            </w:r>
          </w:p>
        </w:tc>
        <w:tc>
          <w:tcPr>
            <w:tcW w:w="613"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7" w:firstLine="0"/>
              <w:jc w:val="center"/>
              <w:rPr>
                <w:sz w:val="24"/>
                <w:szCs w:val="24"/>
              </w:rPr>
            </w:pPr>
            <w:r w:rsidRPr="00684900">
              <w:rPr>
                <w:sz w:val="24"/>
                <w:szCs w:val="24"/>
              </w:rPr>
              <w:t xml:space="preserve">6 </w:t>
            </w:r>
          </w:p>
        </w:tc>
        <w:tc>
          <w:tcPr>
            <w:tcW w:w="85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6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6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1"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5"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Контрагенты</w:t>
            </w:r>
          </w:p>
        </w:tc>
      </w:tr>
      <w:tr w:rsidR="00AB492E" w:rsidRPr="00684900" w:rsidTr="00AB21BF">
        <w:tblPrEx>
          <w:tblCellMar>
            <w:left w:w="58" w:type="dxa"/>
            <w:bottom w:w="112" w:type="dxa"/>
            <w:right w:w="5" w:type="dxa"/>
          </w:tblCellMar>
        </w:tblPrEx>
        <w:trPr>
          <w:trHeight w:val="1042"/>
        </w:trPr>
        <w:tc>
          <w:tcPr>
            <w:tcW w:w="47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208" w:firstLine="0"/>
              <w:rPr>
                <w:sz w:val="24"/>
                <w:szCs w:val="24"/>
              </w:rPr>
            </w:pPr>
            <w:r w:rsidRPr="00684900">
              <w:rPr>
                <w:sz w:val="24"/>
                <w:szCs w:val="24"/>
              </w:rPr>
              <w:t xml:space="preserve">Уменьшение дебиторской задолженности по авансам по социальным пособиям и компенсации персоналу в денежной форме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3"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 xml:space="preserve">0 </w:t>
            </w:r>
          </w:p>
        </w:tc>
        <w:tc>
          <w:tcPr>
            <w:tcW w:w="5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2 </w:t>
            </w:r>
          </w:p>
        </w:tc>
        <w:tc>
          <w:tcPr>
            <w:tcW w:w="659"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0 </w:t>
            </w:r>
          </w:p>
        </w:tc>
        <w:tc>
          <w:tcPr>
            <w:tcW w:w="613"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7" w:firstLine="0"/>
              <w:jc w:val="center"/>
              <w:rPr>
                <w:sz w:val="24"/>
                <w:szCs w:val="24"/>
              </w:rPr>
            </w:pPr>
            <w:r w:rsidRPr="00684900">
              <w:rPr>
                <w:sz w:val="24"/>
                <w:szCs w:val="24"/>
              </w:rPr>
              <w:t xml:space="preserve">6 </w:t>
            </w:r>
          </w:p>
        </w:tc>
        <w:tc>
          <w:tcPr>
            <w:tcW w:w="85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6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6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1"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5"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Контрагенты</w:t>
            </w:r>
          </w:p>
        </w:tc>
      </w:tr>
      <w:tr w:rsidR="00AB492E" w:rsidRPr="00684900" w:rsidTr="00AB21BF">
        <w:tblPrEx>
          <w:tblCellMar>
            <w:left w:w="58" w:type="dxa"/>
            <w:right w:w="21" w:type="dxa"/>
          </w:tblCellMar>
        </w:tblPrEx>
        <w:trPr>
          <w:trHeight w:val="490"/>
        </w:trPr>
        <w:tc>
          <w:tcPr>
            <w:tcW w:w="4773"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с подотчетными лицами </w:t>
            </w:r>
          </w:p>
        </w:tc>
        <w:tc>
          <w:tcPr>
            <w:tcW w:w="982"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9"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74"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52"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AB21BF">
        <w:tblPrEx>
          <w:tblCellMar>
            <w:left w:w="58" w:type="dxa"/>
            <w:bottom w:w="115" w:type="dxa"/>
            <w:right w:w="8" w:type="dxa"/>
          </w:tblCellMar>
        </w:tblPrEx>
        <w:trPr>
          <w:trHeight w:val="1042"/>
        </w:trPr>
        <w:tc>
          <w:tcPr>
            <w:tcW w:w="4786"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Расчеты с подотчетными лицами по оплате работ, услуг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6" w:firstLine="0"/>
              <w:jc w:val="center"/>
              <w:rPr>
                <w:sz w:val="24"/>
                <w:szCs w:val="24"/>
              </w:rPr>
            </w:pPr>
            <w:r w:rsidRPr="00684900">
              <w:rPr>
                <w:sz w:val="24"/>
                <w:szCs w:val="24"/>
              </w:rPr>
              <w:t xml:space="preserve">2 </w:t>
            </w:r>
          </w:p>
        </w:tc>
        <w:tc>
          <w:tcPr>
            <w:tcW w:w="66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0 </w:t>
            </w:r>
          </w:p>
        </w:tc>
        <w:tc>
          <w:tcPr>
            <w:tcW w:w="60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8 </w:t>
            </w:r>
          </w:p>
        </w:tc>
        <w:tc>
          <w:tcPr>
            <w:tcW w:w="85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 xml:space="preserve">0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0 </w:t>
            </w:r>
          </w:p>
        </w:tc>
        <w:tc>
          <w:tcPr>
            <w:tcW w:w="652"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0"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AB21BF">
        <w:tblPrEx>
          <w:tblCellMar>
            <w:left w:w="58" w:type="dxa"/>
            <w:bottom w:w="115" w:type="dxa"/>
            <w:right w:w="8" w:type="dxa"/>
          </w:tblCellMar>
        </w:tblPrEx>
        <w:trPr>
          <w:trHeight w:val="768"/>
        </w:trPr>
        <w:tc>
          <w:tcPr>
            <w:tcW w:w="4786"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 xml:space="preserve">Расчеты с подотчетными лицами по оплате услуг связи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6" w:firstLine="0"/>
              <w:jc w:val="center"/>
              <w:rPr>
                <w:sz w:val="24"/>
                <w:szCs w:val="24"/>
              </w:rPr>
            </w:pPr>
            <w:r w:rsidRPr="00684900">
              <w:rPr>
                <w:sz w:val="24"/>
                <w:szCs w:val="24"/>
              </w:rPr>
              <w:t xml:space="preserve">2 </w:t>
            </w:r>
          </w:p>
        </w:tc>
        <w:tc>
          <w:tcPr>
            <w:tcW w:w="66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0 </w:t>
            </w:r>
          </w:p>
        </w:tc>
        <w:tc>
          <w:tcPr>
            <w:tcW w:w="60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8 </w:t>
            </w:r>
          </w:p>
        </w:tc>
        <w:tc>
          <w:tcPr>
            <w:tcW w:w="85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0 </w:t>
            </w:r>
          </w:p>
        </w:tc>
        <w:tc>
          <w:tcPr>
            <w:tcW w:w="652"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Сотрудники, Виды расчетов (денежные средства, денежные </w:t>
            </w:r>
          </w:p>
        </w:tc>
      </w:tr>
      <w:tr w:rsidR="00AB492E" w:rsidRPr="00684900" w:rsidTr="00AB21BF">
        <w:tblPrEx>
          <w:tblCellMar>
            <w:left w:w="58" w:type="dxa"/>
            <w:right w:w="21" w:type="dxa"/>
          </w:tblCellMar>
        </w:tblPrEx>
        <w:trPr>
          <w:trHeight w:val="1042"/>
        </w:trPr>
        <w:tc>
          <w:tcPr>
            <w:tcW w:w="4786"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Увеличение дебиторской задолженности подотчетных лиц по оплате услуг связи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95"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AB21BF">
        <w:tblPrEx>
          <w:tblCellMar>
            <w:left w:w="58" w:type="dxa"/>
            <w:right w:w="21" w:type="dxa"/>
          </w:tblCellMar>
        </w:tblPrEx>
        <w:trPr>
          <w:trHeight w:val="1042"/>
        </w:trPr>
        <w:tc>
          <w:tcPr>
            <w:tcW w:w="4786"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подотчетных лиц по оплате услуг связи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95"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AB21BF">
        <w:tblPrEx>
          <w:tblCellMar>
            <w:left w:w="58" w:type="dxa"/>
            <w:right w:w="21" w:type="dxa"/>
          </w:tblCellMar>
        </w:tblPrEx>
        <w:trPr>
          <w:trHeight w:val="1042"/>
        </w:trPr>
        <w:tc>
          <w:tcPr>
            <w:tcW w:w="4786"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с подотчетными лицами по оплате транспортных услуг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95"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2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AB21BF">
        <w:tblPrEx>
          <w:tblCellMar>
            <w:left w:w="58" w:type="dxa"/>
            <w:right w:w="21" w:type="dxa"/>
          </w:tblCellMar>
        </w:tblPrEx>
        <w:trPr>
          <w:trHeight w:val="1047"/>
        </w:trPr>
        <w:tc>
          <w:tcPr>
            <w:tcW w:w="4786"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430" w:firstLine="0"/>
              <w:rPr>
                <w:sz w:val="24"/>
                <w:szCs w:val="24"/>
              </w:rPr>
            </w:pPr>
            <w:r w:rsidRPr="00684900">
              <w:rPr>
                <w:sz w:val="24"/>
                <w:szCs w:val="24"/>
              </w:rPr>
              <w:t xml:space="preserve">Увеличение дебиторской задолженности подотчетных лиц по оплате транспортных услуг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95"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2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AB21BF">
        <w:tblPrEx>
          <w:tblCellMar>
            <w:left w:w="58" w:type="dxa"/>
            <w:right w:w="21" w:type="dxa"/>
          </w:tblCellMar>
        </w:tblPrEx>
        <w:trPr>
          <w:trHeight w:val="1042"/>
        </w:trPr>
        <w:tc>
          <w:tcPr>
            <w:tcW w:w="4786"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подотчетных лиц по оплате транспортных услуг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95"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2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DF6DD4">
        <w:tblPrEx>
          <w:tblCellMar>
            <w:left w:w="58"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 xml:space="preserve">Расчеты с подотчетными лицами по оплате коммунальных услуг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DF6DD4">
        <w:tblPrEx>
          <w:tblCellMar>
            <w:left w:w="58"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363" w:firstLine="0"/>
              <w:rPr>
                <w:sz w:val="24"/>
                <w:szCs w:val="24"/>
              </w:rPr>
            </w:pPr>
            <w:r w:rsidRPr="00684900">
              <w:rPr>
                <w:sz w:val="24"/>
                <w:szCs w:val="24"/>
              </w:rPr>
              <w:t xml:space="preserve">Увеличение дебиторской задолженности подотчетных лиц по оплате коммунальных услуг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DF6DD4">
        <w:tblPrEx>
          <w:tblCellMar>
            <w:left w:w="58"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подотчетных лиц по оплате коммунальных услуг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DF6DD4">
        <w:tblPrEx>
          <w:tblCellMar>
            <w:left w:w="58"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с подотчетными лицами по оплате арендной платы за пользование имуществом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DF6DD4">
        <w:tblPrEx>
          <w:tblCellMar>
            <w:left w:w="58" w:type="dxa"/>
            <w:right w:w="21" w:type="dxa"/>
          </w:tblCellMar>
        </w:tblPrEx>
        <w:trPr>
          <w:trHeight w:val="1047"/>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246" w:firstLine="0"/>
              <w:rPr>
                <w:sz w:val="24"/>
                <w:szCs w:val="24"/>
              </w:rPr>
            </w:pPr>
            <w:r w:rsidRPr="00684900">
              <w:rPr>
                <w:sz w:val="24"/>
                <w:szCs w:val="24"/>
              </w:rPr>
              <w:t xml:space="preserve">Увеличение дебиторской задолженности подотчетных лиц по оплате арендной платы за пользование имуществом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DF6DD4">
        <w:tblPrEx>
          <w:tblCellMar>
            <w:left w:w="58" w:type="dxa"/>
            <w:right w:w="21" w:type="dxa"/>
          </w:tblCellMar>
        </w:tblPrEx>
        <w:trPr>
          <w:trHeight w:val="490"/>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Уменьшение дебиторской задолженности</w:t>
            </w:r>
            <w:r w:rsidR="00DF6DD4" w:rsidRPr="00684900">
              <w:rPr>
                <w:sz w:val="24"/>
                <w:szCs w:val="24"/>
              </w:rPr>
              <w:t xml:space="preserve"> подотчетных лиц по оплате арендной платы за пользование имуществом</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r w:rsidR="00DF6DD4" w:rsidRPr="00684900">
              <w:rPr>
                <w:sz w:val="24"/>
                <w:szCs w:val="24"/>
              </w:rPr>
              <w:t xml:space="preserve">(денежные средства, денежные документы)  </w:t>
            </w:r>
          </w:p>
        </w:tc>
      </w:tr>
      <w:tr w:rsidR="00AB492E" w:rsidRPr="00684900" w:rsidTr="00DF6DD4">
        <w:tblPrEx>
          <w:tblCellMar>
            <w:left w:w="58" w:type="dxa"/>
            <w:bottom w:w="115"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 xml:space="preserve">Расчеты с подотчетными лицами по оплате работ, услуг по содержанию имущества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DF6DD4">
        <w:tblPrEx>
          <w:tblCellMar>
            <w:left w:w="58" w:type="dxa"/>
            <w:bottom w:w="115"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335" w:firstLine="0"/>
              <w:rPr>
                <w:sz w:val="24"/>
                <w:szCs w:val="24"/>
              </w:rPr>
            </w:pPr>
            <w:r w:rsidRPr="00684900">
              <w:rPr>
                <w:sz w:val="24"/>
                <w:szCs w:val="24"/>
              </w:rPr>
              <w:t xml:space="preserve">Увеличение дебиторской задолженности подотчетных лиц по оплате работ, услуг по содержанию имущества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DF6DD4">
        <w:tblPrEx>
          <w:tblCellMar>
            <w:left w:w="58" w:type="dxa"/>
            <w:bottom w:w="115"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339" w:firstLine="0"/>
              <w:rPr>
                <w:sz w:val="24"/>
                <w:szCs w:val="24"/>
              </w:rPr>
            </w:pPr>
            <w:r w:rsidRPr="00684900">
              <w:rPr>
                <w:sz w:val="24"/>
                <w:szCs w:val="24"/>
              </w:rPr>
              <w:t xml:space="preserve">Уменьшение дебиторской задолженности подотчетных лиц по оплате работ, услуг по содержанию имущества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DF6DD4">
        <w:tblPrEx>
          <w:tblCellMar>
            <w:left w:w="58" w:type="dxa"/>
            <w:bottom w:w="115"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Расчеты с подотчетными лицами по оплате прочих работ, услуг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DF6DD4">
        <w:tblPrEx>
          <w:tblCellMar>
            <w:left w:w="58" w:type="dxa"/>
            <w:bottom w:w="115" w:type="dxa"/>
            <w:right w:w="21" w:type="dxa"/>
          </w:tblCellMar>
        </w:tblPrEx>
        <w:trPr>
          <w:trHeight w:val="768"/>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Увеличение дебиторской задолженности подотчетных лиц по оплате прочих работ, </w:t>
            </w:r>
            <w:r w:rsidR="00DF6DD4">
              <w:rPr>
                <w:sz w:val="24"/>
                <w:szCs w:val="24"/>
              </w:rPr>
              <w:t>услуг</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Виды расчетов (денежные средства, денежные</w:t>
            </w:r>
            <w:r w:rsidR="00DF6DD4" w:rsidRPr="00684900">
              <w:rPr>
                <w:sz w:val="24"/>
                <w:szCs w:val="24"/>
              </w:rPr>
              <w:t xml:space="preserve"> документы)  </w:t>
            </w:r>
          </w:p>
        </w:tc>
      </w:tr>
      <w:tr w:rsidR="00AB492E" w:rsidRPr="00684900" w:rsidTr="00DF6DD4">
        <w:tblPrEx>
          <w:tblCellMar>
            <w:left w:w="58"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подотчетных лиц по оплате прочих работ, услуг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DF6DD4">
        <w:tblPrEx>
          <w:tblCellMar>
            <w:left w:w="58"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Расчеты с подотчетными лицами по оплате страхования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7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DF6DD4">
        <w:tblPrEx>
          <w:tblCellMar>
            <w:left w:w="58"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Увеличение дебиторской задолженности подотчетных лиц по оплате страхования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7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DF6DD4">
        <w:tblPrEx>
          <w:tblCellMar>
            <w:left w:w="58" w:type="dxa"/>
            <w:right w:w="21" w:type="dxa"/>
          </w:tblCellMar>
        </w:tblPrEx>
        <w:trPr>
          <w:trHeight w:val="1047"/>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подотчетных лиц по оплате прочих страхования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7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AB21BF">
        <w:tblPrEx>
          <w:tblCellMar>
            <w:top w:w="150" w:type="dxa"/>
            <w:left w:w="58" w:type="dxa"/>
            <w:right w:w="21" w:type="dxa"/>
          </w:tblCellMar>
        </w:tblPrEx>
        <w:trPr>
          <w:trHeight w:val="769"/>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с подотчетными лицами по поступлению нефинансовых активов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AB21BF">
        <w:tblPrEx>
          <w:tblCellMar>
            <w:top w:w="150" w:type="dxa"/>
            <w:left w:w="58"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с подотчетными лицами по приобретению основных средств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AB21BF">
        <w:tblPrEx>
          <w:tblCellMar>
            <w:top w:w="150" w:type="dxa"/>
            <w:left w:w="58"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подотчетных лиц по приобретению основных средств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AB21BF">
        <w:tblPrEx>
          <w:tblCellMar>
            <w:top w:w="150" w:type="dxa"/>
            <w:left w:w="58"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61" w:firstLine="0"/>
              <w:rPr>
                <w:sz w:val="24"/>
                <w:szCs w:val="24"/>
              </w:rPr>
            </w:pPr>
            <w:r w:rsidRPr="00684900">
              <w:rPr>
                <w:sz w:val="24"/>
                <w:szCs w:val="24"/>
              </w:rPr>
              <w:lastRenderedPageBreak/>
              <w:t xml:space="preserve">Уменьшение дебиторской задолженности подотчетных лиц по приобретению основных средств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bl>
    <w:p w:rsidR="00AB492E" w:rsidRPr="00684900" w:rsidRDefault="00AB492E">
      <w:pPr>
        <w:spacing w:after="0" w:line="259" w:lineRule="auto"/>
        <w:ind w:left="-908" w:right="16038" w:firstLine="0"/>
        <w:jc w:val="left"/>
        <w:rPr>
          <w:sz w:val="24"/>
          <w:szCs w:val="24"/>
        </w:rPr>
      </w:pPr>
    </w:p>
    <w:tbl>
      <w:tblPr>
        <w:tblW w:w="15288" w:type="dxa"/>
        <w:tblInd w:w="154" w:type="dxa"/>
        <w:tblCellMar>
          <w:left w:w="58" w:type="dxa"/>
          <w:bottom w:w="111" w:type="dxa"/>
          <w:right w:w="21" w:type="dxa"/>
        </w:tblCellMar>
        <w:tblLook w:val="04A0" w:firstRow="1" w:lastRow="0" w:firstColumn="1" w:lastColumn="0" w:noHBand="0" w:noVBand="1"/>
      </w:tblPr>
      <w:tblGrid>
        <w:gridCol w:w="3277"/>
        <w:gridCol w:w="3735"/>
        <w:gridCol w:w="1254"/>
        <w:gridCol w:w="437"/>
        <w:gridCol w:w="470"/>
        <w:gridCol w:w="453"/>
        <w:gridCol w:w="867"/>
        <w:gridCol w:w="660"/>
        <w:gridCol w:w="646"/>
        <w:gridCol w:w="556"/>
        <w:gridCol w:w="526"/>
        <w:gridCol w:w="2407"/>
      </w:tblGrid>
      <w:tr w:rsidR="00AB492E" w:rsidRPr="00684900" w:rsidTr="00AB21BF">
        <w:trPr>
          <w:trHeight w:val="466"/>
        </w:trPr>
        <w:tc>
          <w:tcPr>
            <w:tcW w:w="4823" w:type="dxa"/>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Наименование счета</w:t>
            </w:r>
          </w:p>
        </w:tc>
        <w:tc>
          <w:tcPr>
            <w:tcW w:w="1700" w:type="dxa"/>
            <w:gridSpan w:val="2"/>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3423" w:type="dxa"/>
            <w:gridSpan w:val="5"/>
            <w:tcBorders>
              <w:top w:val="single" w:sz="4" w:space="0" w:color="000000"/>
              <w:left w:val="nil"/>
              <w:bottom w:val="single" w:sz="4" w:space="0" w:color="000000"/>
              <w:right w:val="nil"/>
            </w:tcBorders>
            <w:vAlign w:val="center"/>
          </w:tcPr>
          <w:p w:rsidR="00AB492E" w:rsidRPr="00684900" w:rsidRDefault="00EF79BC">
            <w:pPr>
              <w:spacing w:after="0" w:line="259" w:lineRule="auto"/>
              <w:ind w:left="155" w:firstLine="0"/>
              <w:jc w:val="center"/>
              <w:rPr>
                <w:sz w:val="24"/>
                <w:szCs w:val="24"/>
              </w:rPr>
            </w:pPr>
            <w:r w:rsidRPr="00684900">
              <w:rPr>
                <w:sz w:val="24"/>
                <w:szCs w:val="24"/>
              </w:rPr>
              <w:t>Номер счета</w:t>
            </w:r>
          </w:p>
        </w:tc>
        <w:tc>
          <w:tcPr>
            <w:tcW w:w="1901" w:type="dxa"/>
            <w:gridSpan w:val="3"/>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3441" w:type="dxa"/>
            <w:vMerge w:val="restart"/>
            <w:tcBorders>
              <w:top w:val="single" w:sz="4" w:space="0" w:color="000000"/>
              <w:left w:val="single" w:sz="4" w:space="0" w:color="000000"/>
              <w:bottom w:val="single" w:sz="4" w:space="0" w:color="000000"/>
              <w:right w:val="single" w:sz="4" w:space="0" w:color="000000"/>
            </w:tcBorders>
            <w:vAlign w:val="bottom"/>
          </w:tcPr>
          <w:p w:rsidR="00AB492E" w:rsidRPr="00684900" w:rsidRDefault="00EF79BC">
            <w:pPr>
              <w:spacing w:after="987" w:line="259" w:lineRule="auto"/>
              <w:ind w:left="19" w:firstLine="0"/>
              <w:rPr>
                <w:sz w:val="24"/>
                <w:szCs w:val="24"/>
              </w:rPr>
            </w:pPr>
            <w:r w:rsidRPr="00684900">
              <w:rPr>
                <w:sz w:val="24"/>
                <w:szCs w:val="24"/>
              </w:rPr>
              <w:t>Детализация аналитического учета</w:t>
            </w:r>
          </w:p>
          <w:p w:rsidR="00AB492E" w:rsidRPr="00684900" w:rsidRDefault="00AB492E">
            <w:pPr>
              <w:spacing w:after="756" w:line="259" w:lineRule="auto"/>
              <w:ind w:left="19" w:firstLine="0"/>
              <w:jc w:val="center"/>
              <w:rPr>
                <w:sz w:val="24"/>
                <w:szCs w:val="24"/>
              </w:rPr>
            </w:pPr>
          </w:p>
          <w:p w:rsidR="00AB492E" w:rsidRPr="00684900" w:rsidRDefault="00AB492E">
            <w:pPr>
              <w:spacing w:after="189" w:line="259" w:lineRule="auto"/>
              <w:ind w:left="19" w:firstLine="0"/>
              <w:jc w:val="center"/>
              <w:rPr>
                <w:sz w:val="24"/>
                <w:szCs w:val="24"/>
              </w:rPr>
            </w:pPr>
          </w:p>
          <w:p w:rsidR="00AB492E" w:rsidRPr="00684900" w:rsidRDefault="00AB492E">
            <w:pPr>
              <w:spacing w:after="0" w:line="259" w:lineRule="auto"/>
              <w:ind w:left="19" w:firstLine="0"/>
              <w:jc w:val="center"/>
              <w:rPr>
                <w:sz w:val="24"/>
                <w:szCs w:val="24"/>
              </w:rPr>
            </w:pPr>
          </w:p>
        </w:tc>
      </w:tr>
      <w:tr w:rsidR="00AB492E" w:rsidRPr="00684900" w:rsidTr="00AB21BF">
        <w:trPr>
          <w:trHeight w:val="470"/>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1700" w:type="dxa"/>
            <w:gridSpan w:val="2"/>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3423" w:type="dxa"/>
            <w:gridSpan w:val="5"/>
            <w:tcBorders>
              <w:top w:val="single" w:sz="4" w:space="0" w:color="000000"/>
              <w:left w:val="nil"/>
              <w:bottom w:val="single" w:sz="4" w:space="0" w:color="000000"/>
              <w:right w:val="nil"/>
            </w:tcBorders>
            <w:vAlign w:val="center"/>
          </w:tcPr>
          <w:p w:rsidR="00AB492E" w:rsidRPr="00684900" w:rsidRDefault="00EF79BC">
            <w:pPr>
              <w:spacing w:after="0" w:line="259" w:lineRule="auto"/>
              <w:ind w:left="162" w:firstLine="0"/>
              <w:jc w:val="center"/>
              <w:rPr>
                <w:sz w:val="24"/>
                <w:szCs w:val="24"/>
              </w:rPr>
            </w:pPr>
            <w:r w:rsidRPr="00684900">
              <w:rPr>
                <w:sz w:val="24"/>
                <w:szCs w:val="24"/>
              </w:rPr>
              <w:t>код</w:t>
            </w:r>
          </w:p>
        </w:tc>
        <w:tc>
          <w:tcPr>
            <w:tcW w:w="1901" w:type="dxa"/>
            <w:gridSpan w:val="3"/>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AB21BF">
        <w:trPr>
          <w:trHeight w:val="466"/>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0" w:firstLine="5"/>
              <w:jc w:val="left"/>
              <w:rPr>
                <w:sz w:val="24"/>
                <w:szCs w:val="24"/>
              </w:rPr>
            </w:pPr>
            <w:r w:rsidRPr="00684900">
              <w:rPr>
                <w:sz w:val="24"/>
                <w:szCs w:val="24"/>
              </w:rPr>
              <w:t>аналитическийклассификационный</w:t>
            </w:r>
          </w:p>
        </w:tc>
        <w:tc>
          <w:tcPr>
            <w:tcW w:w="716" w:type="dxa"/>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58"/>
              <w:jc w:val="left"/>
              <w:rPr>
                <w:sz w:val="24"/>
                <w:szCs w:val="24"/>
              </w:rPr>
            </w:pPr>
            <w:r w:rsidRPr="00684900">
              <w:rPr>
                <w:sz w:val="24"/>
                <w:szCs w:val="24"/>
              </w:rPr>
              <w:t>вида фин. обеспечени я</w:t>
            </w:r>
          </w:p>
        </w:tc>
        <w:tc>
          <w:tcPr>
            <w:tcW w:w="3423"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синтетического счета</w:t>
            </w:r>
          </w:p>
        </w:tc>
        <w:tc>
          <w:tcPr>
            <w:tcW w:w="1901" w:type="dxa"/>
            <w:gridSpan w:val="3"/>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аналитический по КОСГУ</w:t>
            </w: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AB21BF">
        <w:trPr>
          <w:trHeight w:val="1129"/>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1857"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объекта учета</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1" w:firstLine="0"/>
              <w:rPr>
                <w:sz w:val="24"/>
                <w:szCs w:val="24"/>
              </w:rPr>
            </w:pPr>
            <w:r w:rsidRPr="00684900">
              <w:rPr>
                <w:sz w:val="24"/>
                <w:szCs w:val="24"/>
              </w:rPr>
              <w:t>группы</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84" w:firstLine="0"/>
              <w:jc w:val="left"/>
              <w:rPr>
                <w:sz w:val="24"/>
                <w:szCs w:val="24"/>
              </w:rPr>
            </w:pPr>
            <w:r w:rsidRPr="00684900">
              <w:rPr>
                <w:sz w:val="24"/>
                <w:szCs w:val="24"/>
              </w:rPr>
              <w:t>вида</w:t>
            </w:r>
          </w:p>
        </w:tc>
        <w:tc>
          <w:tcPr>
            <w:tcW w:w="0" w:type="auto"/>
            <w:gridSpan w:val="3"/>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AB21BF">
        <w:trPr>
          <w:trHeight w:val="466"/>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1700" w:type="dxa"/>
            <w:gridSpan w:val="2"/>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3423" w:type="dxa"/>
            <w:gridSpan w:val="5"/>
            <w:tcBorders>
              <w:top w:val="single" w:sz="4" w:space="0" w:color="000000"/>
              <w:left w:val="nil"/>
              <w:bottom w:val="single" w:sz="4" w:space="0" w:color="000000"/>
              <w:right w:val="nil"/>
            </w:tcBorders>
            <w:vAlign w:val="center"/>
          </w:tcPr>
          <w:p w:rsidR="00AB492E" w:rsidRPr="00684900" w:rsidRDefault="00EF79BC">
            <w:pPr>
              <w:spacing w:after="0" w:line="259" w:lineRule="auto"/>
              <w:ind w:left="802" w:firstLine="0"/>
              <w:jc w:val="left"/>
              <w:rPr>
                <w:sz w:val="24"/>
                <w:szCs w:val="24"/>
              </w:rPr>
            </w:pPr>
            <w:r w:rsidRPr="00684900">
              <w:rPr>
                <w:sz w:val="24"/>
                <w:szCs w:val="24"/>
              </w:rPr>
              <w:t>номер разряда счета</w:t>
            </w:r>
          </w:p>
        </w:tc>
        <w:tc>
          <w:tcPr>
            <w:tcW w:w="1901" w:type="dxa"/>
            <w:gridSpan w:val="3"/>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AB21BF">
        <w:trPr>
          <w:trHeight w:val="466"/>
        </w:trPr>
        <w:tc>
          <w:tcPr>
            <w:tcW w:w="0" w:type="auto"/>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1" w:firstLine="0"/>
              <w:jc w:val="center"/>
              <w:rPr>
                <w:sz w:val="24"/>
                <w:szCs w:val="24"/>
              </w:rPr>
            </w:pPr>
            <w:r w:rsidRPr="00684900">
              <w:rPr>
                <w:sz w:val="24"/>
                <w:szCs w:val="24"/>
              </w:rPr>
              <w:t>1-17</w:t>
            </w:r>
          </w:p>
        </w:tc>
        <w:tc>
          <w:tcPr>
            <w:tcW w:w="716"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18</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19</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20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21</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22</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23</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24</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25</w:t>
            </w:r>
          </w:p>
        </w:tc>
        <w:tc>
          <w:tcPr>
            <w:tcW w:w="60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26</w:t>
            </w:r>
          </w:p>
        </w:tc>
        <w:tc>
          <w:tcPr>
            <w:tcW w:w="0" w:type="auto"/>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AB21BF">
        <w:trPr>
          <w:trHeight w:val="1042"/>
        </w:trPr>
        <w:tc>
          <w:tcPr>
            <w:tcW w:w="482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с подотчетными лицами по приобретению материальных запасов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0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AB21BF">
        <w:trPr>
          <w:trHeight w:val="1042"/>
        </w:trPr>
        <w:tc>
          <w:tcPr>
            <w:tcW w:w="482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599" w:firstLine="0"/>
              <w:rPr>
                <w:sz w:val="24"/>
                <w:szCs w:val="24"/>
              </w:rPr>
            </w:pPr>
            <w:r w:rsidRPr="00684900">
              <w:rPr>
                <w:sz w:val="24"/>
                <w:szCs w:val="24"/>
              </w:rPr>
              <w:lastRenderedPageBreak/>
              <w:t xml:space="preserve">Увеличение дебиторской задолженности подотчетных лиц по приобретению материальных запасов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AB21BF">
        <w:trPr>
          <w:trHeight w:val="1042"/>
        </w:trPr>
        <w:tc>
          <w:tcPr>
            <w:tcW w:w="482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500" w:firstLine="0"/>
              <w:rPr>
                <w:sz w:val="24"/>
                <w:szCs w:val="24"/>
              </w:rPr>
            </w:pPr>
            <w:r w:rsidRPr="00684900">
              <w:rPr>
                <w:sz w:val="24"/>
                <w:szCs w:val="24"/>
              </w:rPr>
              <w:t xml:space="preserve">Уменьшение дебиторской задолженности подотчетных лиц по приобретению материальных запасов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bl>
    <w:p w:rsidR="00AB492E" w:rsidRPr="00684900" w:rsidRDefault="00AB492E">
      <w:pPr>
        <w:spacing w:after="0" w:line="259" w:lineRule="auto"/>
        <w:ind w:left="-908" w:right="16038" w:firstLine="0"/>
        <w:jc w:val="left"/>
        <w:rPr>
          <w:sz w:val="24"/>
          <w:szCs w:val="24"/>
        </w:rPr>
      </w:pPr>
    </w:p>
    <w:tbl>
      <w:tblPr>
        <w:tblW w:w="15288" w:type="dxa"/>
        <w:tblInd w:w="154" w:type="dxa"/>
        <w:tblCellMar>
          <w:left w:w="58" w:type="dxa"/>
          <w:bottom w:w="111" w:type="dxa"/>
          <w:right w:w="21" w:type="dxa"/>
        </w:tblCellMar>
        <w:tblLook w:val="04A0" w:firstRow="1" w:lastRow="0" w:firstColumn="1" w:lastColumn="0" w:noHBand="0" w:noVBand="1"/>
      </w:tblPr>
      <w:tblGrid>
        <w:gridCol w:w="3236"/>
        <w:gridCol w:w="3735"/>
        <w:gridCol w:w="23"/>
        <w:gridCol w:w="1231"/>
        <w:gridCol w:w="403"/>
        <w:gridCol w:w="429"/>
        <w:gridCol w:w="422"/>
        <w:gridCol w:w="867"/>
        <w:gridCol w:w="652"/>
        <w:gridCol w:w="577"/>
        <w:gridCol w:w="568"/>
        <w:gridCol w:w="548"/>
        <w:gridCol w:w="2597"/>
      </w:tblGrid>
      <w:tr w:rsidR="00AB492E" w:rsidRPr="00684900" w:rsidTr="00E35BE9">
        <w:trPr>
          <w:trHeight w:val="466"/>
        </w:trPr>
        <w:tc>
          <w:tcPr>
            <w:tcW w:w="4822" w:type="dxa"/>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Наименование счета</w:t>
            </w:r>
          </w:p>
        </w:tc>
        <w:tc>
          <w:tcPr>
            <w:tcW w:w="1700" w:type="dxa"/>
            <w:gridSpan w:val="3"/>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3423" w:type="dxa"/>
            <w:gridSpan w:val="5"/>
            <w:tcBorders>
              <w:top w:val="single" w:sz="4" w:space="0" w:color="000000"/>
              <w:left w:val="nil"/>
              <w:bottom w:val="single" w:sz="4" w:space="0" w:color="000000"/>
              <w:right w:val="nil"/>
            </w:tcBorders>
            <w:vAlign w:val="center"/>
          </w:tcPr>
          <w:p w:rsidR="00AB492E" w:rsidRPr="00684900" w:rsidRDefault="00EF79BC">
            <w:pPr>
              <w:spacing w:after="0" w:line="259" w:lineRule="auto"/>
              <w:ind w:left="155" w:firstLine="0"/>
              <w:jc w:val="center"/>
              <w:rPr>
                <w:sz w:val="24"/>
                <w:szCs w:val="24"/>
              </w:rPr>
            </w:pPr>
            <w:r w:rsidRPr="00684900">
              <w:rPr>
                <w:sz w:val="24"/>
                <w:szCs w:val="24"/>
              </w:rPr>
              <w:t>Номер счета</w:t>
            </w:r>
          </w:p>
        </w:tc>
        <w:tc>
          <w:tcPr>
            <w:tcW w:w="1902" w:type="dxa"/>
            <w:gridSpan w:val="3"/>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3441" w:type="dxa"/>
            <w:vMerge w:val="restart"/>
            <w:tcBorders>
              <w:top w:val="single" w:sz="4" w:space="0" w:color="000000"/>
              <w:left w:val="single" w:sz="4" w:space="0" w:color="000000"/>
              <w:bottom w:val="single" w:sz="4" w:space="0" w:color="000000"/>
              <w:right w:val="single" w:sz="4" w:space="0" w:color="000000"/>
            </w:tcBorders>
            <w:vAlign w:val="bottom"/>
          </w:tcPr>
          <w:p w:rsidR="00AB492E" w:rsidRPr="00684900" w:rsidRDefault="00EF79BC">
            <w:pPr>
              <w:spacing w:after="987" w:line="259" w:lineRule="auto"/>
              <w:ind w:left="19" w:firstLine="0"/>
              <w:rPr>
                <w:sz w:val="24"/>
                <w:szCs w:val="24"/>
              </w:rPr>
            </w:pPr>
            <w:r w:rsidRPr="00684900">
              <w:rPr>
                <w:sz w:val="24"/>
                <w:szCs w:val="24"/>
              </w:rPr>
              <w:t>Детализация аналитического учета</w:t>
            </w:r>
          </w:p>
          <w:p w:rsidR="00AB492E" w:rsidRPr="00684900" w:rsidRDefault="00AB492E">
            <w:pPr>
              <w:spacing w:after="756" w:line="259" w:lineRule="auto"/>
              <w:ind w:left="19" w:firstLine="0"/>
              <w:jc w:val="center"/>
              <w:rPr>
                <w:sz w:val="24"/>
                <w:szCs w:val="24"/>
              </w:rPr>
            </w:pPr>
          </w:p>
          <w:p w:rsidR="00AB492E" w:rsidRPr="00684900" w:rsidRDefault="00AB492E">
            <w:pPr>
              <w:spacing w:after="189" w:line="259" w:lineRule="auto"/>
              <w:ind w:left="19" w:firstLine="0"/>
              <w:jc w:val="center"/>
              <w:rPr>
                <w:sz w:val="24"/>
                <w:szCs w:val="24"/>
              </w:rPr>
            </w:pPr>
          </w:p>
          <w:p w:rsidR="00AB492E" w:rsidRPr="00684900" w:rsidRDefault="00AB492E">
            <w:pPr>
              <w:spacing w:after="0" w:line="259" w:lineRule="auto"/>
              <w:ind w:left="19" w:firstLine="0"/>
              <w:jc w:val="center"/>
              <w:rPr>
                <w:sz w:val="24"/>
                <w:szCs w:val="24"/>
              </w:rPr>
            </w:pPr>
          </w:p>
        </w:tc>
      </w:tr>
      <w:tr w:rsidR="00AB492E" w:rsidRPr="00684900" w:rsidTr="00AB21BF">
        <w:trPr>
          <w:trHeight w:val="470"/>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1700" w:type="dxa"/>
            <w:gridSpan w:val="3"/>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3423" w:type="dxa"/>
            <w:gridSpan w:val="5"/>
            <w:tcBorders>
              <w:top w:val="single" w:sz="4" w:space="0" w:color="000000"/>
              <w:left w:val="nil"/>
              <w:bottom w:val="single" w:sz="4" w:space="0" w:color="000000"/>
              <w:right w:val="nil"/>
            </w:tcBorders>
            <w:vAlign w:val="center"/>
          </w:tcPr>
          <w:p w:rsidR="00AB492E" w:rsidRPr="00684900" w:rsidRDefault="00EF79BC">
            <w:pPr>
              <w:spacing w:after="0" w:line="259" w:lineRule="auto"/>
              <w:ind w:left="162" w:firstLine="0"/>
              <w:jc w:val="center"/>
              <w:rPr>
                <w:sz w:val="24"/>
                <w:szCs w:val="24"/>
              </w:rPr>
            </w:pPr>
            <w:r w:rsidRPr="00684900">
              <w:rPr>
                <w:sz w:val="24"/>
                <w:szCs w:val="24"/>
              </w:rPr>
              <w:t>код</w:t>
            </w:r>
          </w:p>
        </w:tc>
        <w:tc>
          <w:tcPr>
            <w:tcW w:w="1902" w:type="dxa"/>
            <w:gridSpan w:val="3"/>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AB21BF">
        <w:trPr>
          <w:trHeight w:val="466"/>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0" w:firstLine="5"/>
              <w:jc w:val="left"/>
              <w:rPr>
                <w:sz w:val="24"/>
                <w:szCs w:val="24"/>
              </w:rPr>
            </w:pPr>
            <w:r w:rsidRPr="00684900">
              <w:rPr>
                <w:sz w:val="24"/>
                <w:szCs w:val="24"/>
              </w:rPr>
              <w:t>аналитическийклассификационный</w:t>
            </w:r>
          </w:p>
        </w:tc>
        <w:tc>
          <w:tcPr>
            <w:tcW w:w="716" w:type="dxa"/>
            <w:gridSpan w:val="2"/>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58"/>
              <w:jc w:val="left"/>
              <w:rPr>
                <w:sz w:val="24"/>
                <w:szCs w:val="24"/>
              </w:rPr>
            </w:pPr>
            <w:r w:rsidRPr="00684900">
              <w:rPr>
                <w:sz w:val="24"/>
                <w:szCs w:val="24"/>
              </w:rPr>
              <w:t>вида фин. обеспечени я</w:t>
            </w:r>
          </w:p>
        </w:tc>
        <w:tc>
          <w:tcPr>
            <w:tcW w:w="3423"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синтетического счета</w:t>
            </w:r>
          </w:p>
        </w:tc>
        <w:tc>
          <w:tcPr>
            <w:tcW w:w="1902" w:type="dxa"/>
            <w:gridSpan w:val="3"/>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аналитический по КОСГУ</w:t>
            </w: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AB21BF">
        <w:trPr>
          <w:trHeight w:val="1129"/>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1857"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объекта учета</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1" w:firstLine="0"/>
              <w:rPr>
                <w:sz w:val="24"/>
                <w:szCs w:val="24"/>
              </w:rPr>
            </w:pPr>
            <w:r w:rsidRPr="00684900">
              <w:rPr>
                <w:sz w:val="24"/>
                <w:szCs w:val="24"/>
              </w:rPr>
              <w:t>группы</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84" w:firstLine="0"/>
              <w:jc w:val="left"/>
              <w:rPr>
                <w:sz w:val="24"/>
                <w:szCs w:val="24"/>
              </w:rPr>
            </w:pPr>
            <w:r w:rsidRPr="00684900">
              <w:rPr>
                <w:sz w:val="24"/>
                <w:szCs w:val="24"/>
              </w:rPr>
              <w:t>вида</w:t>
            </w:r>
          </w:p>
        </w:tc>
        <w:tc>
          <w:tcPr>
            <w:tcW w:w="0" w:type="auto"/>
            <w:gridSpan w:val="3"/>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AB21BF">
        <w:trPr>
          <w:trHeight w:val="466"/>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1700" w:type="dxa"/>
            <w:gridSpan w:val="3"/>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3423" w:type="dxa"/>
            <w:gridSpan w:val="5"/>
            <w:tcBorders>
              <w:top w:val="single" w:sz="4" w:space="0" w:color="000000"/>
              <w:left w:val="nil"/>
              <w:bottom w:val="single" w:sz="4" w:space="0" w:color="000000"/>
              <w:right w:val="nil"/>
            </w:tcBorders>
            <w:vAlign w:val="center"/>
          </w:tcPr>
          <w:p w:rsidR="00AB492E" w:rsidRPr="00684900" w:rsidRDefault="00EF79BC">
            <w:pPr>
              <w:spacing w:after="0" w:line="259" w:lineRule="auto"/>
              <w:ind w:left="802" w:firstLine="0"/>
              <w:jc w:val="left"/>
              <w:rPr>
                <w:sz w:val="24"/>
                <w:szCs w:val="24"/>
              </w:rPr>
            </w:pPr>
            <w:r w:rsidRPr="00684900">
              <w:rPr>
                <w:sz w:val="24"/>
                <w:szCs w:val="24"/>
              </w:rPr>
              <w:t>номер разряда счета</w:t>
            </w:r>
          </w:p>
        </w:tc>
        <w:tc>
          <w:tcPr>
            <w:tcW w:w="1902" w:type="dxa"/>
            <w:gridSpan w:val="3"/>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AB21BF">
        <w:trPr>
          <w:trHeight w:val="466"/>
        </w:trPr>
        <w:tc>
          <w:tcPr>
            <w:tcW w:w="0" w:type="auto"/>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1" w:firstLine="0"/>
              <w:jc w:val="center"/>
              <w:rPr>
                <w:sz w:val="24"/>
                <w:szCs w:val="24"/>
              </w:rPr>
            </w:pPr>
            <w:r w:rsidRPr="00684900">
              <w:rPr>
                <w:sz w:val="24"/>
                <w:szCs w:val="24"/>
              </w:rPr>
              <w:t>1-17</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18</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19</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20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21</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22</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23</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24</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25</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26</w:t>
            </w:r>
          </w:p>
        </w:tc>
        <w:tc>
          <w:tcPr>
            <w:tcW w:w="0" w:type="auto"/>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E35BE9">
        <w:trPr>
          <w:trHeight w:val="132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с подотчетными лицами по оплате пенсий, пособий, выплачиваемых работодателями, нанимателями бывшим работникам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E35BE9">
        <w:trPr>
          <w:trHeight w:val="1316"/>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17" w:firstLine="0"/>
              <w:rPr>
                <w:sz w:val="24"/>
                <w:szCs w:val="24"/>
              </w:rPr>
            </w:pPr>
            <w:r w:rsidRPr="00684900">
              <w:rPr>
                <w:sz w:val="24"/>
                <w:szCs w:val="24"/>
              </w:rPr>
              <w:t xml:space="preserve">Увеличение дебиторской задолженности подотчетных лиц по оплате пенсий, пособий, выплачиваемых работодателями, нанимателями бывшим работникам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E35BE9">
        <w:trPr>
          <w:trHeight w:val="1321"/>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17" w:firstLine="0"/>
              <w:rPr>
                <w:sz w:val="24"/>
                <w:szCs w:val="24"/>
              </w:rPr>
            </w:pPr>
            <w:r w:rsidRPr="00684900">
              <w:rPr>
                <w:sz w:val="24"/>
                <w:szCs w:val="24"/>
              </w:rPr>
              <w:t xml:space="preserve">Уменьшение дебиторской задолженности подотчетных лиц по оплате пенсий, пособий, выплачиваемых работодателями, нанимателями бывшим работникам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E35BE9">
        <w:trPr>
          <w:trHeight w:val="159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328" w:firstLine="0"/>
              <w:rPr>
                <w:sz w:val="24"/>
                <w:szCs w:val="24"/>
              </w:rPr>
            </w:pPr>
            <w:r w:rsidRPr="00684900">
              <w:rPr>
                <w:sz w:val="24"/>
                <w:szCs w:val="24"/>
              </w:rPr>
              <w:lastRenderedPageBreak/>
              <w:t xml:space="preserve">Расчеты с подотчетными лицами по оплате пособий по социальной помощи, выплачиваемых работодателями, нанимателями бывшим работникам в натуральной форме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с подотчетными лицами по социальным пособиям и компенсациям персоналу в денежной форме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16" w:firstLine="0"/>
              <w:rPr>
                <w:sz w:val="24"/>
                <w:szCs w:val="24"/>
              </w:rPr>
            </w:pPr>
            <w:r w:rsidRPr="00684900">
              <w:rPr>
                <w:sz w:val="24"/>
                <w:szCs w:val="24"/>
              </w:rPr>
              <w:t xml:space="preserve">Увеличение дебиторской задолженности подотчетных лиц по социальным пособиям и компенсациям персоналу в денежной форме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E35BE9">
        <w:trPr>
          <w:trHeight w:val="49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tc>
      </w:tr>
      <w:tr w:rsidR="00AB492E" w:rsidRPr="00684900" w:rsidTr="00E35BE9">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ущербу и иным доходам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E35BE9">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компенсации затрат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E35BE9">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Расчеты по доходам от компенсации затрат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Контрагенты (Сотрудники)</w:t>
            </w:r>
          </w:p>
        </w:tc>
      </w:tr>
      <w:tr w:rsidR="00AB492E" w:rsidRPr="00684900" w:rsidTr="00E35BE9">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 доходам от компенсации затрат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Контрагенты (Сотрудники)</w:t>
            </w:r>
          </w:p>
        </w:tc>
      </w:tr>
      <w:tr w:rsidR="00AB492E" w:rsidRPr="00684900" w:rsidTr="00E35BE9">
        <w:trPr>
          <w:trHeight w:val="763"/>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 доходам от компенсации затрат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Контрагенты (Сотрудники) </w:t>
            </w:r>
          </w:p>
        </w:tc>
      </w:tr>
      <w:tr w:rsidR="00AB492E" w:rsidRPr="00684900" w:rsidTr="00E35BE9">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доходам бюджета от возврата дебиторской задолженности прошлых лет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Контрагенты (Сотрудники) </w:t>
            </w: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296" w:firstLine="0"/>
              <w:rPr>
                <w:sz w:val="24"/>
                <w:szCs w:val="24"/>
              </w:rPr>
            </w:pPr>
            <w:r w:rsidRPr="00684900">
              <w:rPr>
                <w:sz w:val="24"/>
                <w:szCs w:val="24"/>
              </w:rPr>
              <w:t xml:space="preserve">Увеличение дебиторской задолженности по доходам бюджета от возврата дебиторской задолженности прошлых лет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Контрагенты (Сотрудники) </w:t>
            </w: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93" w:firstLine="0"/>
              <w:rPr>
                <w:sz w:val="24"/>
                <w:szCs w:val="24"/>
              </w:rPr>
            </w:pPr>
            <w:r w:rsidRPr="00684900">
              <w:rPr>
                <w:sz w:val="24"/>
                <w:szCs w:val="24"/>
              </w:rPr>
              <w:t xml:space="preserve">Уменьшение дебиторской задолженности по доходам бюджета от возврата дебиторской задолженности прошлых лет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Контрагенты (Сотрудники) </w:t>
            </w:r>
          </w:p>
        </w:tc>
      </w:tr>
      <w:tr w:rsidR="00AB492E" w:rsidRPr="00684900" w:rsidTr="00E35BE9">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 xml:space="preserve">Расчеты по штрафам, пеням, неустойкам, возмещениям ущерба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E35BE9">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Расчеты по доходам от штрафных санкций за нарушение условий контрактов (договоров)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37" w:firstLine="0"/>
              <w:rPr>
                <w:sz w:val="24"/>
                <w:szCs w:val="24"/>
              </w:rPr>
            </w:pPr>
            <w:r w:rsidRPr="00684900">
              <w:rPr>
                <w:sz w:val="24"/>
                <w:szCs w:val="24"/>
              </w:rPr>
              <w:t xml:space="preserve">Увеличение дебиторской задолженности по доходам от штрафных санкций за нарушение условий контрактов (договоров)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Контрагенты (Сотрудники) </w:t>
            </w: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37" w:firstLine="0"/>
              <w:rPr>
                <w:sz w:val="24"/>
                <w:szCs w:val="24"/>
              </w:rPr>
            </w:pPr>
            <w:r w:rsidRPr="00684900">
              <w:rPr>
                <w:sz w:val="24"/>
                <w:szCs w:val="24"/>
              </w:rPr>
              <w:t xml:space="preserve">Уменьшение дебиторской задолженности по доходам от штрафных санкций за нарушение условий контрактов (договоров)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Контрагенты (Сотрудники) </w:t>
            </w:r>
          </w:p>
        </w:tc>
      </w:tr>
      <w:tr w:rsidR="00AB492E" w:rsidRPr="00684900" w:rsidTr="00E35BE9">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доходам от прочих сумм принудительного изъятия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Контрагенты (Сотрудники) </w:t>
            </w: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 доходам от прочих сумм </w:t>
            </w:r>
            <w:r w:rsidRPr="00684900">
              <w:rPr>
                <w:sz w:val="24"/>
                <w:szCs w:val="24"/>
              </w:rPr>
              <w:lastRenderedPageBreak/>
              <w:t xml:space="preserve">принудительного изъятия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lastRenderedPageBreak/>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Контрагенты (Сотрудники) </w:t>
            </w: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Уменьшение дебиторской задолженности по доходам от прочих сумм принудительного изъятия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Контрагенты (Сотрудники) </w:t>
            </w:r>
          </w:p>
        </w:tc>
      </w:tr>
      <w:tr w:rsidR="00AB492E" w:rsidRPr="00684900" w:rsidTr="00E35BE9">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иным доходам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E35BE9">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недостачам денежных средств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E35BE9">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Увеличение дебиторской задолженности по недостачам денежных средств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Контрагенты (Сотрудники) </w:t>
            </w:r>
          </w:p>
        </w:tc>
      </w:tr>
      <w:tr w:rsidR="00AB492E" w:rsidRPr="00684900" w:rsidTr="00E35BE9">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Прочие расчеты с дебиторами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0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E35BE9">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Расчеты с финансовым органом по наличным денежным средствам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0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 Счет к карте</w:t>
            </w: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293" w:firstLine="0"/>
              <w:rPr>
                <w:sz w:val="24"/>
                <w:szCs w:val="24"/>
              </w:rPr>
            </w:pPr>
            <w:r w:rsidRPr="00684900">
              <w:rPr>
                <w:sz w:val="24"/>
                <w:szCs w:val="24"/>
              </w:rPr>
              <w:t xml:space="preserve">Увеличение дебиторской задолженности по операциям с финансовым органом по наличным </w:t>
            </w:r>
            <w:r w:rsidRPr="00684900">
              <w:rPr>
                <w:sz w:val="24"/>
                <w:szCs w:val="24"/>
              </w:rPr>
              <w:lastRenderedPageBreak/>
              <w:t xml:space="preserve">денежным средствам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lastRenderedPageBreak/>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0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Счет к карте</w:t>
            </w: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96" w:firstLine="0"/>
              <w:rPr>
                <w:sz w:val="24"/>
                <w:szCs w:val="24"/>
              </w:rPr>
            </w:pPr>
            <w:r w:rsidRPr="00684900">
              <w:rPr>
                <w:sz w:val="24"/>
                <w:szCs w:val="24"/>
              </w:rPr>
              <w:lastRenderedPageBreak/>
              <w:t xml:space="preserve">Уменьшение дебиторской задолженности по операциям с финансовым органом по наличным денежным средствам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0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Счет к карте</w:t>
            </w:r>
          </w:p>
        </w:tc>
      </w:tr>
      <w:tr w:rsidR="00AB492E" w:rsidRPr="00684900" w:rsidTr="00E35BE9">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с прочими дебиторами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0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AB492E" w:rsidRPr="00684900" w:rsidTr="00E35BE9">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Увеличение дебиторской задолженности прочих дебиторов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0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AB492E" w:rsidRPr="00684900" w:rsidTr="00E35BE9">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0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AB492E" w:rsidRPr="00684900" w:rsidTr="00E35BE9">
        <w:tblPrEx>
          <w:tblCellMar>
            <w:bottom w:w="108"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с учредителем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rFonts w:eastAsia="Arial"/>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rFonts w:eastAsia="Arial"/>
                <w:sz w:val="24"/>
                <w:szCs w:val="24"/>
              </w:rPr>
              <w:t xml:space="preserve">1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rFonts w:eastAsia="Arial"/>
                <w:sz w:val="24"/>
                <w:szCs w:val="24"/>
              </w:rPr>
              <w:t xml:space="preserve">0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rFonts w:eastAsia="Arial"/>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0" w:firstLine="0"/>
              <w:jc w:val="center"/>
              <w:rPr>
                <w:sz w:val="24"/>
                <w:szCs w:val="24"/>
              </w:rPr>
            </w:pPr>
            <w:r w:rsidRPr="00684900">
              <w:rPr>
                <w:rFonts w:eastAsia="Arial"/>
                <w:sz w:val="24"/>
                <w:szCs w:val="24"/>
              </w:rPr>
              <w:t xml:space="preserve">6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 w:firstLine="0"/>
              <w:jc w:val="center"/>
              <w:rPr>
                <w:sz w:val="24"/>
                <w:szCs w:val="24"/>
              </w:rPr>
            </w:pPr>
            <w:r w:rsidRPr="00684900">
              <w:rPr>
                <w:rFonts w:eastAsia="Arial"/>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rFonts w:eastAsia="Arial"/>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rFonts w:eastAsia="Arial"/>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AB492E" w:rsidRPr="00684900" w:rsidTr="00E35BE9">
        <w:tblPrEx>
          <w:tblCellMar>
            <w:bottom w:w="108"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расчетов с учредителем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rFonts w:eastAsia="Arial"/>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rFonts w:eastAsia="Arial"/>
                <w:sz w:val="24"/>
                <w:szCs w:val="24"/>
              </w:rPr>
              <w:t xml:space="preserve">1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rFonts w:eastAsia="Arial"/>
                <w:sz w:val="24"/>
                <w:szCs w:val="24"/>
              </w:rPr>
              <w:t xml:space="preserve">0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rFonts w:eastAsia="Arial"/>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0" w:firstLine="0"/>
              <w:jc w:val="center"/>
              <w:rPr>
                <w:sz w:val="24"/>
                <w:szCs w:val="24"/>
              </w:rPr>
            </w:pPr>
            <w:r w:rsidRPr="00684900">
              <w:rPr>
                <w:rFonts w:eastAsia="Arial"/>
                <w:sz w:val="24"/>
                <w:szCs w:val="24"/>
              </w:rPr>
              <w:t xml:space="preserve">6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 w:firstLine="0"/>
              <w:jc w:val="center"/>
              <w:rPr>
                <w:sz w:val="24"/>
                <w:szCs w:val="24"/>
              </w:rPr>
            </w:pPr>
            <w:r w:rsidRPr="00684900">
              <w:rPr>
                <w:rFonts w:eastAsia="Arial"/>
                <w:sz w:val="24"/>
                <w:szCs w:val="24"/>
              </w:rPr>
              <w:t xml:space="preserve">5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rFonts w:eastAsia="Arial"/>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rFonts w:eastAsia="Arial"/>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AB492E" w:rsidRPr="00684900" w:rsidTr="00E35BE9">
        <w:tblPrEx>
          <w:tblCellMar>
            <w:bottom w:w="108"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расчетов с учредителем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rFonts w:eastAsia="Arial"/>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rFonts w:eastAsia="Arial"/>
                <w:sz w:val="24"/>
                <w:szCs w:val="24"/>
              </w:rPr>
              <w:t xml:space="preserve">1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rFonts w:eastAsia="Arial"/>
                <w:sz w:val="24"/>
                <w:szCs w:val="24"/>
              </w:rPr>
              <w:t xml:space="preserve">0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rFonts w:eastAsia="Arial"/>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0" w:firstLine="0"/>
              <w:jc w:val="center"/>
              <w:rPr>
                <w:sz w:val="24"/>
                <w:szCs w:val="24"/>
              </w:rPr>
            </w:pPr>
            <w:r w:rsidRPr="00684900">
              <w:rPr>
                <w:rFonts w:eastAsia="Arial"/>
                <w:sz w:val="24"/>
                <w:szCs w:val="24"/>
              </w:rPr>
              <w:t xml:space="preserve">6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 w:firstLine="0"/>
              <w:jc w:val="center"/>
              <w:rPr>
                <w:sz w:val="24"/>
                <w:szCs w:val="24"/>
              </w:rPr>
            </w:pPr>
            <w:r w:rsidRPr="00684900">
              <w:rPr>
                <w:rFonts w:eastAsia="Arial"/>
                <w:sz w:val="24"/>
                <w:szCs w:val="24"/>
              </w:rPr>
              <w:t xml:space="preserve">6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rFonts w:eastAsia="Arial"/>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rFonts w:eastAsia="Arial"/>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AB492E" w:rsidRPr="00684900" w:rsidTr="00E35BE9">
        <w:tblPrEx>
          <w:tblCellMar>
            <w:top w:w="150" w:type="dxa"/>
          </w:tblCellMar>
        </w:tblPrEx>
        <w:trPr>
          <w:trHeight w:val="490"/>
        </w:trPr>
        <w:tc>
          <w:tcPr>
            <w:tcW w:w="9945" w:type="dxa"/>
            <w:gridSpan w:val="9"/>
            <w:tcBorders>
              <w:top w:val="single" w:sz="4" w:space="0" w:color="000000"/>
              <w:left w:val="single" w:sz="4" w:space="0" w:color="000000"/>
              <w:bottom w:val="single" w:sz="4" w:space="0" w:color="000000"/>
              <w:right w:val="nil"/>
            </w:tcBorders>
            <w:vAlign w:val="center"/>
          </w:tcPr>
          <w:p w:rsidR="00AB492E" w:rsidRPr="00684900" w:rsidRDefault="00EF79BC">
            <w:pPr>
              <w:spacing w:after="0" w:line="259" w:lineRule="auto"/>
              <w:ind w:left="0" w:right="725" w:firstLine="0"/>
              <w:jc w:val="right"/>
              <w:rPr>
                <w:sz w:val="24"/>
                <w:szCs w:val="24"/>
              </w:rPr>
            </w:pPr>
            <w:r w:rsidRPr="00684900">
              <w:rPr>
                <w:sz w:val="24"/>
                <w:szCs w:val="24"/>
              </w:rPr>
              <w:lastRenderedPageBreak/>
              <w:t>РАЗДЕЛ 3. ОБЯЗАТЕЛЬСТВА</w:t>
            </w:r>
          </w:p>
        </w:tc>
        <w:tc>
          <w:tcPr>
            <w:tcW w:w="5343" w:type="dxa"/>
            <w:gridSpan w:val="4"/>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E35BE9">
        <w:tblPrEx>
          <w:tblCellMar>
            <w:top w:w="150"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принятым обязательствам</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группировочный</w:t>
            </w:r>
          </w:p>
        </w:tc>
      </w:tr>
      <w:tr w:rsidR="00AB492E" w:rsidRPr="00684900" w:rsidTr="00E35BE9">
        <w:tblPrEx>
          <w:tblCellMar>
            <w:top w:w="150"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оплате труда, начислениям на выплаты по оплате труда</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группировочный</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Расчеты по заработной плате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Сотрудники (группы сотрудников (получателей))</w:t>
            </w:r>
          </w:p>
        </w:tc>
      </w:tr>
      <w:tr w:rsidR="00AB492E" w:rsidRPr="00684900" w:rsidTr="00E35BE9">
        <w:tblPrEx>
          <w:tblCellMar>
            <w:top w:w="150" w:type="dxa"/>
            <w:bottom w:w="112"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Увеличение кредиторской задолженности по заработной плате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7</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Сотрудники (группы сотрудников (получателей))</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Уменьшение кредиторской задолженности по заработной плате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7</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Сотрудники (группы сотрудников (получателей))</w:t>
            </w:r>
          </w:p>
        </w:tc>
      </w:tr>
      <w:tr w:rsidR="00AB492E" w:rsidRPr="00684900" w:rsidTr="00E35BE9">
        <w:tblPrEx>
          <w:tblCellMar>
            <w:top w:w="150" w:type="dxa"/>
            <w:bottom w:w="112"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Расчеты по прочим несоциальным выплатам персоналу в денежной форме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Сотрудники (группы сотрудников (получателей))</w:t>
            </w:r>
          </w:p>
        </w:tc>
      </w:tr>
      <w:tr w:rsidR="00AB492E" w:rsidRPr="00684900" w:rsidTr="00E35BE9">
        <w:tblPrEx>
          <w:tblCellMar>
            <w:top w:w="150" w:type="dxa"/>
            <w:bottom w:w="112" w:type="dxa"/>
          </w:tblCellMar>
        </w:tblPrEx>
        <w:trPr>
          <w:trHeight w:val="1047"/>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Увеличение кредиторской задолженности по прочим несоциальным выплатам персоналу в денежной форме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7</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Сотрудники (группы сотрудников (получателей))</w:t>
            </w:r>
          </w:p>
        </w:tc>
      </w:tr>
      <w:tr w:rsidR="00AB492E" w:rsidRPr="00684900" w:rsidTr="00E35BE9">
        <w:tblPrEx>
          <w:tblCellMar>
            <w:top w:w="150" w:type="dxa"/>
            <w:bottom w:w="112"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Уменьшение кредиторской задолженности по прочим несоциальным выплатам персоналу в денежной форме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7</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Сотрудники (группы сотрудников (получателей))</w:t>
            </w:r>
          </w:p>
        </w:tc>
      </w:tr>
      <w:tr w:rsidR="00AB492E" w:rsidRPr="00684900" w:rsidTr="00E35BE9">
        <w:tblPrEx>
          <w:tblCellMar>
            <w:top w:w="150" w:type="dxa"/>
            <w:bottom w:w="112"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начислениям на выплаты по </w:t>
            </w:r>
            <w:r w:rsidR="00235102" w:rsidRPr="00684900">
              <w:rPr>
                <w:sz w:val="24"/>
                <w:szCs w:val="24"/>
              </w:rPr>
              <w:t>оплате труда</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Сотрудники (группы </w:t>
            </w:r>
            <w:r w:rsidR="00235102" w:rsidRPr="00684900">
              <w:rPr>
                <w:sz w:val="24"/>
                <w:szCs w:val="24"/>
              </w:rPr>
              <w:t>сотрудников (получателей))</w:t>
            </w:r>
          </w:p>
        </w:tc>
      </w:tr>
      <w:tr w:rsidR="00AB492E" w:rsidRPr="00684900" w:rsidTr="00E35BE9">
        <w:tblPrEx>
          <w:tblCellMar>
            <w:top w:w="150"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Увеличение кредиторской задолженности по начислениям на выплаты по оплате труда</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7</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Сотрудники (группы сотрудников (получателей))</w:t>
            </w:r>
          </w:p>
        </w:tc>
      </w:tr>
      <w:tr w:rsidR="00AB492E" w:rsidRPr="00684900" w:rsidTr="00E35BE9">
        <w:tblPrEx>
          <w:tblCellMar>
            <w:top w:w="150"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Уменьшение кредиторской задолженности по начислениям на выплаты по оплате труда</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7</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Сотрудники (группы сотрудников (получателей))</w:t>
            </w:r>
          </w:p>
        </w:tc>
      </w:tr>
      <w:tr w:rsidR="00AB492E" w:rsidRPr="00684900" w:rsidTr="00E35BE9">
        <w:tblPrEx>
          <w:tblCellMar>
            <w:top w:w="150"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работам, услугам</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группировочный</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lastRenderedPageBreak/>
              <w:t>Расчеты по услугам связи</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Увеличение кредиторской задолженности по услугам связи</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Уменьшение кредиторской задолженности по услугам связи</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Расчеты по транспортным услугам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Увеличение кредиторской задолженности по транспортным услугам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Уменьшение кредиторской задолженности по транспортным услугам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Расчеты по коммунальным услугам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Увеличение кредиторской задолженности по коммунальным услугам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Уменьшение кредиторской задолженности по коммунальным услугам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арендной плате за пользование имуществом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4</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Увеличение кредиторской задолженности по арендной плате за пользование имуществом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4</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Уменьшение кредиторской задолженности по арендной плате за пользование имуществом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4</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работам, услугам по содержанию имущества</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5</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547"/>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Увеличение кредиторской задолженности по работам, услугам по содержанию имущества</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5</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673"/>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Уменьшение кредиторской задолженности по работам, услугам по содержанию имущества</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5</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574"/>
        </w:trPr>
        <w:tc>
          <w:tcPr>
            <w:tcW w:w="482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Расчеты по прочим работам, услугам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69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Увеличение кредиторской задолженности по прочим работам, услугам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657"/>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Уменьшение кредиторской задолженности по прочим работам, услугам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616"/>
        </w:trPr>
        <w:tc>
          <w:tcPr>
            <w:tcW w:w="482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Расчеты по страхованию</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7</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13"/>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Увеличение кредиторской задолженности по страхованию</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7</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Уменьшение кредиторской задолженности по страхованию</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7</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5" w:type="dxa"/>
          </w:tblCellMar>
        </w:tblPrEx>
        <w:trPr>
          <w:trHeight w:val="5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Расчеты по услугам, работам для целей капитальных вложений</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8</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5" w:type="dxa"/>
          </w:tblCellMar>
        </w:tblPrEx>
        <w:trPr>
          <w:trHeight w:val="83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Увеличение кредиторской задолженности по услугам, работам для целей капитальных вложений</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8</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5"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84" w:firstLine="0"/>
              <w:rPr>
                <w:sz w:val="24"/>
                <w:szCs w:val="24"/>
              </w:rPr>
            </w:pPr>
            <w:r w:rsidRPr="00684900">
              <w:rPr>
                <w:sz w:val="24"/>
                <w:szCs w:val="24"/>
              </w:rPr>
              <w:t>Уменьшение кредиторской задолженности по услугам, работам для целей капитальных вложений</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8</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61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поступлению нефинансовых активов</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3</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группировочный</w:t>
            </w:r>
          </w:p>
        </w:tc>
      </w:tr>
      <w:tr w:rsidR="00AB492E" w:rsidRPr="00684900" w:rsidTr="00E35BE9">
        <w:tblPrEx>
          <w:tblCellMar>
            <w:top w:w="150" w:type="dxa"/>
            <w:bottom w:w="112" w:type="dxa"/>
          </w:tblCellMar>
        </w:tblPrEx>
        <w:trPr>
          <w:trHeight w:val="453"/>
        </w:trPr>
        <w:tc>
          <w:tcPr>
            <w:tcW w:w="482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lastRenderedPageBreak/>
              <w:t>Расчеты по приобретению основных средств</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3</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Увеличение кредиторской задолженности по приобретению основных средств</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3</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60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Уменьшение кредиторской задолженности по приобретению основных средств</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3</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приобретению материальных запасов</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3</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4</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5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Увеличение кредиторской задолженности по приобретению материальных запасов</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3</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4</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547"/>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Уменьшение кредиторской задолженности по приобретению материальных запасов</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3</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4</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647"/>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Расчеты по безвозмездным перечислениям текущего характера организациям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4</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группировочный</w:t>
            </w:r>
          </w:p>
        </w:tc>
      </w:tr>
      <w:tr w:rsidR="00AB492E" w:rsidRPr="00684900" w:rsidTr="00E35BE9">
        <w:tblPrEx>
          <w:tblCellMar>
            <w:top w:w="150" w:type="dxa"/>
          </w:tblCellMar>
        </w:tblPrEx>
        <w:trPr>
          <w:trHeight w:val="1031"/>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безвозмездным перечислениям текущего характера государственным (муниципальным) бюджетным и автономным учреждениям </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4</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14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5" w:firstLine="0"/>
              <w:jc w:val="left"/>
              <w:rPr>
                <w:sz w:val="24"/>
                <w:szCs w:val="24"/>
              </w:rPr>
            </w:pPr>
            <w:r w:rsidRPr="00684900">
              <w:rPr>
                <w:sz w:val="24"/>
                <w:szCs w:val="24"/>
              </w:rPr>
              <w:t xml:space="preserve">Увеличение кредиторской задолженности по безвозмездным перечислениям текущего характера государственным </w:t>
            </w:r>
          </w:p>
          <w:p w:rsidR="00AB492E" w:rsidRPr="00684900" w:rsidRDefault="00EF79BC">
            <w:pPr>
              <w:spacing w:after="0" w:line="259" w:lineRule="auto"/>
              <w:ind w:left="5" w:firstLine="0"/>
              <w:jc w:val="left"/>
              <w:rPr>
                <w:sz w:val="24"/>
                <w:szCs w:val="24"/>
              </w:rPr>
            </w:pPr>
            <w:r w:rsidRPr="00684900">
              <w:rPr>
                <w:sz w:val="24"/>
                <w:szCs w:val="24"/>
              </w:rPr>
              <w:t>(муниципальным) бюджетным и автономным учреждениям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4</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2</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11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5" w:right="85" w:firstLine="0"/>
              <w:rPr>
                <w:sz w:val="24"/>
                <w:szCs w:val="24"/>
              </w:rPr>
            </w:pPr>
            <w:r w:rsidRPr="00684900">
              <w:rPr>
                <w:sz w:val="24"/>
                <w:szCs w:val="24"/>
              </w:rPr>
              <w:t xml:space="preserve">Уменьшение кредиторской задолженности по безвозмездным перечислениям текущего характера государственным </w:t>
            </w:r>
          </w:p>
          <w:p w:rsidR="00AB492E" w:rsidRPr="00684900" w:rsidRDefault="00EF79BC">
            <w:pPr>
              <w:spacing w:after="0" w:line="259" w:lineRule="auto"/>
              <w:ind w:left="5" w:firstLine="0"/>
              <w:jc w:val="left"/>
              <w:rPr>
                <w:sz w:val="24"/>
                <w:szCs w:val="24"/>
              </w:rPr>
            </w:pPr>
            <w:r w:rsidRPr="00684900">
              <w:rPr>
                <w:sz w:val="24"/>
                <w:szCs w:val="24"/>
              </w:rPr>
              <w:t xml:space="preserve">(муниципальным) </w:t>
            </w:r>
            <w:r w:rsidRPr="00684900">
              <w:rPr>
                <w:sz w:val="24"/>
                <w:szCs w:val="24"/>
              </w:rPr>
              <w:lastRenderedPageBreak/>
              <w:t>бюджетным и автономным учреждениям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lastRenderedPageBreak/>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4</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2</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49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Расчеты по социальному обеспечению</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6</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группировочный</w:t>
            </w:r>
          </w:p>
        </w:tc>
      </w:tr>
      <w:tr w:rsidR="00AB492E" w:rsidRPr="00684900" w:rsidTr="00E35BE9">
        <w:tblPrEx>
          <w:tblCellMar>
            <w:top w:w="150" w:type="dxa"/>
            <w:bottom w:w="112" w:type="dxa"/>
          </w:tblCellMar>
        </w:tblPrEx>
        <w:trPr>
          <w:trHeight w:val="5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пособиям по социальной помощи населению в натуральной форме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получателей), Правовые основания</w:t>
            </w:r>
          </w:p>
        </w:tc>
      </w:tr>
      <w:tr w:rsidR="00AB492E" w:rsidRPr="00684900" w:rsidTr="00E35BE9">
        <w:tblPrEx>
          <w:tblCellMar>
            <w:top w:w="150" w:type="dxa"/>
            <w:bottom w:w="112"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Расчеты по социальным пособиям и компенсациям персоналу в денежной форме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6</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Получатели (группы получателей), Правовые основания</w:t>
            </w:r>
          </w:p>
        </w:tc>
      </w:tr>
      <w:tr w:rsidR="00AB492E" w:rsidRPr="00684900" w:rsidTr="00E35BE9">
        <w:tblPrEx>
          <w:tblCellMar>
            <w:top w:w="150" w:type="dxa"/>
            <w:bottom w:w="112"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Увеличение кредиторской задолженности по социальным пособиям и компенсациям персоналу в денежной форме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6</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7</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Получатели (группы получателей), Правовые основания</w:t>
            </w:r>
          </w:p>
        </w:tc>
      </w:tr>
      <w:tr w:rsidR="00AB492E" w:rsidRPr="00684900" w:rsidTr="00E35BE9">
        <w:tblPrEx>
          <w:tblCellMar>
            <w:top w:w="150" w:type="dxa"/>
            <w:bottom w:w="112" w:type="dxa"/>
          </w:tblCellMar>
        </w:tblPrEx>
        <w:trPr>
          <w:trHeight w:val="49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Уменьшение кредиторской задолженности по</w:t>
            </w:r>
            <w:r w:rsidR="00ED57BE" w:rsidRPr="00684900">
              <w:rPr>
                <w:sz w:val="24"/>
                <w:szCs w:val="24"/>
              </w:rPr>
              <w:t xml:space="preserve"> социальным пособиям и </w:t>
            </w:r>
            <w:r w:rsidR="00ED57BE" w:rsidRPr="00684900">
              <w:rPr>
                <w:sz w:val="24"/>
                <w:szCs w:val="24"/>
              </w:rPr>
              <w:lastRenderedPageBreak/>
              <w:t>компенсациям персоналу в денежной форме</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lastRenderedPageBreak/>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6</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7</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Получатели (группы </w:t>
            </w:r>
            <w:r w:rsidR="00ED57BE" w:rsidRPr="00684900">
              <w:rPr>
                <w:sz w:val="24"/>
                <w:szCs w:val="24"/>
              </w:rPr>
              <w:t>получателей), Правовые основания</w:t>
            </w:r>
          </w:p>
        </w:tc>
      </w:tr>
      <w:tr w:rsidR="00AB492E" w:rsidRPr="00684900" w:rsidTr="00E35BE9">
        <w:tblPrEx>
          <w:tblCellMar>
            <w:top w:w="146" w:type="dxa"/>
            <w:bottom w:w="115" w:type="dxa"/>
          </w:tblCellMar>
        </w:tblPrEx>
        <w:trPr>
          <w:trHeight w:val="48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Расчеты по прочим расходам</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группировочный</w:t>
            </w:r>
          </w:p>
        </w:tc>
      </w:tr>
      <w:tr w:rsidR="00AB492E" w:rsidRPr="00684900" w:rsidTr="00E35BE9">
        <w:tblPrEx>
          <w:tblCellMar>
            <w:top w:w="146" w:type="dxa"/>
            <w:bottom w:w="115"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Расчеты по штрафам за нарушение условий контрактов (договоров)</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46" w:type="dxa"/>
            <w:bottom w:w="115"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Увеличение кредиторской задолженности по штрафам за нарушение условий контрактов (договоров)</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46" w:type="dxa"/>
            <w:bottom w:w="115"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85" w:firstLine="0"/>
              <w:rPr>
                <w:sz w:val="24"/>
                <w:szCs w:val="24"/>
              </w:rPr>
            </w:pPr>
            <w:r w:rsidRPr="00684900">
              <w:rPr>
                <w:sz w:val="24"/>
                <w:szCs w:val="24"/>
              </w:rPr>
              <w:t>Уменьшение кредиторской задолженности по штрафам за нарушение условий контрактов (договоров)</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46" w:type="dxa"/>
            <w:bottom w:w="115"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rPr>
                <w:sz w:val="24"/>
                <w:szCs w:val="24"/>
              </w:rPr>
            </w:pPr>
            <w:r w:rsidRPr="00684900">
              <w:rPr>
                <w:sz w:val="24"/>
                <w:szCs w:val="24"/>
              </w:rPr>
              <w:t>Расчеты по другим экономическим санкциям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5</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Увеличение кредиторской задолженности по другим </w:t>
            </w:r>
            <w:r w:rsidRPr="00684900">
              <w:rPr>
                <w:sz w:val="24"/>
                <w:szCs w:val="24"/>
              </w:rPr>
              <w:lastRenderedPageBreak/>
              <w:t>экономическим санкциям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lastRenderedPageBreak/>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5</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Уменьшение кредиторской задолженности по другим экономическим санкциям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5</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иным выплатам текущего характера физическим лицам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Увеличение кредиторской задолженности по иным выплатам текущего характера физическим лицам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Уменьшение кредиторской задолженности по иным расходам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3"/>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Расчеты по иным выплатам текущего характера организациям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7</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 xml:space="preserve">Увеличение кредиторской задолженности по иным выплатам текущего характера </w:t>
            </w:r>
            <w:r w:rsidR="00690649">
              <w:rPr>
                <w:sz w:val="24"/>
                <w:szCs w:val="24"/>
              </w:rPr>
              <w:t>организациям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7</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85" w:firstLine="0"/>
              <w:rPr>
                <w:sz w:val="24"/>
                <w:szCs w:val="24"/>
              </w:rPr>
            </w:pPr>
            <w:r w:rsidRPr="00684900">
              <w:rPr>
                <w:sz w:val="24"/>
                <w:szCs w:val="24"/>
              </w:rPr>
              <w:t>Уменьшение кредиторской задолженности по иным выплатам текущего характера организациям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7</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иным выплатам капитального характера физическим лицам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8</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Увеличение кредиторской задолженности по иным выплатам капитального характера физическим лицам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8</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85" w:firstLine="0"/>
              <w:rPr>
                <w:sz w:val="24"/>
                <w:szCs w:val="24"/>
              </w:rPr>
            </w:pPr>
            <w:r w:rsidRPr="00684900">
              <w:rPr>
                <w:sz w:val="24"/>
                <w:szCs w:val="24"/>
              </w:rPr>
              <w:t>Уменьшение кредиторской задолженности по иным выплатам капитального характера физическим лицам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8</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Расчеты по иным выплатам капитального характера организациям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9</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кредиторской задолженности по </w:t>
            </w:r>
            <w:r w:rsidR="00E35BE9" w:rsidRPr="00684900">
              <w:rPr>
                <w:sz w:val="24"/>
                <w:szCs w:val="24"/>
              </w:rPr>
              <w:t>иным выплатам капитального характера организациям</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9</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Контрагенты, Правовые </w:t>
            </w:r>
            <w:r w:rsidR="00E35BE9">
              <w:rPr>
                <w:sz w:val="24"/>
                <w:szCs w:val="24"/>
              </w:rPr>
              <w:t>основания</w:t>
            </w:r>
          </w:p>
        </w:tc>
      </w:tr>
      <w:tr w:rsidR="00AB492E" w:rsidRPr="00684900" w:rsidTr="00E35BE9">
        <w:tblPrEx>
          <w:tblCellMar>
            <w:top w:w="150" w:type="dxa"/>
            <w:bottom w:w="115" w:type="dxa"/>
          </w:tblCellMar>
        </w:tblPrEx>
        <w:trPr>
          <w:trHeight w:val="873"/>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85" w:firstLine="0"/>
              <w:rPr>
                <w:sz w:val="24"/>
                <w:szCs w:val="24"/>
              </w:rPr>
            </w:pPr>
            <w:r w:rsidRPr="00684900">
              <w:rPr>
                <w:sz w:val="24"/>
                <w:szCs w:val="24"/>
              </w:rPr>
              <w:t>Уменьшение кредиторской задолженности по иным выплатам капитального характера организациям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9</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5" w:type="dxa"/>
          </w:tblCellMar>
        </w:tblPrEx>
        <w:trPr>
          <w:trHeight w:val="41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платежам в бюджеты</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группировочный</w:t>
            </w:r>
          </w:p>
        </w:tc>
      </w:tr>
      <w:tr w:rsidR="00AB492E" w:rsidRPr="00684900" w:rsidTr="00E35BE9">
        <w:tblPrEx>
          <w:tblCellMar>
            <w:top w:w="150" w:type="dxa"/>
            <w:bottom w:w="115" w:type="dxa"/>
          </w:tblCellMar>
        </w:tblPrEx>
        <w:trPr>
          <w:trHeight w:val="22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Расчеты по налогу на доходы физических лиц</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5" w:type="dxa"/>
          </w:tblCellMar>
        </w:tblPrEx>
        <w:trPr>
          <w:trHeight w:val="57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Увеличение кредиторской задолженности по налогу на доходы физических лиц</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5" w:type="dxa"/>
          </w:tblCellMar>
        </w:tblPrEx>
        <w:trPr>
          <w:trHeight w:val="673"/>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Уменьшение кредиторской задолженности по налогу на доходы физических лиц</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5" w:type="dxa"/>
          </w:tblCellMar>
        </w:tblPrEx>
        <w:trPr>
          <w:trHeight w:val="1056"/>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tblCellMar>
        </w:tblPrEx>
        <w:trPr>
          <w:trHeight w:val="1595"/>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46" w:firstLine="0"/>
              <w:jc w:val="left"/>
              <w:rPr>
                <w:sz w:val="24"/>
                <w:szCs w:val="24"/>
              </w:rPr>
            </w:pPr>
            <w:r w:rsidRPr="00684900">
              <w:rPr>
                <w:sz w:val="24"/>
                <w:szCs w:val="24"/>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tblCellMar>
        </w:tblPrEx>
        <w:trPr>
          <w:trHeight w:val="158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46" w:firstLine="0"/>
              <w:jc w:val="left"/>
              <w:rPr>
                <w:sz w:val="24"/>
                <w:szCs w:val="24"/>
              </w:rPr>
            </w:pPr>
            <w:r w:rsidRPr="00684900">
              <w:rPr>
                <w:sz w:val="24"/>
                <w:szCs w:val="24"/>
              </w:rPr>
              <w:t xml:space="preserve">Уменьшение кредиторской задолженности по страховым взносам на обязательное социальное страхование на случай временной нетрудоспособности и в связи </w:t>
            </w:r>
            <w:r w:rsidRPr="00684900">
              <w:rPr>
                <w:sz w:val="24"/>
                <w:szCs w:val="24"/>
              </w:rPr>
              <w:lastRenderedPageBreak/>
              <w:t>с материнством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lastRenderedPageBreak/>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Расчеты по налогу на прибыль организаций</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tblCellMar>
        </w:tblPrEx>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Увеличение кредиторской задолженности по налогу на прибыль организаций</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Уменьшение кредиторской задолженности по налогу на прибыль организаций</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прочим платежам в бюджет</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5</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Увеличение кредиторской задолженности по прочим платежам в бюджет</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5</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tblCellMar>
        </w:tblPrEx>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Уменьшение кредиторской задолженности по прочим платежам в бюджет</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5</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tblCellMar>
        </w:tblPrEx>
        <w:trPr>
          <w:trHeight w:val="1316"/>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580" w:firstLine="0"/>
              <w:rPr>
                <w:sz w:val="24"/>
                <w:szCs w:val="24"/>
              </w:rPr>
            </w:pPr>
            <w:r w:rsidRPr="00684900">
              <w:rPr>
                <w:sz w:val="24"/>
                <w:szCs w:val="24"/>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142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82" w:firstLine="0"/>
              <w:rPr>
                <w:sz w:val="24"/>
                <w:szCs w:val="24"/>
              </w:rPr>
            </w:pPr>
            <w:r w:rsidRPr="00684900">
              <w:rPr>
                <w:sz w:val="24"/>
                <w:szCs w:val="24"/>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136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2" w:firstLine="0"/>
              <w:jc w:val="left"/>
              <w:rPr>
                <w:sz w:val="24"/>
                <w:szCs w:val="24"/>
              </w:rPr>
            </w:pPr>
            <w:r w:rsidRPr="00684900">
              <w:rPr>
                <w:sz w:val="24"/>
                <w:szCs w:val="24"/>
              </w:rPr>
              <w:t xml:space="preserve">Уменьшение кредиторской задолженности по страховым взносам на обязательное социальное страхование от </w:t>
            </w:r>
            <w:r w:rsidRPr="00684900">
              <w:rPr>
                <w:sz w:val="24"/>
                <w:szCs w:val="24"/>
              </w:rPr>
              <w:lastRenderedPageBreak/>
              <w:t>несчастных случаев на производстве и профессиональных заболеваний</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lastRenderedPageBreak/>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875"/>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Расчеты по страховым взносам на </w:t>
            </w:r>
          </w:p>
          <w:p w:rsidR="00AB492E" w:rsidRPr="00684900" w:rsidRDefault="00EF79BC">
            <w:pPr>
              <w:spacing w:after="0" w:line="259" w:lineRule="auto"/>
              <w:ind w:left="5" w:firstLine="0"/>
              <w:rPr>
                <w:sz w:val="24"/>
                <w:szCs w:val="24"/>
              </w:rPr>
            </w:pPr>
            <w:r w:rsidRPr="00684900">
              <w:rPr>
                <w:sz w:val="24"/>
                <w:szCs w:val="24"/>
              </w:rPr>
              <w:t>обязательное медицинское страхование в Федеральный ФОМС</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7</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1133"/>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5" w:firstLine="0"/>
              <w:rPr>
                <w:sz w:val="24"/>
                <w:szCs w:val="24"/>
              </w:rPr>
            </w:pPr>
            <w:r w:rsidRPr="00684900">
              <w:rPr>
                <w:sz w:val="24"/>
                <w:szCs w:val="24"/>
              </w:rPr>
              <w:t xml:space="preserve">Увеличение кредиторской задолженности по страховым взносам на обязательное </w:t>
            </w:r>
          </w:p>
          <w:p w:rsidR="00AB492E" w:rsidRPr="00684900" w:rsidRDefault="00EF79BC">
            <w:pPr>
              <w:spacing w:after="0" w:line="259" w:lineRule="auto"/>
              <w:ind w:left="5" w:firstLine="0"/>
              <w:jc w:val="left"/>
              <w:rPr>
                <w:sz w:val="24"/>
                <w:szCs w:val="24"/>
              </w:rPr>
            </w:pPr>
            <w:r w:rsidRPr="00684900">
              <w:rPr>
                <w:sz w:val="24"/>
                <w:szCs w:val="24"/>
              </w:rPr>
              <w:t xml:space="preserve">медицинское страхование в Федеральный </w:t>
            </w:r>
          </w:p>
          <w:p w:rsidR="00AB492E" w:rsidRPr="00684900" w:rsidRDefault="00EF79BC">
            <w:pPr>
              <w:spacing w:after="0" w:line="259" w:lineRule="auto"/>
              <w:ind w:left="5" w:firstLine="0"/>
              <w:jc w:val="left"/>
              <w:rPr>
                <w:sz w:val="24"/>
                <w:szCs w:val="24"/>
              </w:rPr>
            </w:pPr>
            <w:r w:rsidRPr="00684900">
              <w:rPr>
                <w:sz w:val="24"/>
                <w:szCs w:val="24"/>
              </w:rPr>
              <w:t>ФОМС</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7</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132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4" w:line="236" w:lineRule="auto"/>
              <w:ind w:left="5" w:firstLine="0"/>
              <w:jc w:val="left"/>
              <w:rPr>
                <w:sz w:val="24"/>
                <w:szCs w:val="24"/>
              </w:rPr>
            </w:pPr>
            <w:r w:rsidRPr="00684900">
              <w:rPr>
                <w:sz w:val="24"/>
                <w:szCs w:val="24"/>
              </w:rPr>
              <w:t xml:space="preserve">Уменьшение кредиторской задолженности по страховым взносам на обязательное </w:t>
            </w:r>
          </w:p>
          <w:p w:rsidR="00AB492E" w:rsidRPr="00684900" w:rsidRDefault="00EF79BC">
            <w:pPr>
              <w:spacing w:after="0" w:line="259" w:lineRule="auto"/>
              <w:ind w:left="5" w:firstLine="0"/>
              <w:jc w:val="left"/>
              <w:rPr>
                <w:sz w:val="24"/>
                <w:szCs w:val="24"/>
              </w:rPr>
            </w:pPr>
            <w:r w:rsidRPr="00684900">
              <w:rPr>
                <w:sz w:val="24"/>
                <w:szCs w:val="24"/>
              </w:rPr>
              <w:t xml:space="preserve">медицинское страхование в Федеральный </w:t>
            </w:r>
          </w:p>
          <w:p w:rsidR="00AB492E" w:rsidRPr="00684900" w:rsidRDefault="00EF79BC">
            <w:pPr>
              <w:spacing w:after="0" w:line="259" w:lineRule="auto"/>
              <w:ind w:left="5" w:firstLine="0"/>
              <w:jc w:val="left"/>
              <w:rPr>
                <w:sz w:val="24"/>
                <w:szCs w:val="24"/>
              </w:rPr>
            </w:pPr>
            <w:r w:rsidRPr="00684900">
              <w:rPr>
                <w:sz w:val="24"/>
                <w:szCs w:val="24"/>
              </w:rPr>
              <w:t>ФОМС</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7</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98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413" w:firstLine="0"/>
              <w:rPr>
                <w:sz w:val="24"/>
                <w:szCs w:val="24"/>
              </w:rPr>
            </w:pPr>
            <w:r w:rsidRPr="00684900">
              <w:rPr>
                <w:sz w:val="24"/>
                <w:szCs w:val="24"/>
              </w:rPr>
              <w:lastRenderedPageBreak/>
              <w:t>Расчеты по страховым взносам на обязательное пенсионное страхование на выплату страховой части трудовой пенсии</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Увеличение кредиторской задолженности по</w:t>
            </w:r>
            <w:r w:rsidR="00E35BE9" w:rsidRPr="00684900">
              <w:rPr>
                <w:sz w:val="24"/>
                <w:szCs w:val="24"/>
              </w:rPr>
              <w:t xml:space="preserve"> страховым взносам на обязательное пенсионное страхование на выплату страховой части трудовой пенсии</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1176"/>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62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9" w:firstLine="0"/>
              <w:jc w:val="left"/>
              <w:rPr>
                <w:sz w:val="24"/>
                <w:szCs w:val="24"/>
              </w:rPr>
            </w:pPr>
            <w:r w:rsidRPr="00684900">
              <w:rPr>
                <w:sz w:val="24"/>
                <w:szCs w:val="24"/>
              </w:rPr>
              <w:t>Расчеты по налогу на имущество организаций</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кредиторской задолженности по налогу на </w:t>
            </w:r>
            <w:r w:rsidRPr="00684900">
              <w:rPr>
                <w:sz w:val="24"/>
                <w:szCs w:val="24"/>
              </w:rPr>
              <w:lastRenderedPageBreak/>
              <w:t>имущество организаций</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lastRenderedPageBreak/>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Уменьшение кредиторской задолженности по налогу на имущество организаций</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земельному налогу</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Увеличение кредиторской задолженности по</w:t>
            </w:r>
            <w:r w:rsidR="00E35BE9">
              <w:rPr>
                <w:sz w:val="24"/>
                <w:szCs w:val="24"/>
              </w:rPr>
              <w:t xml:space="preserve"> земельному налогу</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Уменьшение кредиторской задолженности по земельному налогу</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Прочие расчеты с кредиторами</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4</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группировочный</w:t>
            </w:r>
          </w:p>
        </w:tc>
      </w:tr>
      <w:tr w:rsidR="00AB492E" w:rsidRPr="00684900" w:rsidTr="00E35BE9">
        <w:tblPrEx>
          <w:tblCellMar>
            <w:top w:w="150" w:type="dxa"/>
            <w:bottom w:w="112" w:type="dxa"/>
          </w:tblCellMar>
        </w:tblPrEx>
        <w:trPr>
          <w:trHeight w:val="837"/>
        </w:trPr>
        <w:tc>
          <w:tcPr>
            <w:tcW w:w="482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rPr>
                <w:sz w:val="24"/>
                <w:szCs w:val="24"/>
              </w:rPr>
            </w:pPr>
            <w:r w:rsidRPr="00684900">
              <w:rPr>
                <w:sz w:val="24"/>
                <w:szCs w:val="24"/>
              </w:rPr>
              <w:t>Расчеты по средствам, полученным во временное распоряжение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4</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Виды обязательств, Правовые основания</w:t>
            </w:r>
          </w:p>
        </w:tc>
      </w:tr>
      <w:tr w:rsidR="00AB492E" w:rsidRPr="00684900" w:rsidTr="00E35BE9">
        <w:tblPrEx>
          <w:tblCellMar>
            <w:top w:w="150" w:type="dxa"/>
            <w:bottom w:w="112" w:type="dxa"/>
          </w:tblCellMar>
        </w:tblPrEx>
        <w:trPr>
          <w:trHeight w:val="953"/>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Увеличение кредиторской задолженности по средствам, полученным во временное распоряжение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4</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Виды обязательств, Правовые основания</w:t>
            </w:r>
          </w:p>
        </w:tc>
      </w:tr>
      <w:tr w:rsidR="00AB492E" w:rsidRPr="00684900" w:rsidTr="00E35BE9">
        <w:tblPrEx>
          <w:tblCellMar>
            <w:top w:w="150" w:type="dxa"/>
            <w:bottom w:w="112" w:type="dxa"/>
          </w:tblCellMar>
        </w:tblPrEx>
        <w:trPr>
          <w:trHeight w:val="871"/>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83" w:firstLine="0"/>
              <w:rPr>
                <w:sz w:val="24"/>
                <w:szCs w:val="24"/>
              </w:rPr>
            </w:pPr>
            <w:r w:rsidRPr="00684900">
              <w:rPr>
                <w:sz w:val="24"/>
                <w:szCs w:val="24"/>
              </w:rPr>
              <w:t>Уменьшение кредиторской задолженности по средствам, полученным во временное распоряжение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4</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Виды обязательств, Правовые основания</w:t>
            </w:r>
          </w:p>
        </w:tc>
      </w:tr>
      <w:tr w:rsidR="00AB492E" w:rsidRPr="00684900" w:rsidTr="00E35BE9">
        <w:tblPrEx>
          <w:tblCellMar>
            <w:top w:w="150"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удержаниям из выплат по оплате труда</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4</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Сотрудники, Контрагенты, Виды удержаний</w:t>
            </w:r>
          </w:p>
        </w:tc>
      </w:tr>
      <w:tr w:rsidR="00AB492E" w:rsidRPr="00684900" w:rsidTr="00E35BE9">
        <w:tblPrEx>
          <w:tblCellMar>
            <w:top w:w="150"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Увеличение кредиторской задолженности по удержаниям из выплат по оплате труда</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4</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7</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Сотрудники, Контрагенты, </w:t>
            </w:r>
          </w:p>
          <w:p w:rsidR="00AB492E" w:rsidRPr="00684900" w:rsidRDefault="00EF79BC">
            <w:pPr>
              <w:spacing w:after="0" w:line="259" w:lineRule="auto"/>
              <w:ind w:left="5" w:firstLine="0"/>
              <w:jc w:val="left"/>
              <w:rPr>
                <w:sz w:val="24"/>
                <w:szCs w:val="24"/>
              </w:rPr>
            </w:pPr>
            <w:r w:rsidRPr="00684900">
              <w:rPr>
                <w:sz w:val="24"/>
                <w:szCs w:val="24"/>
              </w:rPr>
              <w:t>Виды удержаний</w:t>
            </w:r>
          </w:p>
        </w:tc>
      </w:tr>
      <w:tr w:rsidR="00AB492E" w:rsidRPr="00684900" w:rsidTr="00E35BE9">
        <w:tblPrEx>
          <w:tblCellMar>
            <w:top w:w="150" w:type="dxa"/>
          </w:tblCellMar>
        </w:tblPrEx>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Уменьшение кредиторской задолженности по удержаниям из выплат по оплате труда</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4</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7</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Сотрудники, Контрагенты, Виды удержаний</w:t>
            </w:r>
          </w:p>
        </w:tc>
      </w:tr>
      <w:tr w:rsidR="00AB492E" w:rsidRPr="00684900" w:rsidTr="00E35BE9">
        <w:tblPrEx>
          <w:tblCellMar>
            <w:top w:w="150"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с прочими </w:t>
            </w:r>
            <w:r w:rsidRPr="00684900">
              <w:rPr>
                <w:sz w:val="24"/>
                <w:szCs w:val="24"/>
              </w:rPr>
              <w:lastRenderedPageBreak/>
              <w:t xml:space="preserve">кредиторами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lastRenderedPageBreak/>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4</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Контрагенты, Виды </w:t>
            </w:r>
            <w:r w:rsidRPr="00684900">
              <w:rPr>
                <w:sz w:val="24"/>
                <w:szCs w:val="24"/>
              </w:rPr>
              <w:lastRenderedPageBreak/>
              <w:t>расчетов</w:t>
            </w:r>
          </w:p>
        </w:tc>
      </w:tr>
      <w:tr w:rsidR="00AB492E" w:rsidRPr="00684900" w:rsidTr="00E35BE9">
        <w:tblPrEx>
          <w:tblCellMar>
            <w:top w:w="150"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Увеличение расчетов с прочими кредиторами</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4</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Виды расчетов</w:t>
            </w:r>
          </w:p>
        </w:tc>
      </w:tr>
      <w:tr w:rsidR="00AB492E" w:rsidRPr="00684900" w:rsidTr="00E35BE9">
        <w:tblPrEx>
          <w:tblCellMar>
            <w:top w:w="150"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7" w:firstLine="0"/>
              <w:jc w:val="left"/>
              <w:rPr>
                <w:sz w:val="24"/>
                <w:szCs w:val="24"/>
              </w:rPr>
            </w:pPr>
            <w:r w:rsidRPr="00684900">
              <w:rPr>
                <w:sz w:val="24"/>
                <w:szCs w:val="24"/>
              </w:rPr>
              <w:t>Уменьшение расчетов с прочими кредиторами</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4</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Виды расчетов</w:t>
            </w:r>
          </w:p>
        </w:tc>
      </w:tr>
      <w:tr w:rsidR="00AB492E" w:rsidRPr="00684900" w:rsidTr="00E35BE9">
        <w:tblPrEx>
          <w:tblCellMar>
            <w:top w:w="150" w:type="dxa"/>
            <w:left w:w="46" w:type="dxa"/>
          </w:tblCellMar>
        </w:tblPrEx>
        <w:trPr>
          <w:trHeight w:val="490"/>
        </w:trPr>
        <w:tc>
          <w:tcPr>
            <w:tcW w:w="9945" w:type="dxa"/>
            <w:gridSpan w:val="9"/>
            <w:tcBorders>
              <w:top w:val="single" w:sz="4" w:space="0" w:color="000000"/>
              <w:left w:val="single" w:sz="4" w:space="0" w:color="000000"/>
              <w:bottom w:val="single" w:sz="4" w:space="0" w:color="000000"/>
              <w:right w:val="nil"/>
            </w:tcBorders>
            <w:vAlign w:val="center"/>
          </w:tcPr>
          <w:p w:rsidR="00AB492E" w:rsidRPr="00684900" w:rsidRDefault="00EF79BC">
            <w:pPr>
              <w:spacing w:after="0" w:line="259" w:lineRule="auto"/>
              <w:ind w:left="0" w:right="93" w:firstLine="0"/>
              <w:jc w:val="right"/>
              <w:rPr>
                <w:sz w:val="24"/>
                <w:szCs w:val="24"/>
              </w:rPr>
            </w:pPr>
            <w:r w:rsidRPr="00684900">
              <w:rPr>
                <w:sz w:val="24"/>
                <w:szCs w:val="24"/>
              </w:rPr>
              <w:t xml:space="preserve">РАЗДЕЛ 4. ФИНАНСОВЫЙ РЕЗУЛЬТАТ </w:t>
            </w:r>
          </w:p>
        </w:tc>
        <w:tc>
          <w:tcPr>
            <w:tcW w:w="5343" w:type="dxa"/>
            <w:gridSpan w:val="4"/>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E35BE9">
        <w:tblPrEx>
          <w:tblCellMar>
            <w:top w:w="150" w:type="dxa"/>
            <w:left w:w="46"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Финансовый результат экономического субъекта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8" w:firstLine="0"/>
              <w:jc w:val="left"/>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4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 xml:space="preserve">1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2"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4" w:firstLine="0"/>
              <w:jc w:val="center"/>
              <w:rPr>
                <w:sz w:val="24"/>
                <w:szCs w:val="24"/>
              </w:rPr>
            </w:pPr>
            <w:r w:rsidRPr="00684900">
              <w:rPr>
                <w:sz w:val="24"/>
                <w:szCs w:val="24"/>
              </w:rPr>
              <w:t>группировочный</w:t>
            </w:r>
          </w:p>
        </w:tc>
      </w:tr>
      <w:tr w:rsidR="00AB492E" w:rsidRPr="00684900" w:rsidTr="00E35BE9">
        <w:tblPrEx>
          <w:tblCellMar>
            <w:top w:w="150" w:type="dxa"/>
            <w:left w:w="46"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Доходы текущего финансового года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8" w:firstLine="0"/>
              <w:jc w:val="left"/>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4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 xml:space="preserve">1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1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5" w:firstLine="0"/>
              <w:jc w:val="righ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0" w:firstLine="0"/>
              <w:jc w:val="righ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5" w:firstLine="0"/>
              <w:jc w:val="center"/>
              <w:rPr>
                <w:sz w:val="24"/>
                <w:szCs w:val="24"/>
              </w:rPr>
            </w:pPr>
          </w:p>
        </w:tc>
      </w:tr>
      <w:tr w:rsidR="00AB492E" w:rsidRPr="00684900" w:rsidTr="00E35BE9">
        <w:tblPrEx>
          <w:tblCellMar>
            <w:top w:w="150" w:type="dxa"/>
            <w:left w:w="46" w:type="dxa"/>
          </w:tblCellMar>
        </w:tblPrEx>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right="35" w:firstLine="0"/>
              <w:jc w:val="left"/>
              <w:rPr>
                <w:sz w:val="24"/>
                <w:szCs w:val="24"/>
              </w:rPr>
            </w:pPr>
            <w:r w:rsidRPr="00684900">
              <w:rPr>
                <w:sz w:val="24"/>
                <w:szCs w:val="24"/>
              </w:rPr>
              <w:t xml:space="preserve">Доходы финансового года, предшествующего отчетному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8" w:firstLine="0"/>
              <w:jc w:val="left"/>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4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 xml:space="preserve">1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1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8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5" w:firstLine="0"/>
              <w:jc w:val="righ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0" w:firstLine="0"/>
              <w:jc w:val="righ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5" w:firstLine="0"/>
              <w:jc w:val="center"/>
              <w:rPr>
                <w:sz w:val="24"/>
                <w:szCs w:val="24"/>
              </w:rPr>
            </w:pPr>
          </w:p>
        </w:tc>
      </w:tr>
      <w:tr w:rsidR="00AB492E" w:rsidRPr="00684900" w:rsidTr="00E35BE9">
        <w:tblPrEx>
          <w:tblCellMar>
            <w:top w:w="150" w:type="dxa"/>
            <w:left w:w="46"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Доходы прошлых финансовых лет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8" w:firstLine="0"/>
              <w:jc w:val="left"/>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4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 xml:space="preserve">1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1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9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5" w:firstLine="0"/>
              <w:jc w:val="righ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0" w:firstLine="0"/>
              <w:jc w:val="righ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5" w:firstLine="0"/>
              <w:jc w:val="center"/>
              <w:rPr>
                <w:sz w:val="24"/>
                <w:szCs w:val="24"/>
              </w:rPr>
            </w:pPr>
          </w:p>
        </w:tc>
      </w:tr>
      <w:tr w:rsidR="00AB492E" w:rsidRPr="00684900" w:rsidTr="00E35BE9">
        <w:tblPrEx>
          <w:tblCellMar>
            <w:top w:w="150" w:type="dxa"/>
            <w:left w:w="46"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lastRenderedPageBreak/>
              <w:t xml:space="preserve">Расходы текущего финансового года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8" w:firstLine="0"/>
              <w:jc w:val="left"/>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4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 xml:space="preserve">1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2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5" w:firstLine="0"/>
              <w:jc w:val="righ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0" w:firstLine="0"/>
              <w:jc w:val="righ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5" w:firstLine="0"/>
              <w:jc w:val="center"/>
              <w:rPr>
                <w:sz w:val="24"/>
                <w:szCs w:val="24"/>
              </w:rPr>
            </w:pPr>
          </w:p>
        </w:tc>
      </w:tr>
      <w:tr w:rsidR="00AB492E" w:rsidRPr="00684900" w:rsidTr="00E35BE9">
        <w:tblPrEx>
          <w:tblCellMar>
            <w:top w:w="150" w:type="dxa"/>
            <w:left w:w="46"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Расходы финансового года, </w:t>
            </w:r>
            <w:r w:rsidR="00E35BE9" w:rsidRPr="00684900">
              <w:rPr>
                <w:sz w:val="24"/>
                <w:szCs w:val="24"/>
              </w:rPr>
              <w:t xml:space="preserve">предшествующего отчетному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8" w:firstLine="0"/>
              <w:jc w:val="left"/>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4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 xml:space="preserve">1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2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8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5" w:firstLine="0"/>
              <w:jc w:val="righ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0" w:firstLine="0"/>
              <w:jc w:val="righ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5" w:firstLine="0"/>
              <w:jc w:val="center"/>
              <w:rPr>
                <w:sz w:val="24"/>
                <w:szCs w:val="24"/>
              </w:rPr>
            </w:pPr>
          </w:p>
        </w:tc>
      </w:tr>
      <w:tr w:rsidR="00AB492E" w:rsidRPr="00684900" w:rsidTr="00E35BE9">
        <w:tblPrEx>
          <w:tblCellMar>
            <w:left w:w="46"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Расходы финансовых прошлых лет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8" w:firstLine="0"/>
              <w:jc w:val="left"/>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4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 xml:space="preserve">1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2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9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5" w:firstLine="0"/>
              <w:jc w:val="righ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0" w:firstLine="0"/>
              <w:jc w:val="righ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5" w:firstLine="0"/>
              <w:jc w:val="center"/>
              <w:rPr>
                <w:sz w:val="24"/>
                <w:szCs w:val="24"/>
              </w:rPr>
            </w:pPr>
          </w:p>
        </w:tc>
      </w:tr>
      <w:tr w:rsidR="00AB492E" w:rsidRPr="00684900" w:rsidTr="00E35BE9">
        <w:tblPrEx>
          <w:tblCellMar>
            <w:left w:w="46" w:type="dxa"/>
          </w:tblCellMar>
        </w:tblPrEx>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Финансовый результат прошлых отчетных периодов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8" w:firstLine="0"/>
              <w:jc w:val="left"/>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4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 xml:space="preserve">1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5" w:firstLine="0"/>
              <w:jc w:val="righ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0" w:firstLine="0"/>
              <w:jc w:val="righ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5" w:firstLine="0"/>
              <w:jc w:val="center"/>
              <w:rPr>
                <w:sz w:val="24"/>
                <w:szCs w:val="24"/>
              </w:rPr>
            </w:pPr>
          </w:p>
        </w:tc>
      </w:tr>
      <w:tr w:rsidR="00AB492E" w:rsidRPr="00684900" w:rsidTr="00E35BE9">
        <w:tblPrEx>
          <w:tblCellMar>
            <w:left w:w="46" w:type="dxa"/>
          </w:tblCellMar>
        </w:tblPrEx>
        <w:trPr>
          <w:trHeight w:val="681"/>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Доходы будущих периодов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8" w:firstLine="0"/>
              <w:jc w:val="left"/>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4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 xml:space="preserve">1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5" w:firstLine="0"/>
              <w:jc w:val="righ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0" w:firstLine="0"/>
              <w:jc w:val="righ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07" w:hanging="427"/>
              <w:rPr>
                <w:sz w:val="24"/>
                <w:szCs w:val="24"/>
              </w:rPr>
            </w:pPr>
            <w:r w:rsidRPr="00684900">
              <w:rPr>
                <w:sz w:val="24"/>
                <w:szCs w:val="24"/>
              </w:rPr>
              <w:t xml:space="preserve">Виды доходов, Контрагенты, Правовые основания </w:t>
            </w:r>
          </w:p>
        </w:tc>
      </w:tr>
      <w:tr w:rsidR="00AB492E" w:rsidRPr="00684900" w:rsidTr="00E35BE9">
        <w:tblPrEx>
          <w:tblCellMar>
            <w:left w:w="46" w:type="dxa"/>
          </w:tblCellMar>
        </w:tblPrEx>
        <w:trPr>
          <w:trHeight w:val="877"/>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Расходы будущих периодов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8" w:firstLine="0"/>
              <w:jc w:val="left"/>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4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 xml:space="preserve">1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5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5" w:firstLine="0"/>
              <w:jc w:val="righ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0" w:firstLine="0"/>
              <w:jc w:val="righ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 xml:space="preserve">Виды расходов (выплат), </w:t>
            </w:r>
          </w:p>
          <w:p w:rsidR="00AB492E" w:rsidRPr="00684900" w:rsidRDefault="00EF79BC">
            <w:pPr>
              <w:spacing w:after="0" w:line="259" w:lineRule="auto"/>
              <w:ind w:left="0" w:firstLine="0"/>
              <w:jc w:val="center"/>
              <w:rPr>
                <w:sz w:val="24"/>
                <w:szCs w:val="24"/>
              </w:rPr>
            </w:pPr>
            <w:r w:rsidRPr="00684900">
              <w:rPr>
                <w:sz w:val="24"/>
                <w:szCs w:val="24"/>
              </w:rPr>
              <w:t xml:space="preserve">Контрагенты, Правовые основания </w:t>
            </w:r>
          </w:p>
        </w:tc>
      </w:tr>
      <w:tr w:rsidR="00AB492E" w:rsidRPr="00684900" w:rsidTr="00E35BE9">
        <w:tblPrEx>
          <w:tblCellMar>
            <w:left w:w="46" w:type="dxa"/>
          </w:tblCellMar>
        </w:tblPrEx>
        <w:trPr>
          <w:trHeight w:val="69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Резервы предстоящих расходов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8" w:firstLine="0"/>
              <w:jc w:val="left"/>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4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 xml:space="preserve">1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6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5" w:firstLine="0"/>
              <w:jc w:val="righ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0" w:firstLine="0"/>
              <w:jc w:val="righ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Виды создаваемых резервов, Контрагенты (при наличии)  </w:t>
            </w:r>
          </w:p>
        </w:tc>
      </w:tr>
      <w:tr w:rsidR="00AB492E" w:rsidRPr="00684900" w:rsidTr="00E35BE9">
        <w:tblPrEx>
          <w:tblCellMar>
            <w:left w:w="46" w:type="dxa"/>
          </w:tblCellMar>
        </w:tblPrEx>
        <w:trPr>
          <w:trHeight w:val="490"/>
        </w:trPr>
        <w:tc>
          <w:tcPr>
            <w:tcW w:w="6522" w:type="dxa"/>
            <w:gridSpan w:val="4"/>
            <w:tcBorders>
              <w:top w:val="single" w:sz="4" w:space="0" w:color="000000"/>
              <w:left w:val="single" w:sz="4" w:space="0" w:color="000000"/>
              <w:bottom w:val="single" w:sz="4" w:space="0" w:color="000000"/>
              <w:right w:val="nil"/>
            </w:tcBorders>
            <w:vAlign w:val="center"/>
          </w:tcPr>
          <w:p w:rsidR="00AB492E" w:rsidRPr="00684900" w:rsidRDefault="00EF79BC" w:rsidP="00E35BE9">
            <w:pPr>
              <w:spacing w:after="0" w:line="259" w:lineRule="auto"/>
              <w:ind w:left="17" w:right="138" w:firstLine="0"/>
              <w:jc w:val="right"/>
              <w:rPr>
                <w:sz w:val="24"/>
                <w:szCs w:val="24"/>
              </w:rPr>
            </w:pPr>
            <w:r w:rsidRPr="00684900">
              <w:rPr>
                <w:sz w:val="24"/>
                <w:szCs w:val="24"/>
              </w:rPr>
              <w:t>САНКЦИОНИРОВАНИЕ</w:t>
            </w:r>
          </w:p>
        </w:tc>
        <w:tc>
          <w:tcPr>
            <w:tcW w:w="3423" w:type="dxa"/>
            <w:gridSpan w:val="5"/>
            <w:tcBorders>
              <w:top w:val="single" w:sz="4" w:space="0" w:color="000000"/>
              <w:left w:val="nil"/>
              <w:bottom w:val="single" w:sz="4" w:space="0" w:color="000000"/>
              <w:right w:val="nil"/>
            </w:tcBorders>
          </w:tcPr>
          <w:p w:rsidR="00AB492E" w:rsidRPr="00684900" w:rsidRDefault="00AB492E" w:rsidP="00E35BE9">
            <w:pPr>
              <w:spacing w:after="160" w:line="259" w:lineRule="auto"/>
              <w:ind w:left="2494" w:firstLine="0"/>
              <w:jc w:val="left"/>
              <w:rPr>
                <w:sz w:val="24"/>
                <w:szCs w:val="24"/>
              </w:rPr>
            </w:pPr>
          </w:p>
        </w:tc>
        <w:tc>
          <w:tcPr>
            <w:tcW w:w="5343" w:type="dxa"/>
            <w:gridSpan w:val="4"/>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E35BE9">
        <w:tblPrEx>
          <w:tblCellMar>
            <w:left w:w="46"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lastRenderedPageBreak/>
              <w:t xml:space="preserve">Обязательства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 xml:space="preserve">2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группировочный</w:t>
            </w:r>
          </w:p>
        </w:tc>
      </w:tr>
      <w:tr w:rsidR="00AB492E" w:rsidRPr="00684900" w:rsidTr="00E35BE9">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Принятые обязательства по текущему финансовому году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2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X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E35BE9">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Принятые обязательства по текущему финансовому году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2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0" w:firstLine="0"/>
              <w:jc w:val="center"/>
              <w:rPr>
                <w:sz w:val="24"/>
                <w:szCs w:val="24"/>
              </w:rPr>
            </w:pPr>
          </w:p>
        </w:tc>
      </w:tr>
      <w:tr w:rsidR="00AB492E" w:rsidRPr="00684900" w:rsidTr="00E35BE9">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Принятые денежные обязательства по текущему финансовому году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2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2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0" w:firstLine="0"/>
              <w:jc w:val="center"/>
              <w:rPr>
                <w:sz w:val="24"/>
                <w:szCs w:val="24"/>
              </w:rPr>
            </w:pPr>
          </w:p>
        </w:tc>
      </w:tr>
      <w:tr w:rsidR="00AB492E" w:rsidRPr="00684900" w:rsidTr="00E35BE9">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Принимаемые обязательства по текущему финансовому году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2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7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Идентификационный код закупки </w:t>
            </w:r>
          </w:p>
        </w:tc>
      </w:tr>
      <w:tr w:rsidR="00AB492E" w:rsidRPr="00684900" w:rsidTr="00E35BE9">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Отложенные обязательства по текущему финансовому году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2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rFonts w:eastAsia="Arial"/>
                <w:sz w:val="24"/>
                <w:szCs w:val="24"/>
              </w:rPr>
              <w:t>1</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0" w:firstLine="0"/>
              <w:jc w:val="center"/>
              <w:rPr>
                <w:sz w:val="24"/>
                <w:szCs w:val="24"/>
              </w:rPr>
            </w:pPr>
            <w:r w:rsidRPr="00684900">
              <w:rPr>
                <w:rFonts w:eastAsia="Arial"/>
                <w:sz w:val="24"/>
                <w:szCs w:val="24"/>
              </w:rPr>
              <w:t>9</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0" w:firstLine="0"/>
              <w:jc w:val="center"/>
              <w:rPr>
                <w:sz w:val="24"/>
                <w:szCs w:val="24"/>
              </w:rPr>
            </w:pP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687" w:firstLine="0"/>
              <w:rPr>
                <w:sz w:val="24"/>
                <w:szCs w:val="24"/>
              </w:rPr>
            </w:pPr>
            <w:r w:rsidRPr="00684900">
              <w:rPr>
                <w:sz w:val="24"/>
                <w:szCs w:val="24"/>
              </w:rPr>
              <w:t xml:space="preserve">Принятые обязательства на первый год, следующий за текущим (на очередной финансовый год)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2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X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группировочный</w:t>
            </w:r>
          </w:p>
        </w:tc>
      </w:tr>
      <w:tr w:rsidR="00AB492E" w:rsidRPr="00684900" w:rsidTr="00E35BE9">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 xml:space="preserve">Принятые обязательства на второй год, следующий за текущим (на первый год, </w:t>
            </w:r>
            <w:r w:rsidR="00E35BE9">
              <w:rPr>
                <w:sz w:val="24"/>
                <w:szCs w:val="24"/>
              </w:rPr>
              <w:t>следующий за очередным)</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2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X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E35BE9">
        <w:trPr>
          <w:trHeight w:val="68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Принятые обязательства на второй год, следующий за очередным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2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X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E35BE9">
        <w:trPr>
          <w:trHeight w:val="64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Сметные (плановые, прогнозные) назначения по текущему финансовому году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4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E35BE9">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Сметные (плановые, прогнозные) назначения первого года, следующего за текущим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4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Сметные (плановые, прогнозные) назначения второго года, следующего за текущим (первого года, следующего за очередным)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4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E35BE9">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Сметные (плановые, прогнозные) назначения второго года, следующего за очередным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4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Сметные (плановые, прогнозные) назначения на иной очередной год (за пределами планового периода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4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9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FF4C82">
        <w:tblPrEx>
          <w:tblCellMar>
            <w:left w:w="31"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Право на принятие обязательств на текущий финансовый год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FF4C82">
        <w:tblPrEx>
          <w:tblCellMar>
            <w:left w:w="31"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Право на принятие обязательств на первый год, следующий за текущим (на очередной финансовый год)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FF4C82">
        <w:tblPrEx>
          <w:tblCellMar>
            <w:left w:w="31"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241" w:firstLine="0"/>
              <w:rPr>
                <w:sz w:val="24"/>
                <w:szCs w:val="24"/>
              </w:rPr>
            </w:pPr>
            <w:r w:rsidRPr="00684900">
              <w:rPr>
                <w:sz w:val="24"/>
                <w:szCs w:val="24"/>
              </w:rPr>
              <w:t xml:space="preserve">Право на принятие обязательств на второй год, следующий за текущим (на первый год, следующий за очередным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FF4C82">
        <w:tblPrEx>
          <w:tblCellMar>
            <w:left w:w="31" w:type="dxa"/>
          </w:tblCellMar>
        </w:tblPrEx>
        <w:trPr>
          <w:trHeight w:val="763"/>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Право на принятие обязательств на второй год, следующий за очередным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FF4C82">
        <w:tblPrEx>
          <w:tblCellMar>
            <w:left w:w="31" w:type="dxa"/>
          </w:tblCellMar>
        </w:tblPrEx>
        <w:trPr>
          <w:trHeight w:val="1047"/>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523" w:firstLine="0"/>
              <w:rPr>
                <w:sz w:val="24"/>
                <w:szCs w:val="24"/>
              </w:rPr>
            </w:pPr>
            <w:r w:rsidRPr="00684900">
              <w:rPr>
                <w:sz w:val="24"/>
                <w:szCs w:val="24"/>
              </w:rPr>
              <w:t xml:space="preserve">Право на принятие обязательств на иные очередные годы (за пределами планового </w:t>
            </w:r>
            <w:r w:rsidRPr="00684900">
              <w:rPr>
                <w:sz w:val="24"/>
                <w:szCs w:val="24"/>
              </w:rPr>
              <w:lastRenderedPageBreak/>
              <w:t xml:space="preserve">периода)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lastRenderedPageBreak/>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9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FF4C82">
        <w:tblPrEx>
          <w:tblCellMar>
            <w:left w:w="31"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Утвержденный объем финансового обеспечения по текущему финансовому году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7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FF4C82">
        <w:tblPrEx>
          <w:tblCellMar>
            <w:left w:w="31"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1" w:right="229" w:firstLine="0"/>
              <w:rPr>
                <w:sz w:val="24"/>
                <w:szCs w:val="24"/>
              </w:rPr>
            </w:pPr>
            <w:r w:rsidRPr="00684900">
              <w:rPr>
                <w:sz w:val="24"/>
                <w:szCs w:val="24"/>
              </w:rPr>
              <w:t xml:space="preserve">Утвержденный объем финансового обеспечения, на первый года, следующий за текущим (очередной финансовый год)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6"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7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2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1"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50" w:firstLine="0"/>
              <w:jc w:val="center"/>
              <w:rPr>
                <w:sz w:val="24"/>
                <w:szCs w:val="24"/>
              </w:rPr>
            </w:pPr>
          </w:p>
        </w:tc>
      </w:tr>
      <w:tr w:rsidR="00AB492E" w:rsidRPr="00684900" w:rsidTr="00FF4C82">
        <w:tblPrEx>
          <w:tblCellMar>
            <w:left w:w="31" w:type="dxa"/>
          </w:tblCellMar>
        </w:tblPrEx>
        <w:trPr>
          <w:trHeight w:val="1321"/>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1" w:firstLine="0"/>
              <w:jc w:val="left"/>
              <w:rPr>
                <w:sz w:val="24"/>
                <w:szCs w:val="24"/>
              </w:rPr>
            </w:pPr>
            <w:r w:rsidRPr="00684900">
              <w:rPr>
                <w:sz w:val="24"/>
                <w:szCs w:val="24"/>
              </w:rPr>
              <w:t xml:space="preserve">Утвержденный объем финансового обеспечения, второго года, следующего за текущим (первого года, следующего за очередным)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6"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7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1"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50" w:firstLine="0"/>
              <w:jc w:val="center"/>
              <w:rPr>
                <w:sz w:val="24"/>
                <w:szCs w:val="24"/>
              </w:rPr>
            </w:pPr>
          </w:p>
        </w:tc>
      </w:tr>
      <w:tr w:rsidR="00AB492E" w:rsidRPr="00684900" w:rsidTr="00FF4C82">
        <w:tblPrEx>
          <w:tblCellMar>
            <w:left w:w="31"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1" w:firstLine="0"/>
              <w:jc w:val="left"/>
              <w:rPr>
                <w:sz w:val="24"/>
                <w:szCs w:val="24"/>
              </w:rPr>
            </w:pPr>
            <w:r w:rsidRPr="00684900">
              <w:rPr>
                <w:sz w:val="24"/>
                <w:szCs w:val="24"/>
              </w:rPr>
              <w:t xml:space="preserve">Утвержденный объем финансового обеспечения на второй год, следующий за очередным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6"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7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1"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50" w:firstLine="0"/>
              <w:jc w:val="center"/>
              <w:rPr>
                <w:sz w:val="24"/>
                <w:szCs w:val="24"/>
              </w:rPr>
            </w:pPr>
          </w:p>
        </w:tc>
      </w:tr>
      <w:tr w:rsidR="00AB492E" w:rsidRPr="00684900" w:rsidTr="00FF4C82">
        <w:tblPrEx>
          <w:tblCellMar>
            <w:left w:w="31"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1" w:firstLine="0"/>
              <w:jc w:val="left"/>
              <w:rPr>
                <w:sz w:val="24"/>
                <w:szCs w:val="24"/>
              </w:rPr>
            </w:pPr>
            <w:r w:rsidRPr="00684900">
              <w:rPr>
                <w:sz w:val="24"/>
                <w:szCs w:val="24"/>
              </w:rPr>
              <w:lastRenderedPageBreak/>
              <w:t xml:space="preserve">Утвержденный объем финансового обеспечения на иные очередные года (за пределами планового периода)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1" w:firstLine="0"/>
              <w:jc w:val="left"/>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8" w:firstLine="0"/>
              <w:jc w:val="left"/>
              <w:rPr>
                <w:sz w:val="24"/>
                <w:szCs w:val="24"/>
              </w:rPr>
            </w:pPr>
            <w:r w:rsidRPr="00684900">
              <w:rPr>
                <w:sz w:val="24"/>
                <w:szCs w:val="24"/>
              </w:rPr>
              <w:t xml:space="preserve">7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9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1"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1" w:firstLine="0"/>
              <w:jc w:val="left"/>
              <w:rPr>
                <w:sz w:val="24"/>
                <w:szCs w:val="24"/>
              </w:rPr>
            </w:pPr>
          </w:p>
        </w:tc>
      </w:tr>
    </w:tbl>
    <w:p w:rsidR="00AB492E" w:rsidRPr="00684900" w:rsidRDefault="00AB492E">
      <w:pPr>
        <w:spacing w:after="0" w:line="259" w:lineRule="auto"/>
        <w:ind w:left="226" w:firstLine="0"/>
        <w:rPr>
          <w:sz w:val="24"/>
          <w:szCs w:val="24"/>
        </w:rPr>
      </w:pPr>
    </w:p>
    <w:p w:rsidR="00AB492E" w:rsidRPr="00684900" w:rsidRDefault="00AB492E">
      <w:pPr>
        <w:rPr>
          <w:sz w:val="24"/>
          <w:szCs w:val="24"/>
        </w:rPr>
        <w:sectPr w:rsidR="00AB492E" w:rsidRPr="00684900">
          <w:headerReference w:type="even" r:id="rId267"/>
          <w:headerReference w:type="default" r:id="rId268"/>
          <w:headerReference w:type="first" r:id="rId269"/>
          <w:pgSz w:w="16838" w:h="11904" w:orient="landscape"/>
          <w:pgMar w:top="770" w:right="800" w:bottom="293" w:left="908" w:header="720" w:footer="720" w:gutter="0"/>
          <w:cols w:space="720"/>
          <w:titlePg/>
        </w:sectPr>
      </w:pPr>
    </w:p>
    <w:p w:rsidR="00AB492E" w:rsidRPr="00684900" w:rsidRDefault="00EF79BC" w:rsidP="00FF4C82">
      <w:pPr>
        <w:spacing w:after="5" w:line="249" w:lineRule="auto"/>
        <w:ind w:left="0" w:right="886" w:firstLine="0"/>
        <w:jc w:val="center"/>
        <w:rPr>
          <w:sz w:val="24"/>
          <w:szCs w:val="24"/>
        </w:rPr>
      </w:pPr>
      <w:r w:rsidRPr="00684900">
        <w:rPr>
          <w:b/>
          <w:sz w:val="24"/>
          <w:szCs w:val="24"/>
        </w:rPr>
        <w:lastRenderedPageBreak/>
        <w:t>РАБОЧИЙ ПЛАН ЗАБАЛАНСОВЫХ СЧЕТОВ</w:t>
      </w:r>
    </w:p>
    <w:p w:rsidR="00AB492E" w:rsidRPr="00684900" w:rsidRDefault="00EF79BC" w:rsidP="00FF4C82">
      <w:pPr>
        <w:spacing w:after="5" w:line="249" w:lineRule="auto"/>
        <w:ind w:left="0" w:right="885" w:firstLine="0"/>
        <w:jc w:val="center"/>
        <w:rPr>
          <w:sz w:val="24"/>
          <w:szCs w:val="24"/>
        </w:rPr>
      </w:pPr>
      <w:r w:rsidRPr="00684900">
        <w:rPr>
          <w:b/>
          <w:sz w:val="24"/>
          <w:szCs w:val="24"/>
        </w:rPr>
        <w:t xml:space="preserve"> БУХГАЛТЕРСКОГО (БЮДЖЕТНОГО) УЧЕТА</w:t>
      </w:r>
    </w:p>
    <w:p w:rsidR="00AB492E" w:rsidRPr="00684900" w:rsidRDefault="00EF79BC" w:rsidP="00FF4C82">
      <w:pPr>
        <w:spacing w:after="5" w:line="249" w:lineRule="auto"/>
        <w:ind w:left="0" w:right="888" w:firstLine="0"/>
        <w:jc w:val="center"/>
        <w:rPr>
          <w:sz w:val="24"/>
          <w:szCs w:val="24"/>
        </w:rPr>
      </w:pPr>
      <w:r w:rsidRPr="00684900">
        <w:rPr>
          <w:b/>
          <w:sz w:val="24"/>
          <w:szCs w:val="24"/>
        </w:rPr>
        <w:t>ОРГАНОВ МЕСТНОГО САМОУПРАВЛЕНИЯ,</w:t>
      </w:r>
    </w:p>
    <w:p w:rsidR="00AB492E" w:rsidRPr="00684900" w:rsidRDefault="00EF79BC" w:rsidP="00FF4C82">
      <w:pPr>
        <w:spacing w:after="10" w:line="253" w:lineRule="auto"/>
        <w:ind w:left="0" w:firstLine="0"/>
        <w:jc w:val="left"/>
        <w:rPr>
          <w:sz w:val="24"/>
          <w:szCs w:val="24"/>
        </w:rPr>
      </w:pPr>
      <w:r w:rsidRPr="00684900">
        <w:rPr>
          <w:b/>
          <w:sz w:val="24"/>
          <w:szCs w:val="24"/>
        </w:rPr>
        <w:t>МУНИЦИПАЛЬНЫХ КАЗЕННЫХ, БЮДЖЕТНЫХ (АВТОНОМНЫХ) УЧРЕЖДЕНИЙ</w:t>
      </w:r>
    </w:p>
    <w:p w:rsidR="00AB492E" w:rsidRPr="00684900" w:rsidRDefault="00AB492E">
      <w:pPr>
        <w:spacing w:after="0" w:line="259" w:lineRule="auto"/>
        <w:ind w:left="204" w:firstLine="0"/>
        <w:jc w:val="center"/>
        <w:rPr>
          <w:sz w:val="24"/>
          <w:szCs w:val="24"/>
        </w:rPr>
      </w:pPr>
    </w:p>
    <w:tbl>
      <w:tblPr>
        <w:tblW w:w="10286" w:type="dxa"/>
        <w:tblInd w:w="-298" w:type="dxa"/>
        <w:tblCellMar>
          <w:top w:w="146" w:type="dxa"/>
          <w:right w:w="5" w:type="dxa"/>
        </w:tblCellMar>
        <w:tblLook w:val="04A0" w:firstRow="1" w:lastRow="0" w:firstColumn="1" w:lastColumn="0" w:noHBand="0" w:noVBand="1"/>
      </w:tblPr>
      <w:tblGrid>
        <w:gridCol w:w="865"/>
        <w:gridCol w:w="4672"/>
        <w:gridCol w:w="4749"/>
      </w:tblGrid>
      <w:tr w:rsidR="00AB492E" w:rsidRPr="00684900" w:rsidTr="00FF4C82">
        <w:trPr>
          <w:trHeight w:val="768"/>
        </w:trPr>
        <w:tc>
          <w:tcPr>
            <w:tcW w:w="865"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Номер счета </w:t>
            </w:r>
          </w:p>
        </w:tc>
        <w:tc>
          <w:tcPr>
            <w:tcW w:w="467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8" w:firstLine="0"/>
              <w:jc w:val="center"/>
              <w:rPr>
                <w:sz w:val="24"/>
                <w:szCs w:val="24"/>
              </w:rPr>
            </w:pPr>
            <w:r w:rsidRPr="00684900">
              <w:rPr>
                <w:sz w:val="24"/>
                <w:szCs w:val="24"/>
              </w:rPr>
              <w:t xml:space="preserve">Наименование счета </w:t>
            </w:r>
          </w:p>
        </w:tc>
        <w:tc>
          <w:tcPr>
            <w:tcW w:w="474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9" w:firstLine="0"/>
              <w:jc w:val="center"/>
              <w:rPr>
                <w:sz w:val="24"/>
                <w:szCs w:val="24"/>
              </w:rPr>
            </w:pPr>
            <w:r w:rsidRPr="00684900">
              <w:rPr>
                <w:sz w:val="24"/>
                <w:szCs w:val="24"/>
              </w:rPr>
              <w:t>Детализация аналитического учета</w:t>
            </w:r>
          </w:p>
        </w:tc>
      </w:tr>
      <w:tr w:rsidR="00AB492E" w:rsidRPr="00684900" w:rsidTr="00FF4C82">
        <w:trPr>
          <w:trHeight w:val="490"/>
        </w:trPr>
        <w:tc>
          <w:tcPr>
            <w:tcW w:w="865"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9E7975">
            <w:pPr>
              <w:spacing w:after="0" w:line="259" w:lineRule="auto"/>
              <w:ind w:left="0" w:firstLine="0"/>
              <w:jc w:val="center"/>
              <w:rPr>
                <w:sz w:val="24"/>
                <w:szCs w:val="24"/>
              </w:rPr>
            </w:pPr>
            <w:r>
              <w:rPr>
                <w:sz w:val="24"/>
                <w:szCs w:val="24"/>
              </w:rPr>
              <w:t>1</w:t>
            </w:r>
          </w:p>
        </w:tc>
        <w:tc>
          <w:tcPr>
            <w:tcW w:w="467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9E7975">
            <w:pPr>
              <w:spacing w:after="0" w:line="259" w:lineRule="auto"/>
              <w:ind w:left="5" w:firstLine="0"/>
              <w:jc w:val="center"/>
              <w:rPr>
                <w:sz w:val="24"/>
                <w:szCs w:val="24"/>
              </w:rPr>
            </w:pPr>
            <w:r>
              <w:rPr>
                <w:sz w:val="24"/>
                <w:szCs w:val="24"/>
              </w:rPr>
              <w:t>2</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center"/>
              <w:rPr>
                <w:sz w:val="24"/>
                <w:szCs w:val="24"/>
              </w:rPr>
            </w:pPr>
            <w:r w:rsidRPr="00684900">
              <w:rPr>
                <w:sz w:val="24"/>
                <w:szCs w:val="24"/>
              </w:rPr>
              <w:t xml:space="preserve">3 </w:t>
            </w:r>
          </w:p>
        </w:tc>
      </w:tr>
      <w:tr w:rsidR="00363B24" w:rsidRPr="00684900" w:rsidTr="00FF4C82">
        <w:trPr>
          <w:trHeight w:val="490"/>
        </w:trPr>
        <w:tc>
          <w:tcPr>
            <w:tcW w:w="865" w:type="dxa"/>
            <w:tcBorders>
              <w:top w:val="single" w:sz="4" w:space="0" w:color="000000"/>
              <w:left w:val="single" w:sz="4" w:space="0" w:color="000000"/>
              <w:bottom w:val="single" w:sz="4" w:space="0" w:color="000000"/>
              <w:right w:val="single" w:sz="4" w:space="0" w:color="000000"/>
            </w:tcBorders>
            <w:vAlign w:val="center"/>
          </w:tcPr>
          <w:p w:rsidR="00363B24" w:rsidRPr="00E6409E" w:rsidRDefault="00363B24">
            <w:pPr>
              <w:spacing w:after="0" w:line="259" w:lineRule="auto"/>
              <w:ind w:left="0" w:firstLine="0"/>
              <w:jc w:val="center"/>
              <w:rPr>
                <w:sz w:val="24"/>
                <w:szCs w:val="24"/>
              </w:rPr>
            </w:pPr>
            <w:r w:rsidRPr="00E6409E">
              <w:rPr>
                <w:sz w:val="24"/>
                <w:szCs w:val="24"/>
              </w:rPr>
              <w:t>01</w:t>
            </w:r>
          </w:p>
        </w:tc>
        <w:tc>
          <w:tcPr>
            <w:tcW w:w="4672" w:type="dxa"/>
            <w:tcBorders>
              <w:top w:val="single" w:sz="4" w:space="0" w:color="000000"/>
              <w:left w:val="single" w:sz="4" w:space="0" w:color="000000"/>
              <w:bottom w:val="single" w:sz="4" w:space="0" w:color="000000"/>
              <w:right w:val="single" w:sz="4" w:space="0" w:color="000000"/>
            </w:tcBorders>
            <w:vAlign w:val="center"/>
          </w:tcPr>
          <w:p w:rsidR="00363B24" w:rsidRPr="00E6409E" w:rsidRDefault="00363B24" w:rsidP="00E6409E">
            <w:pPr>
              <w:spacing w:after="0" w:line="259" w:lineRule="auto"/>
              <w:ind w:left="5" w:firstLine="0"/>
              <w:jc w:val="left"/>
              <w:rPr>
                <w:sz w:val="24"/>
                <w:szCs w:val="24"/>
              </w:rPr>
            </w:pPr>
            <w:r w:rsidRPr="00E6409E">
              <w:rPr>
                <w:rFonts w:eastAsiaTheme="minorEastAsia"/>
                <w:color w:val="auto"/>
                <w:sz w:val="24"/>
                <w:szCs w:val="24"/>
              </w:rPr>
              <w:t>Имущество, полученное в пользование</w:t>
            </w:r>
          </w:p>
        </w:tc>
        <w:tc>
          <w:tcPr>
            <w:tcW w:w="4749"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Объекты имущества (имущественные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права), Контрагенты (собственники,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балансодержатели),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Учетные (инвентарные, серийные,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реестровые) номера, Правовые основания</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(акт приема -передачи, иной документ),</w:t>
            </w:r>
          </w:p>
          <w:p w:rsidR="00363B24" w:rsidRPr="00E6409E" w:rsidRDefault="00E6409E" w:rsidP="00E6409E">
            <w:pPr>
              <w:spacing w:after="0" w:line="259" w:lineRule="auto"/>
              <w:ind w:left="5" w:firstLine="0"/>
              <w:jc w:val="center"/>
              <w:rPr>
                <w:sz w:val="24"/>
                <w:szCs w:val="24"/>
              </w:rPr>
            </w:pPr>
            <w:r w:rsidRPr="00E6409E">
              <w:rPr>
                <w:rFonts w:eastAsiaTheme="minorEastAsia"/>
                <w:color w:val="auto"/>
                <w:sz w:val="24"/>
                <w:szCs w:val="24"/>
              </w:rPr>
              <w:t>Местонахождения объектов (адреса), ОЛ</w:t>
            </w:r>
          </w:p>
        </w:tc>
      </w:tr>
      <w:tr w:rsidR="00E6409E" w:rsidRPr="00684900" w:rsidTr="00FF4C82">
        <w:trPr>
          <w:trHeight w:val="490"/>
        </w:trPr>
        <w:tc>
          <w:tcPr>
            <w:tcW w:w="865"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pPr>
              <w:spacing w:after="0" w:line="259" w:lineRule="auto"/>
              <w:ind w:left="0" w:firstLine="0"/>
              <w:jc w:val="center"/>
              <w:rPr>
                <w:sz w:val="24"/>
                <w:szCs w:val="24"/>
              </w:rPr>
            </w:pPr>
            <w:r w:rsidRPr="00E6409E">
              <w:rPr>
                <w:rFonts w:eastAsiaTheme="minorEastAsia"/>
                <w:color w:val="auto"/>
                <w:sz w:val="24"/>
                <w:szCs w:val="24"/>
              </w:rPr>
              <w:t>01.10</w:t>
            </w:r>
          </w:p>
        </w:tc>
        <w:tc>
          <w:tcPr>
            <w:tcW w:w="4672"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Имущество, полученное в пользование</w:t>
            </w:r>
          </w:p>
          <w:p w:rsidR="00E6409E" w:rsidRPr="00E6409E" w:rsidRDefault="00E6409E" w:rsidP="00E6409E">
            <w:pPr>
              <w:spacing w:after="0" w:line="259" w:lineRule="auto"/>
              <w:ind w:left="5" w:firstLine="0"/>
              <w:jc w:val="left"/>
              <w:rPr>
                <w:rFonts w:eastAsiaTheme="minorEastAsia"/>
                <w:color w:val="auto"/>
                <w:sz w:val="24"/>
                <w:szCs w:val="24"/>
              </w:rPr>
            </w:pPr>
            <w:r w:rsidRPr="00E6409E">
              <w:rPr>
                <w:rFonts w:eastAsiaTheme="minorEastAsia"/>
                <w:color w:val="auto"/>
                <w:sz w:val="24"/>
                <w:szCs w:val="24"/>
              </w:rPr>
              <w:t>(недвижимое имущество)</w:t>
            </w:r>
          </w:p>
        </w:tc>
        <w:tc>
          <w:tcPr>
            <w:tcW w:w="4749"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Объекты имущества (имущественные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права), Контрагенты (собственники,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балансодержатели),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Учетные (инвентарные, серийные,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реестровые) номера, Правовые основания</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(акт приема -передачи, иной документ),</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Местонахождения объектов (адреса), ОЛ</w:t>
            </w:r>
          </w:p>
        </w:tc>
      </w:tr>
      <w:tr w:rsidR="00E6409E" w:rsidRPr="00684900" w:rsidTr="00FF4C82">
        <w:trPr>
          <w:trHeight w:val="490"/>
        </w:trPr>
        <w:tc>
          <w:tcPr>
            <w:tcW w:w="865"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pPr>
              <w:spacing w:after="0" w:line="259" w:lineRule="auto"/>
              <w:ind w:left="0" w:firstLine="0"/>
              <w:jc w:val="center"/>
              <w:rPr>
                <w:rFonts w:eastAsiaTheme="minorEastAsia"/>
                <w:color w:val="auto"/>
                <w:sz w:val="24"/>
                <w:szCs w:val="24"/>
              </w:rPr>
            </w:pPr>
            <w:r w:rsidRPr="00E6409E">
              <w:rPr>
                <w:rFonts w:eastAsiaTheme="minorEastAsia"/>
                <w:color w:val="auto"/>
                <w:sz w:val="24"/>
                <w:szCs w:val="24"/>
              </w:rPr>
              <w:t>01.11</w:t>
            </w:r>
          </w:p>
        </w:tc>
        <w:tc>
          <w:tcPr>
            <w:tcW w:w="4672"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Имущество, полученное в пользование</w:t>
            </w:r>
          </w:p>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(недвижимое имущество - основные</w:t>
            </w:r>
          </w:p>
          <w:p w:rsidR="00E6409E" w:rsidRPr="00E6409E" w:rsidRDefault="00E6409E" w:rsidP="00E6409E">
            <w:pPr>
              <w:spacing w:after="0" w:line="259" w:lineRule="auto"/>
              <w:ind w:left="5" w:firstLine="0"/>
              <w:jc w:val="left"/>
              <w:rPr>
                <w:rFonts w:eastAsiaTheme="minorEastAsia"/>
                <w:color w:val="auto"/>
                <w:sz w:val="24"/>
                <w:szCs w:val="24"/>
              </w:rPr>
            </w:pPr>
            <w:r w:rsidRPr="00E6409E">
              <w:rPr>
                <w:rFonts w:eastAsiaTheme="minorEastAsia"/>
                <w:color w:val="auto"/>
                <w:sz w:val="24"/>
                <w:szCs w:val="24"/>
              </w:rPr>
              <w:t>средства)</w:t>
            </w:r>
          </w:p>
        </w:tc>
        <w:tc>
          <w:tcPr>
            <w:tcW w:w="4749"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Объекты имущества (имущественные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права), Контрагенты (собственники,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балансодержатели),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Учетные (инвентарные, серийные,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реестровые) номера, Правовые основания</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(акт приема -передачи, иной документ),</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Местонахождения объектов (адреса), ОЛ</w:t>
            </w:r>
          </w:p>
        </w:tc>
      </w:tr>
      <w:tr w:rsidR="00E6409E" w:rsidRPr="00684900" w:rsidTr="00FF4C82">
        <w:trPr>
          <w:trHeight w:val="490"/>
        </w:trPr>
        <w:tc>
          <w:tcPr>
            <w:tcW w:w="865"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pPr>
              <w:spacing w:after="0" w:line="259" w:lineRule="auto"/>
              <w:ind w:left="0" w:firstLine="0"/>
              <w:jc w:val="center"/>
              <w:rPr>
                <w:rFonts w:eastAsiaTheme="minorEastAsia"/>
                <w:color w:val="auto"/>
                <w:sz w:val="24"/>
                <w:szCs w:val="24"/>
              </w:rPr>
            </w:pPr>
            <w:r w:rsidRPr="00E6409E">
              <w:rPr>
                <w:rFonts w:eastAsiaTheme="minorEastAsia"/>
                <w:color w:val="auto"/>
                <w:sz w:val="24"/>
                <w:szCs w:val="24"/>
              </w:rPr>
              <w:t>01.13</w:t>
            </w:r>
          </w:p>
        </w:tc>
        <w:tc>
          <w:tcPr>
            <w:tcW w:w="4672"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Имущество, полученное в пользование</w:t>
            </w:r>
          </w:p>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(недвижимое имущество - непроизведенные</w:t>
            </w:r>
          </w:p>
          <w:p w:rsidR="00E6409E" w:rsidRPr="00E6409E" w:rsidRDefault="00E6409E" w:rsidP="00E6409E">
            <w:pPr>
              <w:spacing w:after="0" w:line="259" w:lineRule="auto"/>
              <w:ind w:left="5" w:firstLine="0"/>
              <w:jc w:val="left"/>
              <w:rPr>
                <w:rFonts w:eastAsiaTheme="minorEastAsia"/>
                <w:color w:val="auto"/>
                <w:sz w:val="24"/>
                <w:szCs w:val="24"/>
              </w:rPr>
            </w:pPr>
            <w:r w:rsidRPr="00E6409E">
              <w:rPr>
                <w:rFonts w:eastAsiaTheme="minorEastAsia"/>
                <w:color w:val="auto"/>
                <w:sz w:val="24"/>
                <w:szCs w:val="24"/>
              </w:rPr>
              <w:t>активы)</w:t>
            </w:r>
          </w:p>
        </w:tc>
        <w:tc>
          <w:tcPr>
            <w:tcW w:w="4749"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Объекты имущества (имущественные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права), Контрагенты (собственники,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балансодержатели),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Учетные (инвентарные, серийные,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реестровые) номера, Правовые основания</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(акт приема -передачи, иной документ),</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Местонахождения объектов (адреса), ОЛ</w:t>
            </w:r>
          </w:p>
        </w:tc>
      </w:tr>
      <w:tr w:rsidR="00E6409E" w:rsidRPr="00684900" w:rsidTr="00FF4C82">
        <w:trPr>
          <w:trHeight w:val="490"/>
        </w:trPr>
        <w:tc>
          <w:tcPr>
            <w:tcW w:w="865"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pPr>
              <w:spacing w:after="0" w:line="259" w:lineRule="auto"/>
              <w:ind w:left="0" w:firstLine="0"/>
              <w:jc w:val="center"/>
              <w:rPr>
                <w:rFonts w:eastAsiaTheme="minorEastAsia"/>
                <w:color w:val="auto"/>
                <w:sz w:val="24"/>
                <w:szCs w:val="24"/>
              </w:rPr>
            </w:pPr>
            <w:r w:rsidRPr="00E6409E">
              <w:rPr>
                <w:rFonts w:eastAsiaTheme="minorEastAsia"/>
                <w:color w:val="auto"/>
                <w:sz w:val="24"/>
                <w:szCs w:val="24"/>
              </w:rPr>
              <w:t>01.20</w:t>
            </w:r>
          </w:p>
        </w:tc>
        <w:tc>
          <w:tcPr>
            <w:tcW w:w="4672"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Имущество, полученное в пользование</w:t>
            </w:r>
          </w:p>
          <w:p w:rsidR="00E6409E" w:rsidRPr="00E6409E" w:rsidRDefault="00E6409E" w:rsidP="00E6409E">
            <w:pPr>
              <w:spacing w:after="0" w:line="259" w:lineRule="auto"/>
              <w:ind w:left="5" w:firstLine="0"/>
              <w:jc w:val="left"/>
              <w:rPr>
                <w:rFonts w:eastAsiaTheme="minorEastAsia"/>
                <w:color w:val="auto"/>
                <w:sz w:val="24"/>
                <w:szCs w:val="24"/>
              </w:rPr>
            </w:pPr>
            <w:r w:rsidRPr="00E6409E">
              <w:rPr>
                <w:rFonts w:eastAsiaTheme="minorEastAsia"/>
                <w:color w:val="auto"/>
                <w:sz w:val="24"/>
                <w:szCs w:val="24"/>
              </w:rPr>
              <w:t>(движимое имущество)</w:t>
            </w:r>
          </w:p>
        </w:tc>
        <w:tc>
          <w:tcPr>
            <w:tcW w:w="4749"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Объекты имущества (имущественные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права), Контрагенты (собственники,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балансодержатели),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Учетные (инвентарные, серийные,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реестровые) номера, Правовые основания</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(акт приема -передачи, иной документ),</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lastRenderedPageBreak/>
              <w:t>Местонахождения объектов (адреса), ОЛ</w:t>
            </w:r>
          </w:p>
        </w:tc>
      </w:tr>
      <w:tr w:rsidR="00E6409E" w:rsidRPr="00684900" w:rsidTr="00FF4C82">
        <w:trPr>
          <w:trHeight w:val="490"/>
        </w:trPr>
        <w:tc>
          <w:tcPr>
            <w:tcW w:w="865"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pPr>
              <w:spacing w:after="0" w:line="259" w:lineRule="auto"/>
              <w:ind w:left="0" w:firstLine="0"/>
              <w:jc w:val="center"/>
              <w:rPr>
                <w:rFonts w:eastAsiaTheme="minorEastAsia"/>
                <w:color w:val="auto"/>
                <w:sz w:val="24"/>
                <w:szCs w:val="24"/>
              </w:rPr>
            </w:pPr>
            <w:r w:rsidRPr="00E6409E">
              <w:rPr>
                <w:rFonts w:eastAsiaTheme="minorEastAsia"/>
                <w:color w:val="auto"/>
                <w:sz w:val="24"/>
                <w:szCs w:val="24"/>
              </w:rPr>
              <w:lastRenderedPageBreak/>
              <w:t>01.21</w:t>
            </w:r>
          </w:p>
        </w:tc>
        <w:tc>
          <w:tcPr>
            <w:tcW w:w="4672"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Имущество, полученное в пользование</w:t>
            </w:r>
          </w:p>
          <w:p w:rsidR="00E6409E" w:rsidRPr="00E6409E" w:rsidRDefault="00E6409E" w:rsidP="00E6409E">
            <w:pPr>
              <w:spacing w:after="0" w:line="259" w:lineRule="auto"/>
              <w:ind w:left="5" w:firstLine="0"/>
              <w:jc w:val="left"/>
              <w:rPr>
                <w:rFonts w:eastAsiaTheme="minorEastAsia"/>
                <w:color w:val="auto"/>
                <w:sz w:val="24"/>
                <w:szCs w:val="24"/>
              </w:rPr>
            </w:pPr>
            <w:r w:rsidRPr="00E6409E">
              <w:rPr>
                <w:rFonts w:eastAsiaTheme="minorEastAsia"/>
                <w:color w:val="auto"/>
                <w:sz w:val="24"/>
                <w:szCs w:val="24"/>
              </w:rPr>
              <w:t>(движимое имущество - основные средства)</w:t>
            </w:r>
          </w:p>
        </w:tc>
        <w:tc>
          <w:tcPr>
            <w:tcW w:w="4749"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Объекты имущества (имущественные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права), Контрагенты (собственники,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балансодержатели),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Учетные (инвентарные, серийные,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реестровые) номера, Правовые основания</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(акт приема -передачи, иной документ),</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Местонахождения объектов (адреса), ОЛ</w:t>
            </w:r>
          </w:p>
        </w:tc>
      </w:tr>
      <w:tr w:rsidR="00E6409E" w:rsidRPr="00684900" w:rsidTr="00FF4C82">
        <w:trPr>
          <w:trHeight w:val="490"/>
        </w:trPr>
        <w:tc>
          <w:tcPr>
            <w:tcW w:w="865"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pPr>
              <w:spacing w:after="0" w:line="259" w:lineRule="auto"/>
              <w:ind w:left="0" w:firstLine="0"/>
              <w:jc w:val="center"/>
              <w:rPr>
                <w:rFonts w:eastAsiaTheme="minorEastAsia"/>
                <w:color w:val="auto"/>
                <w:sz w:val="24"/>
                <w:szCs w:val="24"/>
              </w:rPr>
            </w:pPr>
            <w:r w:rsidRPr="00E6409E">
              <w:rPr>
                <w:rFonts w:eastAsiaTheme="minorEastAsia"/>
                <w:color w:val="auto"/>
                <w:sz w:val="24"/>
                <w:szCs w:val="24"/>
              </w:rPr>
              <w:t>01.22</w:t>
            </w:r>
          </w:p>
        </w:tc>
        <w:tc>
          <w:tcPr>
            <w:tcW w:w="4672"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Имущество, полученное в пользование</w:t>
            </w:r>
          </w:p>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(движимое имущество - неисключительные</w:t>
            </w:r>
          </w:p>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права пользования на результаты</w:t>
            </w:r>
          </w:p>
          <w:p w:rsidR="00E6409E" w:rsidRPr="00E6409E" w:rsidRDefault="00E6409E" w:rsidP="00E6409E">
            <w:pPr>
              <w:spacing w:after="0" w:line="259" w:lineRule="auto"/>
              <w:ind w:left="5" w:firstLine="0"/>
              <w:jc w:val="left"/>
              <w:rPr>
                <w:rFonts w:eastAsiaTheme="minorEastAsia"/>
                <w:color w:val="auto"/>
                <w:sz w:val="24"/>
                <w:szCs w:val="24"/>
              </w:rPr>
            </w:pPr>
            <w:r w:rsidRPr="00E6409E">
              <w:rPr>
                <w:rFonts w:eastAsiaTheme="minorEastAsia"/>
                <w:color w:val="auto"/>
                <w:sz w:val="24"/>
                <w:szCs w:val="24"/>
              </w:rPr>
              <w:t>интеллектуальной деятельности)</w:t>
            </w:r>
          </w:p>
        </w:tc>
        <w:tc>
          <w:tcPr>
            <w:tcW w:w="4749"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Объекты имущества (имущественные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права), Контрагенты (собственники,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балансодержатели),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Учетные (инвентарные, серийные,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реестровые) номера, Правовые основания</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(акт приема -передачи, иной документ),</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Местонахождения объектов (адреса), ОЛ</w:t>
            </w:r>
          </w:p>
        </w:tc>
      </w:tr>
      <w:tr w:rsidR="00E6409E" w:rsidRPr="00684900" w:rsidTr="00FF4C82">
        <w:trPr>
          <w:trHeight w:val="490"/>
        </w:trPr>
        <w:tc>
          <w:tcPr>
            <w:tcW w:w="865"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pPr>
              <w:spacing w:after="0" w:line="259" w:lineRule="auto"/>
              <w:ind w:left="0" w:firstLine="0"/>
              <w:jc w:val="center"/>
              <w:rPr>
                <w:rFonts w:eastAsiaTheme="minorEastAsia"/>
                <w:color w:val="auto"/>
                <w:sz w:val="24"/>
                <w:szCs w:val="24"/>
              </w:rPr>
            </w:pPr>
            <w:r w:rsidRPr="00E6409E">
              <w:rPr>
                <w:rFonts w:eastAsiaTheme="minorEastAsia"/>
                <w:color w:val="auto"/>
                <w:sz w:val="24"/>
                <w:szCs w:val="24"/>
              </w:rPr>
              <w:t>01.24</w:t>
            </w:r>
          </w:p>
        </w:tc>
        <w:tc>
          <w:tcPr>
            <w:tcW w:w="4672"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Имущество, полученное в пользование</w:t>
            </w:r>
          </w:p>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(движимое имущество – материальные</w:t>
            </w:r>
          </w:p>
          <w:p w:rsidR="00E6409E" w:rsidRPr="00E6409E" w:rsidRDefault="00E6409E" w:rsidP="00E6409E">
            <w:pPr>
              <w:spacing w:after="0" w:line="259" w:lineRule="auto"/>
              <w:ind w:left="5" w:firstLine="0"/>
              <w:jc w:val="left"/>
              <w:rPr>
                <w:rFonts w:eastAsiaTheme="minorEastAsia"/>
                <w:color w:val="auto"/>
                <w:sz w:val="24"/>
                <w:szCs w:val="24"/>
              </w:rPr>
            </w:pPr>
            <w:r w:rsidRPr="00E6409E">
              <w:rPr>
                <w:rFonts w:eastAsiaTheme="minorEastAsia"/>
                <w:color w:val="auto"/>
                <w:sz w:val="24"/>
                <w:szCs w:val="24"/>
              </w:rPr>
              <w:t>запасы)</w:t>
            </w:r>
          </w:p>
        </w:tc>
        <w:tc>
          <w:tcPr>
            <w:tcW w:w="4749"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Объекты имущества (имущественные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права), Контрагенты (собственники,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балансодержатели),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Учетные (инвентарные, серийные,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реестровые) номера, Правовые основания</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(акт приема -передачи, иной документ),</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Местонахождения объектов (адреса), ОЛ</w:t>
            </w:r>
          </w:p>
        </w:tc>
      </w:tr>
      <w:tr w:rsidR="00AB492E" w:rsidRPr="00684900" w:rsidTr="009E7975">
        <w:tblPrEx>
          <w:tblCellMar>
            <w:left w:w="62" w:type="dxa"/>
            <w:right w:w="12" w:type="dxa"/>
          </w:tblCellMar>
        </w:tblPrEx>
        <w:trPr>
          <w:trHeight w:val="1584"/>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1" w:firstLine="0"/>
              <w:jc w:val="center"/>
              <w:rPr>
                <w:sz w:val="24"/>
                <w:szCs w:val="24"/>
              </w:rPr>
            </w:pPr>
            <w:r w:rsidRPr="00684900">
              <w:rPr>
                <w:sz w:val="24"/>
                <w:szCs w:val="24"/>
              </w:rPr>
              <w:t xml:space="preserve">02 </w:t>
            </w:r>
          </w:p>
        </w:tc>
        <w:tc>
          <w:tcPr>
            <w:tcW w:w="467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Материальные ценности на хранении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Объекты имущества,</w:t>
            </w:r>
          </w:p>
          <w:p w:rsidR="00AB492E" w:rsidRPr="00684900" w:rsidRDefault="00EF79BC">
            <w:pPr>
              <w:spacing w:after="0" w:line="259" w:lineRule="auto"/>
              <w:ind w:left="0" w:right="57" w:firstLine="0"/>
              <w:jc w:val="center"/>
              <w:rPr>
                <w:sz w:val="24"/>
                <w:szCs w:val="24"/>
              </w:rPr>
            </w:pPr>
            <w:r w:rsidRPr="00684900">
              <w:rPr>
                <w:sz w:val="24"/>
                <w:szCs w:val="24"/>
              </w:rPr>
              <w:t>Контрагенты (заказчики, владельцы)</w:t>
            </w:r>
          </w:p>
          <w:p w:rsidR="00AB492E" w:rsidRPr="00684900" w:rsidRDefault="00EF79BC">
            <w:pPr>
              <w:spacing w:after="0" w:line="259" w:lineRule="auto"/>
              <w:ind w:left="0" w:right="60" w:firstLine="0"/>
              <w:jc w:val="center"/>
              <w:rPr>
                <w:sz w:val="24"/>
                <w:szCs w:val="24"/>
              </w:rPr>
            </w:pPr>
            <w:r w:rsidRPr="00684900">
              <w:rPr>
                <w:sz w:val="24"/>
                <w:szCs w:val="24"/>
              </w:rPr>
              <w:t xml:space="preserve">Виды, сорта объектов имущества, </w:t>
            </w:r>
          </w:p>
          <w:p w:rsidR="00AB492E" w:rsidRPr="00684900" w:rsidRDefault="00EF79BC">
            <w:pPr>
              <w:spacing w:after="0" w:line="259" w:lineRule="auto"/>
              <w:ind w:left="0" w:right="53" w:firstLine="0"/>
              <w:jc w:val="center"/>
              <w:rPr>
                <w:sz w:val="24"/>
                <w:szCs w:val="24"/>
              </w:rPr>
            </w:pPr>
            <w:r w:rsidRPr="00684900">
              <w:rPr>
                <w:sz w:val="24"/>
                <w:szCs w:val="24"/>
              </w:rPr>
              <w:t xml:space="preserve">Местонахождения (хранения) объектов </w:t>
            </w:r>
          </w:p>
          <w:p w:rsidR="00AB492E" w:rsidRPr="00684900" w:rsidRDefault="00EF79BC">
            <w:pPr>
              <w:spacing w:after="0" w:line="259" w:lineRule="auto"/>
              <w:ind w:left="0" w:right="51" w:firstLine="0"/>
              <w:jc w:val="center"/>
              <w:rPr>
                <w:sz w:val="24"/>
                <w:szCs w:val="24"/>
              </w:rPr>
            </w:pPr>
            <w:r w:rsidRPr="00684900">
              <w:rPr>
                <w:sz w:val="24"/>
                <w:szCs w:val="24"/>
              </w:rPr>
              <w:t>(адреса),Правовые основания, ОЛ</w:t>
            </w:r>
          </w:p>
        </w:tc>
      </w:tr>
      <w:tr w:rsidR="00AB492E" w:rsidRPr="00684900" w:rsidTr="009E7975">
        <w:tblPrEx>
          <w:tblCellMar>
            <w:left w:w="62" w:type="dxa"/>
            <w:right w:w="12" w:type="dxa"/>
          </w:tblCellMar>
        </w:tblPrEx>
        <w:trPr>
          <w:trHeight w:val="1584"/>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01" w:firstLine="0"/>
              <w:jc w:val="left"/>
              <w:rPr>
                <w:sz w:val="24"/>
                <w:szCs w:val="24"/>
              </w:rPr>
            </w:pPr>
            <w:r w:rsidRPr="00684900">
              <w:rPr>
                <w:sz w:val="24"/>
                <w:szCs w:val="24"/>
              </w:rPr>
              <w:t xml:space="preserve">02.10 </w:t>
            </w:r>
          </w:p>
        </w:tc>
        <w:tc>
          <w:tcPr>
            <w:tcW w:w="467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Материальные ценности учреждения на хранении, не признанные активами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Объекты имущества,</w:t>
            </w:r>
          </w:p>
          <w:p w:rsidR="00AB492E" w:rsidRPr="00684900" w:rsidRDefault="00EF79BC">
            <w:pPr>
              <w:spacing w:after="0" w:line="259" w:lineRule="auto"/>
              <w:ind w:left="0" w:right="57" w:firstLine="0"/>
              <w:jc w:val="center"/>
              <w:rPr>
                <w:sz w:val="24"/>
                <w:szCs w:val="24"/>
              </w:rPr>
            </w:pPr>
            <w:r w:rsidRPr="00684900">
              <w:rPr>
                <w:sz w:val="24"/>
                <w:szCs w:val="24"/>
              </w:rPr>
              <w:t>Контрагенты (заказчики, владельцы)</w:t>
            </w:r>
          </w:p>
          <w:p w:rsidR="00AB492E" w:rsidRPr="00684900" w:rsidRDefault="00EF79BC">
            <w:pPr>
              <w:spacing w:after="0" w:line="259" w:lineRule="auto"/>
              <w:ind w:left="0" w:right="62" w:firstLine="0"/>
              <w:jc w:val="center"/>
              <w:rPr>
                <w:sz w:val="24"/>
                <w:szCs w:val="24"/>
              </w:rPr>
            </w:pPr>
            <w:r w:rsidRPr="00684900">
              <w:rPr>
                <w:sz w:val="24"/>
                <w:szCs w:val="24"/>
              </w:rPr>
              <w:t xml:space="preserve">Виды, сорта объектов имущества, </w:t>
            </w:r>
          </w:p>
          <w:p w:rsidR="00AB492E" w:rsidRPr="00684900" w:rsidRDefault="00EF79BC">
            <w:pPr>
              <w:spacing w:after="0" w:line="259" w:lineRule="auto"/>
              <w:ind w:left="0" w:right="51" w:firstLine="0"/>
              <w:jc w:val="center"/>
              <w:rPr>
                <w:sz w:val="24"/>
                <w:szCs w:val="24"/>
              </w:rPr>
            </w:pPr>
            <w:r w:rsidRPr="00684900">
              <w:rPr>
                <w:sz w:val="24"/>
                <w:szCs w:val="24"/>
              </w:rPr>
              <w:t xml:space="preserve">Местонахождения (хранения) объектов </w:t>
            </w:r>
          </w:p>
          <w:p w:rsidR="00AB492E" w:rsidRPr="00684900" w:rsidRDefault="00EF79BC">
            <w:pPr>
              <w:spacing w:after="0" w:line="259" w:lineRule="auto"/>
              <w:ind w:left="0" w:right="51" w:firstLine="0"/>
              <w:jc w:val="center"/>
              <w:rPr>
                <w:sz w:val="24"/>
                <w:szCs w:val="24"/>
              </w:rPr>
            </w:pPr>
            <w:r w:rsidRPr="00684900">
              <w:rPr>
                <w:sz w:val="24"/>
                <w:szCs w:val="24"/>
              </w:rPr>
              <w:t>(адреса), Правовые основания,ОЛ</w:t>
            </w:r>
          </w:p>
        </w:tc>
      </w:tr>
      <w:tr w:rsidR="00AB492E" w:rsidRPr="00684900" w:rsidTr="009E7975">
        <w:tblPrEx>
          <w:tblCellMar>
            <w:left w:w="62" w:type="dxa"/>
            <w:right w:w="12" w:type="dxa"/>
          </w:tblCellMar>
        </w:tblPrEx>
        <w:trPr>
          <w:trHeight w:val="1585"/>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01" w:firstLine="0"/>
              <w:jc w:val="left"/>
              <w:rPr>
                <w:sz w:val="24"/>
                <w:szCs w:val="24"/>
              </w:rPr>
            </w:pPr>
            <w:r w:rsidRPr="00684900">
              <w:rPr>
                <w:sz w:val="24"/>
                <w:szCs w:val="24"/>
              </w:rPr>
              <w:t xml:space="preserve">02.11 </w:t>
            </w:r>
          </w:p>
        </w:tc>
        <w:tc>
          <w:tcPr>
            <w:tcW w:w="467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Материальные ценности учреждения на хранении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Объекты имущества,</w:t>
            </w:r>
          </w:p>
          <w:p w:rsidR="00AB492E" w:rsidRPr="00684900" w:rsidRDefault="00EF79BC">
            <w:pPr>
              <w:spacing w:after="0" w:line="259" w:lineRule="auto"/>
              <w:ind w:left="0" w:right="57" w:firstLine="0"/>
              <w:jc w:val="center"/>
              <w:rPr>
                <w:sz w:val="24"/>
                <w:szCs w:val="24"/>
              </w:rPr>
            </w:pPr>
            <w:r w:rsidRPr="00684900">
              <w:rPr>
                <w:sz w:val="24"/>
                <w:szCs w:val="24"/>
              </w:rPr>
              <w:t>Контрагенты (заказчики, владельцы)</w:t>
            </w:r>
          </w:p>
          <w:p w:rsidR="00AB492E" w:rsidRPr="00684900" w:rsidRDefault="00EF79BC">
            <w:pPr>
              <w:spacing w:after="0" w:line="259" w:lineRule="auto"/>
              <w:ind w:left="0" w:right="62" w:firstLine="0"/>
              <w:jc w:val="center"/>
              <w:rPr>
                <w:sz w:val="24"/>
                <w:szCs w:val="24"/>
              </w:rPr>
            </w:pPr>
            <w:r w:rsidRPr="00684900">
              <w:rPr>
                <w:sz w:val="24"/>
                <w:szCs w:val="24"/>
              </w:rPr>
              <w:t xml:space="preserve">Виды, сорта объектов имущества, </w:t>
            </w:r>
          </w:p>
          <w:p w:rsidR="00AB492E" w:rsidRPr="00684900" w:rsidRDefault="00EF79BC">
            <w:pPr>
              <w:spacing w:after="0" w:line="259" w:lineRule="auto"/>
              <w:ind w:left="0" w:right="53" w:firstLine="0"/>
              <w:jc w:val="center"/>
              <w:rPr>
                <w:sz w:val="24"/>
                <w:szCs w:val="24"/>
              </w:rPr>
            </w:pPr>
            <w:r w:rsidRPr="00684900">
              <w:rPr>
                <w:sz w:val="24"/>
                <w:szCs w:val="24"/>
              </w:rPr>
              <w:t xml:space="preserve">Местонахождения (хранения) объектов </w:t>
            </w:r>
          </w:p>
          <w:p w:rsidR="00AB492E" w:rsidRPr="00684900" w:rsidRDefault="00EF79BC">
            <w:pPr>
              <w:spacing w:after="0" w:line="259" w:lineRule="auto"/>
              <w:ind w:left="0" w:right="53" w:firstLine="0"/>
              <w:jc w:val="center"/>
              <w:rPr>
                <w:sz w:val="24"/>
                <w:szCs w:val="24"/>
              </w:rPr>
            </w:pPr>
            <w:r w:rsidRPr="00684900">
              <w:rPr>
                <w:sz w:val="24"/>
                <w:szCs w:val="24"/>
              </w:rPr>
              <w:t>(адреса),Правовые основания,ОЛ</w:t>
            </w:r>
          </w:p>
        </w:tc>
      </w:tr>
      <w:tr w:rsidR="00AB492E" w:rsidRPr="00684900" w:rsidTr="009E7975">
        <w:tblPrEx>
          <w:tblCellMar>
            <w:left w:w="62" w:type="dxa"/>
            <w:right w:w="12" w:type="dxa"/>
          </w:tblCellMar>
        </w:tblPrEx>
        <w:trPr>
          <w:trHeight w:val="759"/>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01" w:firstLine="0"/>
              <w:jc w:val="left"/>
              <w:rPr>
                <w:sz w:val="24"/>
                <w:szCs w:val="24"/>
              </w:rPr>
            </w:pPr>
            <w:r w:rsidRPr="00684900">
              <w:rPr>
                <w:sz w:val="24"/>
                <w:szCs w:val="24"/>
              </w:rPr>
              <w:t xml:space="preserve">02.12 </w:t>
            </w:r>
          </w:p>
        </w:tc>
        <w:tc>
          <w:tcPr>
            <w:tcW w:w="467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Материальные ценности учреждения, не признанные активами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Объекты имущества,</w:t>
            </w:r>
          </w:p>
          <w:p w:rsidR="00AB492E" w:rsidRPr="00684900" w:rsidRDefault="00EF79BC">
            <w:pPr>
              <w:spacing w:after="0" w:line="259" w:lineRule="auto"/>
              <w:ind w:left="0" w:right="57" w:firstLine="0"/>
              <w:jc w:val="center"/>
              <w:rPr>
                <w:sz w:val="24"/>
                <w:szCs w:val="24"/>
              </w:rPr>
            </w:pPr>
            <w:r w:rsidRPr="00684900">
              <w:rPr>
                <w:sz w:val="24"/>
                <w:szCs w:val="24"/>
              </w:rPr>
              <w:t>Контрагенты (заказчики, владельцы)</w:t>
            </w:r>
          </w:p>
        </w:tc>
      </w:tr>
      <w:tr w:rsidR="00AB492E" w:rsidRPr="00684900" w:rsidTr="009E7975">
        <w:tblPrEx>
          <w:tblCellMar>
            <w:left w:w="62" w:type="dxa"/>
            <w:right w:w="14" w:type="dxa"/>
          </w:tblCellMar>
        </w:tblPrEx>
        <w:trPr>
          <w:trHeight w:val="1042"/>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9" w:firstLine="0"/>
              <w:jc w:val="center"/>
              <w:rPr>
                <w:sz w:val="24"/>
                <w:szCs w:val="24"/>
              </w:rPr>
            </w:pPr>
            <w:r w:rsidRPr="00684900">
              <w:rPr>
                <w:sz w:val="24"/>
                <w:szCs w:val="24"/>
              </w:rPr>
              <w:lastRenderedPageBreak/>
              <w:t xml:space="preserve">03 </w:t>
            </w:r>
          </w:p>
        </w:tc>
        <w:tc>
          <w:tcPr>
            <w:tcW w:w="467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Бланки строгой отчетности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7" w:line="236" w:lineRule="auto"/>
              <w:ind w:left="0" w:firstLine="0"/>
              <w:jc w:val="center"/>
              <w:rPr>
                <w:sz w:val="24"/>
                <w:szCs w:val="24"/>
              </w:rPr>
            </w:pPr>
            <w:r w:rsidRPr="00684900">
              <w:rPr>
                <w:sz w:val="24"/>
                <w:szCs w:val="24"/>
              </w:rPr>
              <w:t xml:space="preserve">Виды бланков (наименование бланка, номер, серия), ОЛ, Местонахождения (адреса, места </w:t>
            </w:r>
          </w:p>
          <w:p w:rsidR="00AB492E" w:rsidRPr="00684900" w:rsidRDefault="00EF79BC">
            <w:pPr>
              <w:spacing w:after="0" w:line="259" w:lineRule="auto"/>
              <w:ind w:left="0" w:right="56" w:firstLine="0"/>
              <w:jc w:val="center"/>
              <w:rPr>
                <w:sz w:val="24"/>
                <w:szCs w:val="24"/>
              </w:rPr>
            </w:pPr>
            <w:r w:rsidRPr="00684900">
              <w:rPr>
                <w:sz w:val="24"/>
                <w:szCs w:val="24"/>
              </w:rPr>
              <w:t>хранения)</w:t>
            </w:r>
          </w:p>
        </w:tc>
      </w:tr>
      <w:tr w:rsidR="00AB492E" w:rsidRPr="00684900" w:rsidTr="009E7975">
        <w:tblPrEx>
          <w:tblCellMar>
            <w:left w:w="62" w:type="dxa"/>
            <w:right w:w="14" w:type="dxa"/>
          </w:tblCellMar>
        </w:tblPrEx>
        <w:trPr>
          <w:trHeight w:val="763"/>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9" w:firstLine="0"/>
              <w:jc w:val="center"/>
              <w:rPr>
                <w:sz w:val="24"/>
                <w:szCs w:val="24"/>
              </w:rPr>
            </w:pPr>
            <w:r w:rsidRPr="00684900">
              <w:rPr>
                <w:sz w:val="24"/>
                <w:szCs w:val="24"/>
              </w:rPr>
              <w:t xml:space="preserve">04 </w:t>
            </w:r>
          </w:p>
        </w:tc>
        <w:tc>
          <w:tcPr>
            <w:tcW w:w="467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Сомнительная задолженность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8" w:firstLine="86"/>
              <w:jc w:val="left"/>
              <w:rPr>
                <w:sz w:val="24"/>
                <w:szCs w:val="24"/>
              </w:rPr>
            </w:pPr>
            <w:r w:rsidRPr="00684900">
              <w:rPr>
                <w:sz w:val="24"/>
                <w:szCs w:val="24"/>
              </w:rPr>
              <w:t>Виды поступлений (выплат), Контрагенты (дебиторы(должники)),Правовые основания</w:t>
            </w:r>
          </w:p>
        </w:tc>
      </w:tr>
      <w:tr w:rsidR="00AB492E" w:rsidRPr="00684900" w:rsidTr="009E7975">
        <w:tblPrEx>
          <w:tblCellMar>
            <w:left w:w="62" w:type="dxa"/>
            <w:right w:w="14" w:type="dxa"/>
          </w:tblCellMar>
        </w:tblPrEx>
        <w:trPr>
          <w:trHeight w:val="769"/>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9" w:firstLine="0"/>
              <w:jc w:val="center"/>
              <w:rPr>
                <w:sz w:val="24"/>
                <w:szCs w:val="24"/>
              </w:rPr>
            </w:pPr>
            <w:r w:rsidRPr="00684900">
              <w:rPr>
                <w:sz w:val="24"/>
                <w:szCs w:val="24"/>
              </w:rPr>
              <w:t xml:space="preserve">07 </w:t>
            </w:r>
          </w:p>
        </w:tc>
        <w:tc>
          <w:tcPr>
            <w:tcW w:w="467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Награды, призы, кубки и ценные подарки, сувениры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Объекты имущества, ОЛ, Местонахождения объектов (адреса, места хранения)</w:t>
            </w:r>
          </w:p>
        </w:tc>
      </w:tr>
      <w:tr w:rsidR="00AB492E" w:rsidRPr="00684900" w:rsidTr="009E7975">
        <w:tblPrEx>
          <w:tblCellMar>
            <w:left w:w="62" w:type="dxa"/>
            <w:right w:w="14" w:type="dxa"/>
          </w:tblCellMar>
        </w:tblPrEx>
        <w:trPr>
          <w:trHeight w:val="1042"/>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9" w:firstLine="0"/>
              <w:jc w:val="center"/>
              <w:rPr>
                <w:sz w:val="24"/>
                <w:szCs w:val="24"/>
              </w:rPr>
            </w:pPr>
            <w:r w:rsidRPr="00684900">
              <w:rPr>
                <w:sz w:val="24"/>
                <w:szCs w:val="24"/>
              </w:rPr>
              <w:t xml:space="preserve">09 </w:t>
            </w:r>
          </w:p>
        </w:tc>
        <w:tc>
          <w:tcPr>
            <w:tcW w:w="467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rPr>
                <w:sz w:val="24"/>
                <w:szCs w:val="24"/>
              </w:rPr>
            </w:pPr>
            <w:r w:rsidRPr="00684900">
              <w:rPr>
                <w:sz w:val="24"/>
                <w:szCs w:val="24"/>
              </w:rPr>
              <w:t xml:space="preserve">Запасные части к транспортным средствам, выданные взамен изношенных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36"/>
              <w:jc w:val="center"/>
              <w:rPr>
                <w:sz w:val="24"/>
                <w:szCs w:val="24"/>
              </w:rPr>
            </w:pPr>
            <w:r w:rsidRPr="00684900">
              <w:rPr>
                <w:sz w:val="24"/>
                <w:szCs w:val="24"/>
              </w:rPr>
              <w:t>Объекты транспортных средств, ОЛ, Номенклатура запасных частей (с указанием производственных номеров при их наличии)</w:t>
            </w:r>
          </w:p>
        </w:tc>
      </w:tr>
      <w:tr w:rsidR="00AB492E" w:rsidRPr="00684900" w:rsidTr="009E7975">
        <w:tblPrEx>
          <w:tblCellMar>
            <w:left w:w="62" w:type="dxa"/>
            <w:right w:w="42" w:type="dxa"/>
          </w:tblCellMar>
        </w:tblPrEx>
        <w:trPr>
          <w:trHeight w:val="480"/>
        </w:trPr>
        <w:tc>
          <w:tcPr>
            <w:tcW w:w="865"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 xml:space="preserve">17 </w:t>
            </w:r>
          </w:p>
        </w:tc>
        <w:tc>
          <w:tcPr>
            <w:tcW w:w="467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Поступления денежных средств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4" w:firstLine="0"/>
              <w:rPr>
                <w:sz w:val="24"/>
                <w:szCs w:val="24"/>
              </w:rPr>
            </w:pPr>
            <w:r w:rsidRPr="00684900">
              <w:rPr>
                <w:sz w:val="24"/>
                <w:szCs w:val="24"/>
              </w:rPr>
              <w:t>Лицевые счета, КБК, КФО (КВФО), КОСГУ</w:t>
            </w:r>
          </w:p>
        </w:tc>
      </w:tr>
      <w:tr w:rsidR="00AB492E" w:rsidRPr="00684900" w:rsidTr="009E7975">
        <w:tblPrEx>
          <w:tblCellMar>
            <w:left w:w="62" w:type="dxa"/>
            <w:right w:w="42" w:type="dxa"/>
          </w:tblCellMar>
        </w:tblPrEx>
        <w:trPr>
          <w:trHeight w:val="490"/>
        </w:trPr>
        <w:tc>
          <w:tcPr>
            <w:tcW w:w="865"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 xml:space="preserve">18 </w:t>
            </w:r>
          </w:p>
        </w:tc>
        <w:tc>
          <w:tcPr>
            <w:tcW w:w="467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Выбытия денежных средств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4" w:firstLine="0"/>
              <w:rPr>
                <w:sz w:val="24"/>
                <w:szCs w:val="24"/>
              </w:rPr>
            </w:pPr>
            <w:r w:rsidRPr="00684900">
              <w:rPr>
                <w:sz w:val="24"/>
                <w:szCs w:val="24"/>
              </w:rPr>
              <w:t>Лицевые счета, КБК, КФО (КВФО), КОСГУ</w:t>
            </w:r>
          </w:p>
        </w:tc>
      </w:tr>
      <w:tr w:rsidR="00AB492E" w:rsidRPr="00684900" w:rsidTr="009E7975">
        <w:tblPrEx>
          <w:tblCellMar>
            <w:left w:w="62" w:type="dxa"/>
            <w:right w:w="42" w:type="dxa"/>
          </w:tblCellMar>
        </w:tblPrEx>
        <w:trPr>
          <w:trHeight w:val="490"/>
        </w:trPr>
        <w:tc>
          <w:tcPr>
            <w:tcW w:w="865"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 xml:space="preserve">19 </w:t>
            </w:r>
          </w:p>
        </w:tc>
        <w:tc>
          <w:tcPr>
            <w:tcW w:w="467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Невыясненные поступления прошлых лет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Контрагенты (плательщики)</w:t>
            </w:r>
          </w:p>
        </w:tc>
      </w:tr>
      <w:tr w:rsidR="00AB492E" w:rsidRPr="00684900" w:rsidTr="009E7975">
        <w:tblPrEx>
          <w:tblCellMar>
            <w:left w:w="62" w:type="dxa"/>
            <w:right w:w="42" w:type="dxa"/>
          </w:tblCellMar>
        </w:tblPrEx>
        <w:trPr>
          <w:trHeight w:val="769"/>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1" w:firstLine="0"/>
              <w:jc w:val="center"/>
              <w:rPr>
                <w:sz w:val="24"/>
                <w:szCs w:val="24"/>
              </w:rPr>
            </w:pPr>
            <w:r w:rsidRPr="00684900">
              <w:rPr>
                <w:sz w:val="24"/>
                <w:szCs w:val="24"/>
              </w:rPr>
              <w:t xml:space="preserve">20 </w:t>
            </w:r>
          </w:p>
        </w:tc>
        <w:tc>
          <w:tcPr>
            <w:tcW w:w="467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Задолженность, невостребованная кредиторами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4" w:right="144" w:firstLine="0"/>
              <w:jc w:val="center"/>
              <w:rPr>
                <w:sz w:val="24"/>
                <w:szCs w:val="24"/>
              </w:rPr>
            </w:pPr>
            <w:r w:rsidRPr="00684900">
              <w:rPr>
                <w:sz w:val="24"/>
                <w:szCs w:val="24"/>
              </w:rPr>
              <w:t xml:space="preserve">Виды выплат (поступлений),Контрагенты (кредиторы), Виды платежей </w:t>
            </w:r>
          </w:p>
        </w:tc>
      </w:tr>
      <w:tr w:rsidR="00AB492E" w:rsidRPr="00684900" w:rsidTr="009E7975">
        <w:tblPrEx>
          <w:tblCellMar>
            <w:left w:w="62" w:type="dxa"/>
            <w:right w:w="42" w:type="dxa"/>
          </w:tblCellMar>
        </w:tblPrEx>
        <w:trPr>
          <w:trHeight w:val="768"/>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1" w:firstLine="0"/>
              <w:jc w:val="center"/>
              <w:rPr>
                <w:sz w:val="24"/>
                <w:szCs w:val="24"/>
              </w:rPr>
            </w:pPr>
            <w:r w:rsidRPr="00684900">
              <w:rPr>
                <w:sz w:val="24"/>
                <w:szCs w:val="24"/>
              </w:rPr>
              <w:t xml:space="preserve">21 </w:t>
            </w:r>
          </w:p>
        </w:tc>
        <w:tc>
          <w:tcPr>
            <w:tcW w:w="467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Основные средства в эксплуатации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Объекты имущества, ОЛ, Местонахождения объектов (адреса)</w:t>
            </w:r>
          </w:p>
        </w:tc>
      </w:tr>
      <w:tr w:rsidR="00AB492E" w:rsidRPr="00684900" w:rsidTr="009E7975">
        <w:tblPrEx>
          <w:tblCellMar>
            <w:left w:w="62" w:type="dxa"/>
            <w:right w:w="42" w:type="dxa"/>
          </w:tblCellMar>
        </w:tblPrEx>
        <w:trPr>
          <w:trHeight w:val="764"/>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01" w:firstLine="0"/>
              <w:jc w:val="left"/>
              <w:rPr>
                <w:sz w:val="24"/>
                <w:szCs w:val="24"/>
              </w:rPr>
            </w:pPr>
            <w:r w:rsidRPr="00684900">
              <w:rPr>
                <w:sz w:val="24"/>
                <w:szCs w:val="24"/>
              </w:rPr>
              <w:t xml:space="preserve">21.01 </w:t>
            </w:r>
          </w:p>
        </w:tc>
        <w:tc>
          <w:tcPr>
            <w:tcW w:w="467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Основные средства в эксплуатации – особо ценное движимое имущество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Объекты имущества, ОЛ, Местонахождения объектов (адреса)</w:t>
            </w:r>
          </w:p>
        </w:tc>
      </w:tr>
      <w:tr w:rsidR="00AB492E" w:rsidRPr="00684900" w:rsidTr="009E7975">
        <w:tblPrEx>
          <w:tblCellMar>
            <w:left w:w="62" w:type="dxa"/>
            <w:right w:w="42" w:type="dxa"/>
          </w:tblCellMar>
        </w:tblPrEx>
        <w:trPr>
          <w:trHeight w:val="768"/>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01" w:firstLine="0"/>
              <w:jc w:val="left"/>
              <w:rPr>
                <w:sz w:val="24"/>
                <w:szCs w:val="24"/>
              </w:rPr>
            </w:pPr>
            <w:r w:rsidRPr="00684900">
              <w:rPr>
                <w:sz w:val="24"/>
                <w:szCs w:val="24"/>
              </w:rPr>
              <w:t xml:space="preserve">21.02 </w:t>
            </w:r>
          </w:p>
        </w:tc>
        <w:tc>
          <w:tcPr>
            <w:tcW w:w="467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Основные средства в эксплуатации - иное движимое имущество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Объекты имущества, ОЛ, Местонахождения объектов (адреса)</w:t>
            </w:r>
          </w:p>
        </w:tc>
      </w:tr>
    </w:tbl>
    <w:p w:rsidR="00AB492E" w:rsidRPr="00684900" w:rsidRDefault="00AB492E">
      <w:pPr>
        <w:spacing w:after="0" w:line="259" w:lineRule="auto"/>
        <w:ind w:left="0" w:firstLine="0"/>
        <w:rPr>
          <w:sz w:val="24"/>
          <w:szCs w:val="24"/>
        </w:rPr>
      </w:pPr>
    </w:p>
    <w:p w:rsidR="00AB492E" w:rsidRPr="00684900" w:rsidRDefault="00AB492E">
      <w:pPr>
        <w:rPr>
          <w:sz w:val="24"/>
          <w:szCs w:val="24"/>
        </w:rPr>
        <w:sectPr w:rsidR="00AB492E" w:rsidRPr="00684900">
          <w:headerReference w:type="even" r:id="rId270"/>
          <w:headerReference w:type="default" r:id="rId271"/>
          <w:headerReference w:type="first" r:id="rId272"/>
          <w:pgSz w:w="11904" w:h="16838"/>
          <w:pgMar w:top="1596" w:right="763" w:bottom="523" w:left="1306" w:header="770" w:footer="720" w:gutter="0"/>
          <w:cols w:space="720"/>
        </w:sectPr>
      </w:pPr>
    </w:p>
    <w:p w:rsidR="00AB492E" w:rsidRPr="00684900" w:rsidRDefault="00EF79BC">
      <w:pPr>
        <w:spacing w:after="7" w:line="248" w:lineRule="auto"/>
        <w:ind w:left="5825" w:right="55" w:hanging="10"/>
        <w:rPr>
          <w:sz w:val="24"/>
          <w:szCs w:val="24"/>
        </w:rPr>
      </w:pPr>
      <w:r w:rsidRPr="00684900">
        <w:rPr>
          <w:sz w:val="24"/>
          <w:szCs w:val="24"/>
        </w:rPr>
        <w:lastRenderedPageBreak/>
        <w:t xml:space="preserve">Приложение № 8 к единой учетной политики при централизации учета </w:t>
      </w:r>
    </w:p>
    <w:p w:rsidR="00AB492E" w:rsidRPr="00684900" w:rsidRDefault="00AB492E">
      <w:pPr>
        <w:spacing w:after="0" w:line="259" w:lineRule="auto"/>
        <w:ind w:left="0" w:firstLine="0"/>
        <w:jc w:val="right"/>
        <w:rPr>
          <w:sz w:val="24"/>
          <w:szCs w:val="24"/>
        </w:rPr>
      </w:pPr>
    </w:p>
    <w:p w:rsidR="00AB492E" w:rsidRPr="00684900" w:rsidRDefault="00AB492E">
      <w:pPr>
        <w:spacing w:after="9"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pStyle w:val="1"/>
        <w:ind w:left="10"/>
        <w:rPr>
          <w:sz w:val="24"/>
          <w:szCs w:val="24"/>
        </w:rPr>
      </w:pPr>
      <w:r w:rsidRPr="00684900">
        <w:rPr>
          <w:sz w:val="24"/>
          <w:szCs w:val="24"/>
        </w:rPr>
        <w:t>Перечень хозяйственного и производственного инвентаря, который включается в состав основных средств и в состав материальных запасов</w:t>
      </w:r>
    </w:p>
    <w:p w:rsidR="00AB492E" w:rsidRPr="00684900" w:rsidRDefault="00AB492E">
      <w:pPr>
        <w:spacing w:after="0" w:line="259" w:lineRule="auto"/>
        <w:ind w:left="101" w:firstLine="0"/>
        <w:jc w:val="center"/>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5" w:line="271" w:lineRule="auto"/>
        <w:ind w:left="10" w:hanging="10"/>
        <w:jc w:val="left"/>
        <w:rPr>
          <w:sz w:val="24"/>
          <w:szCs w:val="24"/>
        </w:rPr>
      </w:pPr>
      <w:r w:rsidRPr="00684900">
        <w:rPr>
          <w:sz w:val="24"/>
          <w:szCs w:val="24"/>
        </w:rPr>
        <w:t xml:space="preserve">1. </w:t>
      </w:r>
      <w:r w:rsidRPr="00684900">
        <w:rPr>
          <w:b/>
          <w:sz w:val="24"/>
          <w:szCs w:val="24"/>
        </w:rPr>
        <w:t xml:space="preserve">К хозяйственному и производственному инвентарю, который включается в состав основных средств, относятся: </w:t>
      </w:r>
    </w:p>
    <w:p w:rsidR="00AB492E" w:rsidRPr="00684900" w:rsidRDefault="00EF79BC">
      <w:pPr>
        <w:numPr>
          <w:ilvl w:val="0"/>
          <w:numId w:val="14"/>
        </w:numPr>
        <w:ind w:right="104" w:firstLine="0"/>
        <w:rPr>
          <w:sz w:val="24"/>
          <w:szCs w:val="24"/>
        </w:rPr>
      </w:pPr>
      <w:r w:rsidRPr="00684900">
        <w:rPr>
          <w:sz w:val="24"/>
          <w:szCs w:val="24"/>
        </w:rPr>
        <w:t>офисная мебель и предметы интерьера: столы, стулья, стеллажи, полки, зеркала и др.;</w:t>
      </w:r>
    </w:p>
    <w:p w:rsidR="00AB492E" w:rsidRPr="00684900" w:rsidRDefault="00EF79BC">
      <w:pPr>
        <w:numPr>
          <w:ilvl w:val="0"/>
          <w:numId w:val="14"/>
        </w:numPr>
        <w:ind w:right="104" w:firstLine="0"/>
        <w:rPr>
          <w:sz w:val="24"/>
          <w:szCs w:val="24"/>
        </w:rPr>
      </w:pPr>
      <w:r w:rsidRPr="00684900">
        <w:rPr>
          <w:sz w:val="24"/>
          <w:szCs w:val="24"/>
        </w:rPr>
        <w:t>кухонные бытовые приборы: кулеры, СВЧ-печи, холодильники, кофемашины и кофеварки и др.;</w:t>
      </w:r>
    </w:p>
    <w:p w:rsidR="00AB492E" w:rsidRPr="00684900" w:rsidRDefault="00EF79BC">
      <w:pPr>
        <w:numPr>
          <w:ilvl w:val="0"/>
          <w:numId w:val="14"/>
        </w:numPr>
        <w:ind w:right="104" w:firstLine="0"/>
        <w:rPr>
          <w:sz w:val="24"/>
          <w:szCs w:val="24"/>
        </w:rPr>
      </w:pPr>
      <w:r w:rsidRPr="00684900">
        <w:rPr>
          <w:sz w:val="24"/>
          <w:szCs w:val="24"/>
        </w:rPr>
        <w:t>средства пожаротушения:</w:t>
      </w:r>
      <w:r w:rsidR="00F2545C">
        <w:rPr>
          <w:sz w:val="24"/>
          <w:szCs w:val="24"/>
        </w:rPr>
        <w:t xml:space="preserve"> </w:t>
      </w:r>
      <w:r w:rsidRPr="00684900">
        <w:rPr>
          <w:sz w:val="24"/>
          <w:szCs w:val="24"/>
        </w:rPr>
        <w:t>огнетушители перезаряжаемые, пожарные шкафы;</w:t>
      </w:r>
    </w:p>
    <w:p w:rsidR="008C30E3" w:rsidRDefault="00EF79BC">
      <w:pPr>
        <w:numPr>
          <w:ilvl w:val="0"/>
          <w:numId w:val="14"/>
        </w:numPr>
        <w:ind w:right="104" w:firstLine="0"/>
        <w:rPr>
          <w:sz w:val="24"/>
          <w:szCs w:val="24"/>
        </w:rPr>
      </w:pPr>
      <w:r w:rsidRPr="00684900">
        <w:rPr>
          <w:sz w:val="24"/>
          <w:szCs w:val="24"/>
        </w:rPr>
        <w:t>инвентарь для автомобиля, прио</w:t>
      </w:r>
      <w:r w:rsidR="008C30E3">
        <w:rPr>
          <w:sz w:val="24"/>
          <w:szCs w:val="24"/>
        </w:rPr>
        <w:t>бретенный отдельно: чехлы и др.</w:t>
      </w:r>
    </w:p>
    <w:p w:rsidR="008C30E3" w:rsidRPr="000B7266" w:rsidRDefault="000B7266" w:rsidP="00163087">
      <w:pPr>
        <w:pStyle w:val="a6"/>
        <w:numPr>
          <w:ilvl w:val="0"/>
          <w:numId w:val="29"/>
        </w:numPr>
        <w:spacing w:after="5" w:line="271" w:lineRule="auto"/>
        <w:ind w:left="0" w:firstLine="0"/>
        <w:jc w:val="left"/>
        <w:rPr>
          <w:sz w:val="24"/>
          <w:szCs w:val="24"/>
        </w:rPr>
      </w:pPr>
      <w:r w:rsidRPr="000B7266">
        <w:rPr>
          <w:sz w:val="24"/>
          <w:szCs w:val="24"/>
        </w:rPr>
        <w:t xml:space="preserve"> </w:t>
      </w:r>
      <w:r w:rsidR="00657A42">
        <w:rPr>
          <w:b/>
          <w:sz w:val="24"/>
          <w:szCs w:val="24"/>
        </w:rPr>
        <w:t>К машинам и оборудованию</w:t>
      </w:r>
      <w:r w:rsidRPr="000B7266">
        <w:rPr>
          <w:b/>
          <w:sz w:val="24"/>
          <w:szCs w:val="24"/>
        </w:rPr>
        <w:t xml:space="preserve">, который включается в состав основных средств, относятся: </w:t>
      </w:r>
    </w:p>
    <w:p w:rsidR="00AB492E" w:rsidRDefault="008C30E3" w:rsidP="00657A42">
      <w:pPr>
        <w:pStyle w:val="a6"/>
        <w:numPr>
          <w:ilvl w:val="0"/>
          <w:numId w:val="31"/>
        </w:numPr>
        <w:ind w:left="0" w:right="104" w:firstLine="0"/>
        <w:rPr>
          <w:sz w:val="24"/>
          <w:szCs w:val="24"/>
        </w:rPr>
      </w:pPr>
      <w:r w:rsidRPr="003D40E2">
        <w:rPr>
          <w:sz w:val="24"/>
          <w:szCs w:val="24"/>
        </w:rPr>
        <w:t>системный блок, монитор</w:t>
      </w:r>
      <w:r w:rsidR="00657A42">
        <w:rPr>
          <w:sz w:val="24"/>
          <w:szCs w:val="24"/>
        </w:rPr>
        <w:t>;</w:t>
      </w:r>
    </w:p>
    <w:p w:rsidR="00657A42" w:rsidRDefault="00657A42" w:rsidP="00657A42">
      <w:pPr>
        <w:pStyle w:val="a6"/>
        <w:numPr>
          <w:ilvl w:val="0"/>
          <w:numId w:val="31"/>
        </w:numPr>
        <w:ind w:left="0" w:right="104" w:firstLine="0"/>
        <w:rPr>
          <w:sz w:val="24"/>
          <w:szCs w:val="24"/>
        </w:rPr>
      </w:pPr>
      <w:r>
        <w:rPr>
          <w:sz w:val="24"/>
          <w:szCs w:val="24"/>
        </w:rPr>
        <w:t>проекторы;</w:t>
      </w:r>
    </w:p>
    <w:p w:rsidR="00657A42" w:rsidRDefault="00657A42" w:rsidP="00657A42">
      <w:pPr>
        <w:pStyle w:val="a6"/>
        <w:numPr>
          <w:ilvl w:val="0"/>
          <w:numId w:val="31"/>
        </w:numPr>
        <w:ind w:left="0" w:right="104" w:firstLine="0"/>
        <w:rPr>
          <w:sz w:val="24"/>
          <w:szCs w:val="24"/>
        </w:rPr>
      </w:pPr>
      <w:r>
        <w:rPr>
          <w:sz w:val="24"/>
          <w:szCs w:val="24"/>
        </w:rPr>
        <w:t>интерактивные панели;</w:t>
      </w:r>
    </w:p>
    <w:p w:rsidR="00657A42" w:rsidRDefault="002B0F0B" w:rsidP="00657A42">
      <w:pPr>
        <w:pStyle w:val="a6"/>
        <w:numPr>
          <w:ilvl w:val="0"/>
          <w:numId w:val="31"/>
        </w:numPr>
        <w:ind w:left="0" w:right="104" w:firstLine="0"/>
        <w:rPr>
          <w:sz w:val="24"/>
          <w:szCs w:val="24"/>
        </w:rPr>
      </w:pPr>
      <w:r>
        <w:rPr>
          <w:sz w:val="24"/>
          <w:szCs w:val="24"/>
        </w:rPr>
        <w:t>ф</w:t>
      </w:r>
      <w:r w:rsidR="00657A42">
        <w:rPr>
          <w:sz w:val="24"/>
          <w:szCs w:val="24"/>
        </w:rPr>
        <w:t>отоаппараты</w:t>
      </w:r>
      <w:r>
        <w:rPr>
          <w:sz w:val="24"/>
          <w:szCs w:val="24"/>
        </w:rPr>
        <w:t>;</w:t>
      </w:r>
    </w:p>
    <w:p w:rsidR="00AB492E" w:rsidRDefault="002B0F0B" w:rsidP="002B0F0B">
      <w:pPr>
        <w:pStyle w:val="a6"/>
        <w:numPr>
          <w:ilvl w:val="0"/>
          <w:numId w:val="31"/>
        </w:numPr>
        <w:spacing w:after="0"/>
        <w:ind w:left="0" w:firstLine="0"/>
        <w:rPr>
          <w:sz w:val="24"/>
          <w:szCs w:val="24"/>
        </w:rPr>
      </w:pPr>
      <w:r>
        <w:rPr>
          <w:sz w:val="24"/>
          <w:szCs w:val="24"/>
        </w:rPr>
        <w:t>МФУ, принтер</w:t>
      </w:r>
      <w:r w:rsidR="00E4302A">
        <w:rPr>
          <w:sz w:val="24"/>
          <w:szCs w:val="24"/>
        </w:rPr>
        <w:t>;</w:t>
      </w:r>
    </w:p>
    <w:p w:rsidR="00E4302A" w:rsidRPr="002B0F0B" w:rsidRDefault="00A331BD" w:rsidP="002B0F0B">
      <w:pPr>
        <w:pStyle w:val="a6"/>
        <w:numPr>
          <w:ilvl w:val="0"/>
          <w:numId w:val="31"/>
        </w:numPr>
        <w:spacing w:after="0"/>
        <w:ind w:left="0" w:firstLine="0"/>
        <w:rPr>
          <w:sz w:val="24"/>
          <w:szCs w:val="24"/>
        </w:rPr>
      </w:pPr>
      <w:r>
        <w:rPr>
          <w:sz w:val="24"/>
          <w:szCs w:val="24"/>
        </w:rPr>
        <w:t>т</w:t>
      </w:r>
      <w:r w:rsidR="00E4302A">
        <w:rPr>
          <w:sz w:val="24"/>
          <w:szCs w:val="24"/>
        </w:rPr>
        <w:t>елевизор.</w:t>
      </w:r>
    </w:p>
    <w:p w:rsidR="00AB492E" w:rsidRPr="009A45EB" w:rsidRDefault="00EF79BC" w:rsidP="009A45EB">
      <w:pPr>
        <w:pStyle w:val="a6"/>
        <w:numPr>
          <w:ilvl w:val="0"/>
          <w:numId w:val="29"/>
        </w:numPr>
        <w:spacing w:after="0" w:line="271" w:lineRule="auto"/>
        <w:jc w:val="left"/>
        <w:rPr>
          <w:b/>
          <w:sz w:val="24"/>
          <w:szCs w:val="24"/>
        </w:rPr>
      </w:pPr>
      <w:r w:rsidRPr="009A45EB">
        <w:rPr>
          <w:b/>
          <w:sz w:val="24"/>
          <w:szCs w:val="24"/>
        </w:rPr>
        <w:t xml:space="preserve">К хозяйственному и производственному инвентарю, который включается в состав материальных запасов, относится: </w:t>
      </w:r>
    </w:p>
    <w:p w:rsidR="009A45EB" w:rsidRPr="009A45EB" w:rsidRDefault="009A45EB" w:rsidP="009A45EB">
      <w:pPr>
        <w:spacing w:after="0" w:line="271" w:lineRule="auto"/>
        <w:ind w:right="104"/>
        <w:jc w:val="left"/>
        <w:rPr>
          <w:sz w:val="24"/>
          <w:szCs w:val="24"/>
        </w:rPr>
      </w:pPr>
    </w:p>
    <w:p w:rsidR="009A45EB" w:rsidRDefault="009A45EB" w:rsidP="009A45EB">
      <w:pPr>
        <w:pStyle w:val="a6"/>
        <w:numPr>
          <w:ilvl w:val="0"/>
          <w:numId w:val="15"/>
        </w:numPr>
        <w:spacing w:after="0" w:line="271" w:lineRule="auto"/>
        <w:ind w:right="104" w:firstLine="0"/>
        <w:jc w:val="left"/>
        <w:rPr>
          <w:sz w:val="24"/>
          <w:szCs w:val="24"/>
        </w:rPr>
      </w:pPr>
      <w:r w:rsidRPr="009A45EB">
        <w:rPr>
          <w:sz w:val="24"/>
          <w:szCs w:val="24"/>
        </w:rPr>
        <w:t xml:space="preserve">осветительные, бытовые и прочие приборы: светильники, весы, часы и др.; </w:t>
      </w:r>
    </w:p>
    <w:p w:rsidR="00AB492E" w:rsidRPr="00684900" w:rsidRDefault="00EF79BC">
      <w:pPr>
        <w:numPr>
          <w:ilvl w:val="0"/>
          <w:numId w:val="15"/>
        </w:numPr>
        <w:ind w:right="104" w:firstLine="0"/>
        <w:rPr>
          <w:sz w:val="24"/>
          <w:szCs w:val="24"/>
        </w:rPr>
      </w:pPr>
      <w:r w:rsidRPr="00684900">
        <w:rPr>
          <w:sz w:val="24"/>
          <w:szCs w:val="24"/>
        </w:rPr>
        <w:t xml:space="preserve">инвентарь для уборки офисных помещений (территорий), рабочих мест: тачки, ведра, лопаты, грабли, швабры, метлы, веники и др.; </w:t>
      </w:r>
    </w:p>
    <w:p w:rsidR="00AB492E" w:rsidRPr="00684900" w:rsidRDefault="00EF79BC">
      <w:pPr>
        <w:numPr>
          <w:ilvl w:val="0"/>
          <w:numId w:val="15"/>
        </w:numPr>
        <w:ind w:right="104" w:firstLine="0"/>
        <w:rPr>
          <w:sz w:val="24"/>
          <w:szCs w:val="24"/>
        </w:rPr>
      </w:pPr>
      <w:r w:rsidRPr="00684900">
        <w:rPr>
          <w:sz w:val="24"/>
          <w:szCs w:val="24"/>
        </w:rPr>
        <w:t xml:space="preserve">принадлежности для ремонта помещений (например, молотки, гаечные </w:t>
      </w:r>
    </w:p>
    <w:p w:rsidR="00AB492E" w:rsidRPr="00684900" w:rsidRDefault="00EF79BC">
      <w:pPr>
        <w:ind w:left="0" w:right="104" w:firstLine="0"/>
        <w:rPr>
          <w:sz w:val="24"/>
          <w:szCs w:val="24"/>
        </w:rPr>
      </w:pPr>
      <w:r w:rsidRPr="00684900">
        <w:rPr>
          <w:sz w:val="24"/>
          <w:szCs w:val="24"/>
        </w:rPr>
        <w:t xml:space="preserve">ключи и т. п.); </w:t>
      </w:r>
    </w:p>
    <w:p w:rsidR="00AB492E" w:rsidRPr="00684900" w:rsidRDefault="00EF79BC">
      <w:pPr>
        <w:numPr>
          <w:ilvl w:val="0"/>
          <w:numId w:val="15"/>
        </w:numPr>
        <w:ind w:right="104" w:firstLine="0"/>
        <w:rPr>
          <w:sz w:val="24"/>
          <w:szCs w:val="24"/>
        </w:rPr>
      </w:pPr>
      <w:r w:rsidRPr="00684900">
        <w:rPr>
          <w:sz w:val="24"/>
          <w:szCs w:val="24"/>
        </w:rPr>
        <w:t xml:space="preserve">электротовары: удлинители, тройники электрические, переходники электрические и др.; </w:t>
      </w:r>
    </w:p>
    <w:p w:rsidR="00AB492E" w:rsidRPr="00684900" w:rsidRDefault="00EF79BC">
      <w:pPr>
        <w:numPr>
          <w:ilvl w:val="0"/>
          <w:numId w:val="15"/>
        </w:numPr>
        <w:spacing w:after="3" w:line="285" w:lineRule="auto"/>
        <w:ind w:right="104" w:firstLine="0"/>
        <w:rPr>
          <w:sz w:val="24"/>
          <w:szCs w:val="24"/>
        </w:rPr>
      </w:pPr>
      <w:r w:rsidRPr="00684900">
        <w:rPr>
          <w:sz w:val="24"/>
          <w:szCs w:val="24"/>
        </w:rPr>
        <w:t xml:space="preserve">инструмент слесарно-монтажный, столярно-плотницкий, ручной, малярный, строительный и другой, в частности: молотки, отвертки, ножовки по металлу, плоскогубцы; </w:t>
      </w:r>
    </w:p>
    <w:p w:rsidR="00C96A6E" w:rsidRDefault="00EF79BC">
      <w:pPr>
        <w:numPr>
          <w:ilvl w:val="0"/>
          <w:numId w:val="15"/>
        </w:numPr>
        <w:ind w:right="104" w:firstLine="0"/>
        <w:rPr>
          <w:sz w:val="24"/>
          <w:szCs w:val="24"/>
        </w:rPr>
      </w:pPr>
      <w:r w:rsidRPr="00684900">
        <w:rPr>
          <w:sz w:val="24"/>
          <w:szCs w:val="24"/>
        </w:rPr>
        <w:t>канцелярские принадлежност</w:t>
      </w:r>
      <w:r w:rsidR="00665174">
        <w:rPr>
          <w:sz w:val="24"/>
          <w:szCs w:val="24"/>
        </w:rPr>
        <w:t>и;</w:t>
      </w:r>
    </w:p>
    <w:p w:rsidR="00665174" w:rsidRDefault="00745817">
      <w:pPr>
        <w:numPr>
          <w:ilvl w:val="0"/>
          <w:numId w:val="15"/>
        </w:numPr>
        <w:ind w:right="104" w:firstLine="0"/>
        <w:rPr>
          <w:sz w:val="24"/>
          <w:szCs w:val="24"/>
        </w:rPr>
      </w:pPr>
      <w:r>
        <w:rPr>
          <w:sz w:val="24"/>
          <w:szCs w:val="24"/>
        </w:rPr>
        <w:t>бланочная продукция (</w:t>
      </w:r>
      <w:r w:rsidR="002E202B">
        <w:rPr>
          <w:sz w:val="24"/>
          <w:szCs w:val="24"/>
        </w:rPr>
        <w:t>за исключением бланков строгой отчетности</w:t>
      </w:r>
      <w:r>
        <w:rPr>
          <w:sz w:val="24"/>
          <w:szCs w:val="24"/>
        </w:rPr>
        <w:t>)</w:t>
      </w:r>
      <w:r w:rsidR="002E202B">
        <w:rPr>
          <w:sz w:val="24"/>
          <w:szCs w:val="24"/>
        </w:rPr>
        <w:t>: бланк приложения к аттестату об образовании</w:t>
      </w:r>
      <w:r w:rsidR="00933D54">
        <w:rPr>
          <w:sz w:val="24"/>
          <w:szCs w:val="24"/>
        </w:rPr>
        <w:t>;</w:t>
      </w:r>
    </w:p>
    <w:p w:rsidR="00933D54" w:rsidRDefault="0002538A">
      <w:pPr>
        <w:numPr>
          <w:ilvl w:val="0"/>
          <w:numId w:val="15"/>
        </w:numPr>
        <w:ind w:right="104" w:firstLine="0"/>
        <w:rPr>
          <w:sz w:val="24"/>
          <w:szCs w:val="24"/>
        </w:rPr>
      </w:pPr>
      <w:r>
        <w:rPr>
          <w:sz w:val="24"/>
          <w:szCs w:val="24"/>
        </w:rPr>
        <w:t>твердая обложка для аттестата об образовании;</w:t>
      </w:r>
    </w:p>
    <w:p w:rsidR="00AB492E" w:rsidRPr="00684900" w:rsidRDefault="00EF79BC">
      <w:pPr>
        <w:numPr>
          <w:ilvl w:val="0"/>
          <w:numId w:val="15"/>
        </w:numPr>
        <w:ind w:right="104" w:firstLine="0"/>
        <w:rPr>
          <w:sz w:val="24"/>
          <w:szCs w:val="24"/>
        </w:rPr>
      </w:pPr>
      <w:r w:rsidRPr="00684900">
        <w:rPr>
          <w:sz w:val="24"/>
          <w:szCs w:val="24"/>
        </w:rPr>
        <w:t xml:space="preserve"> фоторамки, фотоальбомы; </w:t>
      </w:r>
    </w:p>
    <w:p w:rsidR="00AB492E" w:rsidRPr="00684900" w:rsidRDefault="00EF79BC">
      <w:pPr>
        <w:numPr>
          <w:ilvl w:val="0"/>
          <w:numId w:val="15"/>
        </w:numPr>
        <w:ind w:right="104" w:firstLine="0"/>
        <w:rPr>
          <w:sz w:val="24"/>
          <w:szCs w:val="24"/>
        </w:rPr>
      </w:pPr>
      <w:r w:rsidRPr="00684900">
        <w:rPr>
          <w:sz w:val="24"/>
          <w:szCs w:val="24"/>
        </w:rPr>
        <w:t xml:space="preserve">туалетные принадлежности: бумажные полотенца, освежители воздуха, мыло и др.; </w:t>
      </w:r>
    </w:p>
    <w:p w:rsidR="00AB492E" w:rsidRPr="00684900" w:rsidRDefault="00EF79BC">
      <w:pPr>
        <w:numPr>
          <w:ilvl w:val="0"/>
          <w:numId w:val="15"/>
        </w:numPr>
        <w:spacing w:after="3" w:line="285" w:lineRule="auto"/>
        <w:ind w:right="104" w:firstLine="0"/>
        <w:rPr>
          <w:sz w:val="24"/>
          <w:szCs w:val="24"/>
        </w:rPr>
      </w:pPr>
      <w:r w:rsidRPr="00684900">
        <w:rPr>
          <w:sz w:val="24"/>
          <w:szCs w:val="24"/>
        </w:rPr>
        <w:lastRenderedPageBreak/>
        <w:t xml:space="preserve">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 </w:t>
      </w:r>
    </w:p>
    <w:p w:rsidR="00AB492E" w:rsidRPr="00684900" w:rsidRDefault="00AB492E">
      <w:pPr>
        <w:rPr>
          <w:sz w:val="24"/>
          <w:szCs w:val="24"/>
        </w:rPr>
        <w:sectPr w:rsidR="00AB492E" w:rsidRPr="00684900">
          <w:headerReference w:type="even" r:id="rId273"/>
          <w:headerReference w:type="default" r:id="rId274"/>
          <w:headerReference w:type="first" r:id="rId275"/>
          <w:pgSz w:w="11904" w:h="16838"/>
          <w:pgMar w:top="1440" w:right="598" w:bottom="1440" w:left="1508" w:header="720" w:footer="720" w:gutter="0"/>
          <w:cols w:space="720"/>
        </w:sectPr>
      </w:pPr>
    </w:p>
    <w:p w:rsidR="00E6409E" w:rsidRDefault="00E6409E" w:rsidP="00E6409E">
      <w:pPr>
        <w:spacing w:after="0" w:line="259" w:lineRule="auto"/>
        <w:ind w:left="10" w:right="453" w:hanging="10"/>
        <w:jc w:val="right"/>
        <w:rPr>
          <w:sz w:val="24"/>
          <w:szCs w:val="24"/>
        </w:rPr>
      </w:pPr>
      <w:r w:rsidRPr="00684900">
        <w:rPr>
          <w:sz w:val="24"/>
          <w:szCs w:val="24"/>
        </w:rPr>
        <w:lastRenderedPageBreak/>
        <w:t xml:space="preserve">Приложение № </w:t>
      </w:r>
      <w:r>
        <w:rPr>
          <w:sz w:val="24"/>
          <w:szCs w:val="24"/>
        </w:rPr>
        <w:t>9</w:t>
      </w:r>
      <w:r w:rsidRPr="00684900">
        <w:rPr>
          <w:sz w:val="24"/>
          <w:szCs w:val="24"/>
        </w:rPr>
        <w:t xml:space="preserve"> к единой учетной</w:t>
      </w:r>
    </w:p>
    <w:p w:rsidR="00AB492E" w:rsidRPr="00684900" w:rsidRDefault="00EF79BC">
      <w:pPr>
        <w:spacing w:after="0" w:line="259" w:lineRule="auto"/>
        <w:ind w:left="10" w:right="453" w:hanging="10"/>
        <w:jc w:val="right"/>
        <w:rPr>
          <w:sz w:val="24"/>
          <w:szCs w:val="24"/>
        </w:rPr>
      </w:pPr>
      <w:r w:rsidRPr="00684900">
        <w:rPr>
          <w:sz w:val="24"/>
          <w:szCs w:val="24"/>
        </w:rPr>
        <w:t xml:space="preserve">политики при централизации учета </w:t>
      </w:r>
    </w:p>
    <w:p w:rsidR="00AB492E" w:rsidRPr="00684900" w:rsidRDefault="00AB492E">
      <w:pPr>
        <w:spacing w:line="259" w:lineRule="auto"/>
        <w:ind w:left="12392" w:firstLine="0"/>
        <w:jc w:val="left"/>
        <w:rPr>
          <w:sz w:val="24"/>
          <w:szCs w:val="24"/>
        </w:rPr>
      </w:pPr>
    </w:p>
    <w:p w:rsidR="00AB492E" w:rsidRPr="00684900" w:rsidRDefault="00AB492E">
      <w:pPr>
        <w:spacing w:after="0" w:line="259" w:lineRule="auto"/>
        <w:ind w:left="0" w:firstLine="0"/>
        <w:jc w:val="right"/>
        <w:rPr>
          <w:sz w:val="24"/>
          <w:szCs w:val="24"/>
        </w:rPr>
      </w:pPr>
    </w:p>
    <w:p w:rsidR="00AB492E" w:rsidRPr="00684900" w:rsidRDefault="00EF79BC">
      <w:pPr>
        <w:pStyle w:val="1"/>
        <w:ind w:left="408" w:right="472"/>
        <w:rPr>
          <w:sz w:val="24"/>
          <w:szCs w:val="24"/>
        </w:rPr>
      </w:pPr>
      <w:r w:rsidRPr="00684900">
        <w:rPr>
          <w:sz w:val="24"/>
          <w:szCs w:val="24"/>
        </w:rPr>
        <w:t xml:space="preserve">Порядок принятия обязательств в казенных учреждениях </w:t>
      </w:r>
    </w:p>
    <w:p w:rsidR="00AB492E" w:rsidRPr="00684900" w:rsidRDefault="00AB492E">
      <w:pPr>
        <w:spacing w:after="0" w:line="259" w:lineRule="auto"/>
        <w:ind w:left="0" w:right="5" w:firstLine="0"/>
        <w:jc w:val="center"/>
        <w:rPr>
          <w:sz w:val="24"/>
          <w:szCs w:val="24"/>
        </w:rPr>
      </w:pPr>
    </w:p>
    <w:p w:rsidR="00AB492E" w:rsidRPr="00684900" w:rsidRDefault="00EF79BC">
      <w:pPr>
        <w:numPr>
          <w:ilvl w:val="0"/>
          <w:numId w:val="16"/>
        </w:numPr>
        <w:ind w:right="104" w:firstLine="0"/>
        <w:rPr>
          <w:sz w:val="24"/>
          <w:szCs w:val="24"/>
        </w:rPr>
      </w:pPr>
      <w:r w:rsidRPr="00684900">
        <w:rPr>
          <w:sz w:val="24"/>
          <w:szCs w:val="24"/>
        </w:rPr>
        <w:t xml:space="preserve">Бюджетные обязательства (принятые, принимаемые, отложенные) принимаются к учету в пределах доведенных лимитов бюджетных обязательств (ЛБО).  </w:t>
      </w:r>
    </w:p>
    <w:p w:rsidR="00AB492E" w:rsidRPr="00684900" w:rsidRDefault="00EF79BC">
      <w:pPr>
        <w:ind w:left="0" w:right="104" w:firstLine="0"/>
        <w:rPr>
          <w:sz w:val="24"/>
          <w:szCs w:val="24"/>
        </w:rPr>
      </w:pPr>
      <w:r w:rsidRPr="00684900">
        <w:rPr>
          <w:sz w:val="24"/>
          <w:szCs w:val="24"/>
        </w:rPr>
        <w:t xml:space="preserve">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 </w:t>
      </w:r>
    </w:p>
    <w:p w:rsidR="00AB492E" w:rsidRPr="000A3013" w:rsidRDefault="00EF79BC">
      <w:pPr>
        <w:ind w:left="0" w:right="104" w:firstLine="0"/>
        <w:rPr>
          <w:b/>
          <w:sz w:val="24"/>
          <w:szCs w:val="24"/>
        </w:rPr>
      </w:pPr>
      <w:r w:rsidRPr="00684900">
        <w:rPr>
          <w:sz w:val="24"/>
          <w:szCs w:val="24"/>
        </w:rPr>
        <w:t xml:space="preserve">Порядок принятия бюджетных обязательств (принятых, принимаемых) приведен </w:t>
      </w:r>
      <w:r w:rsidRPr="000A3013">
        <w:rPr>
          <w:b/>
          <w:sz w:val="24"/>
          <w:szCs w:val="24"/>
        </w:rPr>
        <w:t xml:space="preserve">в таблице № 1. </w:t>
      </w:r>
    </w:p>
    <w:p w:rsidR="00AB492E" w:rsidRPr="000A3013" w:rsidRDefault="00EF79BC">
      <w:pPr>
        <w:numPr>
          <w:ilvl w:val="0"/>
          <w:numId w:val="16"/>
        </w:numPr>
        <w:ind w:right="104" w:firstLine="0"/>
        <w:rPr>
          <w:b/>
          <w:sz w:val="24"/>
          <w:szCs w:val="24"/>
        </w:rPr>
      </w:pPr>
      <w:r w:rsidRPr="00684900">
        <w:rPr>
          <w:sz w:val="24"/>
          <w:szCs w:val="24"/>
        </w:rPr>
        <w:t xml:space="preserve">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Порядок принятия денежных обязательств приведен в </w:t>
      </w:r>
      <w:r w:rsidRPr="000A3013">
        <w:rPr>
          <w:b/>
          <w:sz w:val="24"/>
          <w:szCs w:val="24"/>
        </w:rPr>
        <w:t xml:space="preserve">таблице № 2. </w:t>
      </w:r>
    </w:p>
    <w:p w:rsidR="00AB492E" w:rsidRPr="00684900" w:rsidRDefault="00EF79BC">
      <w:pPr>
        <w:numPr>
          <w:ilvl w:val="0"/>
          <w:numId w:val="16"/>
        </w:numPr>
        <w:ind w:right="104" w:firstLine="0"/>
        <w:rPr>
          <w:sz w:val="24"/>
          <w:szCs w:val="24"/>
        </w:rPr>
      </w:pPr>
      <w:r w:rsidRPr="00684900">
        <w:rPr>
          <w:sz w:val="24"/>
          <w:szCs w:val="24"/>
        </w:rPr>
        <w:t xml:space="preserve">Принятые обязательства отражаются в журнале регистрации обязательств (ф. 0504064). </w:t>
      </w:r>
    </w:p>
    <w:p w:rsidR="00AB492E" w:rsidRPr="00684900" w:rsidRDefault="00EF79BC" w:rsidP="000A3013">
      <w:pPr>
        <w:spacing w:after="0" w:line="259" w:lineRule="auto"/>
        <w:ind w:left="0" w:firstLine="0"/>
        <w:jc w:val="left"/>
        <w:rPr>
          <w:sz w:val="24"/>
          <w:szCs w:val="24"/>
        </w:rPr>
      </w:pPr>
      <w:r w:rsidRPr="00684900">
        <w:rPr>
          <w:sz w:val="24"/>
          <w:szCs w:val="24"/>
        </w:rPr>
        <w:t xml:space="preserve">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за отчетным.  </w:t>
      </w: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10" w:right="51" w:hanging="10"/>
        <w:jc w:val="right"/>
        <w:rPr>
          <w:sz w:val="24"/>
          <w:szCs w:val="24"/>
        </w:rPr>
      </w:pPr>
      <w:r w:rsidRPr="00684900">
        <w:rPr>
          <w:sz w:val="24"/>
          <w:szCs w:val="24"/>
        </w:rPr>
        <w:t xml:space="preserve">Таблица № 1 </w:t>
      </w:r>
    </w:p>
    <w:p w:rsidR="00AB492E" w:rsidRPr="00684900" w:rsidRDefault="00EF79BC">
      <w:pPr>
        <w:spacing w:after="5" w:line="271" w:lineRule="auto"/>
        <w:ind w:left="2396" w:hanging="10"/>
        <w:jc w:val="left"/>
        <w:rPr>
          <w:sz w:val="24"/>
          <w:szCs w:val="24"/>
        </w:rPr>
      </w:pPr>
      <w:r w:rsidRPr="00684900">
        <w:rPr>
          <w:b/>
          <w:sz w:val="24"/>
          <w:szCs w:val="24"/>
        </w:rPr>
        <w:t xml:space="preserve">Порядок учета принятых (принимаемых) бюджетных обязательств  </w:t>
      </w:r>
    </w:p>
    <w:p w:rsidR="00AB492E" w:rsidRPr="00684900" w:rsidRDefault="00AB492E">
      <w:pPr>
        <w:spacing w:after="0" w:line="259" w:lineRule="auto"/>
        <w:ind w:left="7572" w:firstLine="0"/>
        <w:jc w:val="left"/>
        <w:rPr>
          <w:sz w:val="24"/>
          <w:szCs w:val="24"/>
        </w:rPr>
      </w:pPr>
    </w:p>
    <w:tbl>
      <w:tblPr>
        <w:tblW w:w="14463" w:type="dxa"/>
        <w:tblInd w:w="-62" w:type="dxa"/>
        <w:tblCellMar>
          <w:top w:w="117" w:type="dxa"/>
          <w:left w:w="19" w:type="dxa"/>
          <w:right w:w="2" w:type="dxa"/>
        </w:tblCellMar>
        <w:tblLook w:val="04A0" w:firstRow="1" w:lastRow="0" w:firstColumn="1" w:lastColumn="0" w:noHBand="0" w:noVBand="1"/>
      </w:tblPr>
      <w:tblGrid>
        <w:gridCol w:w="652"/>
        <w:gridCol w:w="22"/>
        <w:gridCol w:w="2100"/>
        <w:gridCol w:w="23"/>
        <w:gridCol w:w="2456"/>
        <w:gridCol w:w="43"/>
        <w:gridCol w:w="46"/>
        <w:gridCol w:w="2350"/>
        <w:gridCol w:w="162"/>
        <w:gridCol w:w="534"/>
        <w:gridCol w:w="1697"/>
        <w:gridCol w:w="46"/>
        <w:gridCol w:w="62"/>
        <w:gridCol w:w="2062"/>
        <w:gridCol w:w="29"/>
        <w:gridCol w:w="44"/>
        <w:gridCol w:w="2110"/>
        <w:gridCol w:w="13"/>
        <w:gridCol w:w="12"/>
      </w:tblGrid>
      <w:tr w:rsidR="00AB492E" w:rsidRPr="00684900" w:rsidTr="00F816B1">
        <w:trPr>
          <w:trHeight w:val="418"/>
        </w:trPr>
        <w:tc>
          <w:tcPr>
            <w:tcW w:w="558" w:type="dxa"/>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firstLine="0"/>
              <w:jc w:val="center"/>
              <w:rPr>
                <w:sz w:val="24"/>
                <w:szCs w:val="24"/>
              </w:rPr>
            </w:pPr>
            <w:r w:rsidRPr="00684900">
              <w:rPr>
                <w:b/>
                <w:sz w:val="24"/>
                <w:szCs w:val="24"/>
              </w:rPr>
              <w:t>№ п/п</w:t>
            </w:r>
          </w:p>
        </w:tc>
        <w:tc>
          <w:tcPr>
            <w:tcW w:w="2341" w:type="dxa"/>
            <w:gridSpan w:val="3"/>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115" w:firstLine="0"/>
              <w:jc w:val="left"/>
              <w:rPr>
                <w:sz w:val="24"/>
                <w:szCs w:val="24"/>
              </w:rPr>
            </w:pPr>
            <w:r w:rsidRPr="00684900">
              <w:rPr>
                <w:b/>
                <w:sz w:val="24"/>
                <w:szCs w:val="24"/>
              </w:rPr>
              <w:t>Вид обязательства</w:t>
            </w:r>
          </w:p>
        </w:tc>
        <w:tc>
          <w:tcPr>
            <w:tcW w:w="2466" w:type="dxa"/>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firstLine="33"/>
              <w:jc w:val="center"/>
              <w:rPr>
                <w:sz w:val="24"/>
                <w:szCs w:val="24"/>
              </w:rPr>
            </w:pPr>
            <w:r w:rsidRPr="00684900">
              <w:rPr>
                <w:b/>
                <w:sz w:val="24"/>
                <w:szCs w:val="24"/>
              </w:rPr>
              <w:t>Документ-основание/первичный учетный документ</w:t>
            </w:r>
          </w:p>
        </w:tc>
        <w:tc>
          <w:tcPr>
            <w:tcW w:w="3229" w:type="dxa"/>
            <w:gridSpan w:val="5"/>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151" w:right="56" w:firstLine="0"/>
              <w:jc w:val="center"/>
              <w:rPr>
                <w:sz w:val="24"/>
                <w:szCs w:val="24"/>
              </w:rPr>
            </w:pPr>
            <w:r w:rsidRPr="00684900">
              <w:rPr>
                <w:b/>
                <w:sz w:val="24"/>
                <w:szCs w:val="24"/>
              </w:rPr>
              <w:t>Момент отражения в учете</w:t>
            </w:r>
          </w:p>
        </w:tc>
        <w:tc>
          <w:tcPr>
            <w:tcW w:w="1781" w:type="dxa"/>
            <w:gridSpan w:val="3"/>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firstLine="0"/>
              <w:jc w:val="center"/>
              <w:rPr>
                <w:sz w:val="24"/>
                <w:szCs w:val="24"/>
              </w:rPr>
            </w:pPr>
            <w:r w:rsidRPr="00684900">
              <w:rPr>
                <w:b/>
                <w:sz w:val="24"/>
                <w:szCs w:val="24"/>
              </w:rPr>
              <w:t>Сумма обязательства</w:t>
            </w: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1" w:firstLine="0"/>
              <w:jc w:val="center"/>
              <w:rPr>
                <w:sz w:val="24"/>
                <w:szCs w:val="24"/>
              </w:rPr>
            </w:pPr>
            <w:r w:rsidRPr="00684900">
              <w:rPr>
                <w:b/>
                <w:sz w:val="24"/>
                <w:szCs w:val="24"/>
              </w:rPr>
              <w:t>Бухгалтерские записи</w:t>
            </w:r>
          </w:p>
        </w:tc>
      </w:tr>
      <w:tr w:rsidR="00AB492E" w:rsidRPr="00684900" w:rsidTr="00F816B1">
        <w:trPr>
          <w:trHeight w:val="817"/>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right="19" w:firstLine="0"/>
              <w:jc w:val="center"/>
              <w:rPr>
                <w:sz w:val="24"/>
                <w:szCs w:val="24"/>
              </w:rPr>
            </w:pPr>
            <w:r w:rsidRPr="00684900">
              <w:rPr>
                <w:b/>
                <w:sz w:val="24"/>
                <w:szCs w:val="24"/>
              </w:rPr>
              <w:t>Дебет</w:t>
            </w:r>
          </w:p>
        </w:tc>
        <w:tc>
          <w:tcPr>
            <w:tcW w:w="2048" w:type="dxa"/>
            <w:gridSpan w:val="3"/>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right="19" w:firstLine="0"/>
              <w:jc w:val="center"/>
              <w:rPr>
                <w:sz w:val="24"/>
                <w:szCs w:val="24"/>
              </w:rPr>
            </w:pPr>
            <w:r w:rsidRPr="00684900">
              <w:rPr>
                <w:b/>
                <w:sz w:val="24"/>
                <w:szCs w:val="24"/>
              </w:rPr>
              <w:t>Кредит</w:t>
            </w:r>
          </w:p>
        </w:tc>
      </w:tr>
      <w:tr w:rsidR="00AB492E" w:rsidRPr="00684900" w:rsidTr="00F816B1">
        <w:trPr>
          <w:trHeight w:val="418"/>
        </w:trPr>
        <w:tc>
          <w:tcPr>
            <w:tcW w:w="55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22" w:firstLine="0"/>
              <w:jc w:val="center"/>
              <w:rPr>
                <w:sz w:val="24"/>
                <w:szCs w:val="24"/>
              </w:rPr>
            </w:pPr>
            <w:r w:rsidRPr="00684900">
              <w:rPr>
                <w:sz w:val="24"/>
                <w:szCs w:val="24"/>
              </w:rPr>
              <w:t xml:space="preserve">1 </w:t>
            </w:r>
          </w:p>
        </w:tc>
        <w:tc>
          <w:tcPr>
            <w:tcW w:w="234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21" w:firstLine="0"/>
              <w:jc w:val="center"/>
              <w:rPr>
                <w:sz w:val="24"/>
                <w:szCs w:val="24"/>
              </w:rPr>
            </w:pPr>
            <w:r w:rsidRPr="00684900">
              <w:rPr>
                <w:sz w:val="24"/>
                <w:szCs w:val="24"/>
              </w:rPr>
              <w:t xml:space="preserve">2 </w:t>
            </w:r>
          </w:p>
        </w:tc>
        <w:tc>
          <w:tcPr>
            <w:tcW w:w="246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22" w:firstLine="0"/>
              <w:jc w:val="center"/>
              <w:rPr>
                <w:sz w:val="24"/>
                <w:szCs w:val="24"/>
              </w:rPr>
            </w:pPr>
            <w:r w:rsidRPr="00684900">
              <w:rPr>
                <w:sz w:val="24"/>
                <w:szCs w:val="24"/>
              </w:rPr>
              <w:t xml:space="preserve">3 </w:t>
            </w:r>
          </w:p>
        </w:tc>
        <w:tc>
          <w:tcPr>
            <w:tcW w:w="3229" w:type="dxa"/>
            <w:gridSpan w:val="5"/>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7" w:firstLine="0"/>
              <w:jc w:val="center"/>
              <w:rPr>
                <w:sz w:val="24"/>
                <w:szCs w:val="24"/>
              </w:rPr>
            </w:pPr>
            <w:r w:rsidRPr="00684900">
              <w:rPr>
                <w:sz w:val="24"/>
                <w:szCs w:val="24"/>
              </w:rPr>
              <w:t xml:space="preserve">4 </w:t>
            </w:r>
          </w:p>
        </w:tc>
        <w:tc>
          <w:tcPr>
            <w:tcW w:w="178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7" w:firstLine="0"/>
              <w:jc w:val="center"/>
              <w:rPr>
                <w:sz w:val="24"/>
                <w:szCs w:val="24"/>
              </w:rPr>
            </w:pPr>
            <w:r w:rsidRPr="00684900">
              <w:rPr>
                <w:sz w:val="24"/>
                <w:szCs w:val="24"/>
              </w:rPr>
              <w:t xml:space="preserve">5 </w:t>
            </w: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2" w:firstLine="0"/>
              <w:jc w:val="center"/>
              <w:rPr>
                <w:sz w:val="24"/>
                <w:szCs w:val="24"/>
              </w:rPr>
            </w:pPr>
            <w:r w:rsidRPr="00684900">
              <w:rPr>
                <w:sz w:val="24"/>
                <w:szCs w:val="24"/>
              </w:rPr>
              <w:t xml:space="preserve">6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6" w:firstLine="0"/>
              <w:jc w:val="center"/>
              <w:rPr>
                <w:sz w:val="24"/>
                <w:szCs w:val="24"/>
              </w:rPr>
            </w:pPr>
            <w:r w:rsidRPr="00684900">
              <w:rPr>
                <w:sz w:val="24"/>
                <w:szCs w:val="24"/>
              </w:rPr>
              <w:t xml:space="preserve">7 </w:t>
            </w:r>
          </w:p>
        </w:tc>
      </w:tr>
      <w:tr w:rsidR="00AB492E" w:rsidRPr="00684900" w:rsidTr="00F816B1">
        <w:trPr>
          <w:gridAfter w:val="1"/>
          <w:wAfter w:w="12" w:type="dxa"/>
          <w:trHeight w:val="413"/>
        </w:trPr>
        <w:tc>
          <w:tcPr>
            <w:tcW w:w="14451" w:type="dxa"/>
            <w:gridSpan w:val="18"/>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24" w:firstLine="0"/>
              <w:jc w:val="center"/>
              <w:rPr>
                <w:sz w:val="24"/>
                <w:szCs w:val="24"/>
              </w:rPr>
            </w:pPr>
            <w:r w:rsidRPr="00684900">
              <w:rPr>
                <w:sz w:val="24"/>
                <w:szCs w:val="24"/>
              </w:rPr>
              <w:t>1. Обязательства по госконтрактам</w:t>
            </w:r>
          </w:p>
        </w:tc>
      </w:tr>
      <w:tr w:rsidR="00AB492E" w:rsidRPr="00684900" w:rsidTr="00F816B1">
        <w:trPr>
          <w:gridAfter w:val="1"/>
          <w:wAfter w:w="12" w:type="dxa"/>
          <w:trHeight w:val="690"/>
        </w:trPr>
        <w:tc>
          <w:tcPr>
            <w:tcW w:w="558" w:type="dxa"/>
            <w:tcBorders>
              <w:top w:val="single" w:sz="8" w:space="0" w:color="000000"/>
              <w:left w:val="single" w:sz="8" w:space="0" w:color="000000"/>
              <w:bottom w:val="single" w:sz="4"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b/>
                <w:sz w:val="24"/>
                <w:szCs w:val="24"/>
              </w:rPr>
              <w:t>1.1</w:t>
            </w:r>
          </w:p>
        </w:tc>
        <w:tc>
          <w:tcPr>
            <w:tcW w:w="13893" w:type="dxa"/>
            <w:gridSpan w:val="17"/>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38" w:right="63" w:firstLine="0"/>
              <w:jc w:val="left"/>
              <w:rPr>
                <w:sz w:val="24"/>
                <w:szCs w:val="24"/>
              </w:rPr>
            </w:pPr>
            <w:r w:rsidRPr="00684900">
              <w:rPr>
                <w:b/>
                <w:sz w:val="24"/>
                <w:szCs w:val="24"/>
              </w:rPr>
              <w:t xml:space="preserve">Обязательства по контрактам (договорам), которые заключены с единственным поставщиком (подрядчиком, исполнителем) </w:t>
            </w:r>
          </w:p>
        </w:tc>
      </w:tr>
      <w:tr w:rsidR="00AB492E" w:rsidRPr="00684900" w:rsidTr="00F816B1">
        <w:trPr>
          <w:trHeight w:val="419"/>
        </w:trPr>
        <w:tc>
          <w:tcPr>
            <w:tcW w:w="558" w:type="dxa"/>
            <w:vMerge w:val="restart"/>
            <w:tcBorders>
              <w:top w:val="single" w:sz="4"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rPr>
                <w:sz w:val="24"/>
                <w:szCs w:val="24"/>
              </w:rPr>
            </w:pPr>
            <w:r w:rsidRPr="00684900">
              <w:rPr>
                <w:sz w:val="24"/>
                <w:szCs w:val="24"/>
              </w:rPr>
              <w:t xml:space="preserve">1.1.1 </w:t>
            </w:r>
          </w:p>
        </w:tc>
        <w:tc>
          <w:tcPr>
            <w:tcW w:w="234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38" w:firstLine="0"/>
              <w:jc w:val="left"/>
              <w:rPr>
                <w:sz w:val="24"/>
                <w:szCs w:val="24"/>
              </w:rPr>
            </w:pPr>
            <w:r w:rsidRPr="00684900">
              <w:rPr>
                <w:sz w:val="24"/>
                <w:szCs w:val="24"/>
              </w:rPr>
              <w:t xml:space="preserve">Заключение </w:t>
            </w:r>
            <w:r w:rsidRPr="00684900">
              <w:rPr>
                <w:sz w:val="24"/>
                <w:szCs w:val="24"/>
              </w:rPr>
              <w:lastRenderedPageBreak/>
              <w:t xml:space="preserve">контракта (договора) на поставку продукции, выполнение работ, оказание услуг с единственным поставщиком  </w:t>
            </w:r>
          </w:p>
        </w:tc>
        <w:tc>
          <w:tcPr>
            <w:tcW w:w="2466"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40" w:lineRule="auto"/>
              <w:ind w:left="43" w:firstLine="0"/>
              <w:jc w:val="left"/>
              <w:rPr>
                <w:sz w:val="24"/>
                <w:szCs w:val="24"/>
              </w:rPr>
            </w:pPr>
            <w:r w:rsidRPr="00684900">
              <w:rPr>
                <w:sz w:val="24"/>
                <w:szCs w:val="24"/>
              </w:rPr>
              <w:lastRenderedPageBreak/>
              <w:t xml:space="preserve">Государственный </w:t>
            </w:r>
            <w:r w:rsidRPr="00684900">
              <w:rPr>
                <w:sz w:val="24"/>
                <w:szCs w:val="24"/>
              </w:rPr>
              <w:lastRenderedPageBreak/>
              <w:t xml:space="preserve">контракт/  </w:t>
            </w:r>
          </w:p>
          <w:p w:rsidR="00AB492E" w:rsidRPr="00684900" w:rsidRDefault="00EF79BC">
            <w:pPr>
              <w:spacing w:after="0" w:line="259" w:lineRule="auto"/>
              <w:ind w:left="43" w:firstLine="0"/>
              <w:rPr>
                <w:sz w:val="24"/>
                <w:szCs w:val="24"/>
              </w:rPr>
            </w:pPr>
            <w:r w:rsidRPr="00684900">
              <w:rPr>
                <w:sz w:val="24"/>
                <w:szCs w:val="24"/>
              </w:rPr>
              <w:t xml:space="preserve">Бухгалтерская справка </w:t>
            </w:r>
          </w:p>
          <w:p w:rsidR="00AB492E" w:rsidRPr="00684900" w:rsidRDefault="00EF79BC">
            <w:pPr>
              <w:spacing w:after="0" w:line="259" w:lineRule="auto"/>
              <w:ind w:left="43" w:firstLine="0"/>
              <w:jc w:val="left"/>
              <w:rPr>
                <w:sz w:val="24"/>
                <w:szCs w:val="24"/>
              </w:rPr>
            </w:pPr>
            <w:r w:rsidRPr="00684900">
              <w:rPr>
                <w:sz w:val="24"/>
                <w:szCs w:val="24"/>
              </w:rPr>
              <w:t xml:space="preserve">(ф. 0504833) </w:t>
            </w:r>
          </w:p>
        </w:tc>
        <w:tc>
          <w:tcPr>
            <w:tcW w:w="3229" w:type="dxa"/>
            <w:gridSpan w:val="5"/>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38" w:firstLine="0"/>
              <w:jc w:val="left"/>
              <w:rPr>
                <w:sz w:val="24"/>
                <w:szCs w:val="24"/>
              </w:rPr>
            </w:pPr>
            <w:r w:rsidRPr="00684900">
              <w:rPr>
                <w:sz w:val="24"/>
                <w:szCs w:val="24"/>
              </w:rPr>
              <w:lastRenderedPageBreak/>
              <w:t xml:space="preserve">Дата подписания </w:t>
            </w:r>
            <w:r w:rsidRPr="00684900">
              <w:rPr>
                <w:sz w:val="24"/>
                <w:szCs w:val="24"/>
              </w:rPr>
              <w:lastRenderedPageBreak/>
              <w:t xml:space="preserve">государственного контракта </w:t>
            </w:r>
          </w:p>
        </w:tc>
        <w:tc>
          <w:tcPr>
            <w:tcW w:w="178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lastRenderedPageBreak/>
              <w:t xml:space="preserve">В сумме </w:t>
            </w:r>
            <w:r w:rsidRPr="00684900">
              <w:rPr>
                <w:sz w:val="24"/>
                <w:szCs w:val="24"/>
              </w:rPr>
              <w:lastRenderedPageBreak/>
              <w:t xml:space="preserve">заключенного контракта </w:t>
            </w: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9" w:firstLine="0"/>
              <w:jc w:val="center"/>
              <w:rPr>
                <w:sz w:val="24"/>
                <w:szCs w:val="24"/>
              </w:rPr>
            </w:pPr>
            <w:r w:rsidRPr="00684900">
              <w:rPr>
                <w:sz w:val="24"/>
                <w:szCs w:val="24"/>
              </w:rPr>
              <w:lastRenderedPageBreak/>
              <w:t xml:space="preserve">На текущий финансовый период </w:t>
            </w:r>
          </w:p>
        </w:tc>
      </w:tr>
      <w:tr w:rsidR="00AB492E" w:rsidRPr="00684900" w:rsidTr="00F816B1">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КРБ.1.501.13.000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rPr>
                <w:sz w:val="24"/>
                <w:szCs w:val="24"/>
              </w:rPr>
            </w:pPr>
            <w:r w:rsidRPr="00684900">
              <w:rPr>
                <w:sz w:val="24"/>
                <w:szCs w:val="24"/>
              </w:rPr>
              <w:t xml:space="preserve">КРБ.1.502.11.ХХХ </w:t>
            </w:r>
          </w:p>
        </w:tc>
      </w:tr>
      <w:tr w:rsidR="00AB492E" w:rsidRPr="00684900" w:rsidTr="00F816B1">
        <w:trPr>
          <w:trHeight w:val="413"/>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7" w:firstLine="0"/>
              <w:jc w:val="center"/>
              <w:rPr>
                <w:sz w:val="24"/>
                <w:szCs w:val="24"/>
              </w:rPr>
            </w:pPr>
            <w:r w:rsidRPr="00684900">
              <w:rPr>
                <w:sz w:val="24"/>
                <w:szCs w:val="24"/>
              </w:rPr>
              <w:t xml:space="preserve">На плановый период </w:t>
            </w:r>
          </w:p>
        </w:tc>
      </w:tr>
      <w:tr w:rsidR="00AB492E" w:rsidRPr="00684900" w:rsidTr="00F816B1">
        <w:trPr>
          <w:trHeight w:val="1105"/>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КРБ.1.501.Х3.000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rPr>
                <w:sz w:val="24"/>
                <w:szCs w:val="24"/>
              </w:rPr>
            </w:pPr>
            <w:r w:rsidRPr="00684900">
              <w:rPr>
                <w:sz w:val="24"/>
                <w:szCs w:val="24"/>
              </w:rPr>
              <w:t xml:space="preserve">КРБ.1.502.Х1.ХХХ </w:t>
            </w:r>
          </w:p>
        </w:tc>
      </w:tr>
      <w:tr w:rsidR="00AB492E" w:rsidRPr="00684900" w:rsidTr="00F816B1">
        <w:trPr>
          <w:gridAfter w:val="1"/>
          <w:wAfter w:w="12" w:type="dxa"/>
          <w:trHeight w:val="692"/>
        </w:trPr>
        <w:tc>
          <w:tcPr>
            <w:tcW w:w="55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b/>
                <w:sz w:val="24"/>
                <w:szCs w:val="24"/>
              </w:rPr>
              <w:t xml:space="preserve">1.2 </w:t>
            </w:r>
          </w:p>
        </w:tc>
        <w:tc>
          <w:tcPr>
            <w:tcW w:w="13893" w:type="dxa"/>
            <w:gridSpan w:val="17"/>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38" w:right="2639" w:firstLine="0"/>
              <w:rPr>
                <w:sz w:val="24"/>
                <w:szCs w:val="24"/>
              </w:rPr>
            </w:pPr>
            <w:r w:rsidRPr="00684900">
              <w:rPr>
                <w:b/>
                <w:sz w:val="24"/>
                <w:szCs w:val="24"/>
              </w:rPr>
              <w:t>Обязательства по госконтрактам, заключенным путем проведения конкурентных закупок</w:t>
            </w:r>
            <w:r w:rsidRPr="00684900">
              <w:rPr>
                <w:sz w:val="24"/>
                <w:szCs w:val="24"/>
              </w:rPr>
              <w:t xml:space="preserve"> (</w:t>
            </w:r>
            <w:r w:rsidRPr="00684900">
              <w:rPr>
                <w:i/>
                <w:sz w:val="24"/>
                <w:szCs w:val="24"/>
              </w:rPr>
              <w:t>конкурсов, аукционов, запросов котировок, запросов предложений</w:t>
            </w:r>
            <w:r w:rsidRPr="00684900">
              <w:rPr>
                <w:sz w:val="24"/>
                <w:szCs w:val="24"/>
              </w:rPr>
              <w:t xml:space="preserve">) </w:t>
            </w:r>
          </w:p>
        </w:tc>
      </w:tr>
      <w:tr w:rsidR="00AB492E" w:rsidRPr="00684900" w:rsidTr="00F816B1">
        <w:trPr>
          <w:trHeight w:val="413"/>
        </w:trPr>
        <w:tc>
          <w:tcPr>
            <w:tcW w:w="55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rPr>
                <w:sz w:val="24"/>
                <w:szCs w:val="24"/>
              </w:rPr>
            </w:pPr>
            <w:r w:rsidRPr="00684900">
              <w:rPr>
                <w:sz w:val="24"/>
                <w:szCs w:val="24"/>
              </w:rPr>
              <w:t xml:space="preserve">1.2.1 </w:t>
            </w:r>
          </w:p>
        </w:tc>
        <w:tc>
          <w:tcPr>
            <w:tcW w:w="234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38" w:firstLine="0"/>
              <w:jc w:val="left"/>
              <w:rPr>
                <w:sz w:val="24"/>
                <w:szCs w:val="24"/>
              </w:rPr>
            </w:pPr>
            <w:r w:rsidRPr="00684900">
              <w:rPr>
                <w:sz w:val="24"/>
                <w:szCs w:val="24"/>
              </w:rPr>
              <w:t xml:space="preserve">Принятие </w:t>
            </w:r>
          </w:p>
          <w:p w:rsidR="00AB492E" w:rsidRPr="00684900" w:rsidRDefault="00EF79BC">
            <w:pPr>
              <w:spacing w:after="0" w:line="259" w:lineRule="auto"/>
              <w:ind w:left="38" w:right="49" w:firstLine="0"/>
              <w:jc w:val="left"/>
              <w:rPr>
                <w:sz w:val="24"/>
                <w:szCs w:val="24"/>
              </w:rPr>
            </w:pPr>
            <w:r w:rsidRPr="00684900">
              <w:rPr>
                <w:sz w:val="24"/>
                <w:szCs w:val="24"/>
              </w:rPr>
              <w:t xml:space="preserve">обязательств в сумме НМЦК при проведении конкурентной закупки </w:t>
            </w:r>
          </w:p>
        </w:tc>
        <w:tc>
          <w:tcPr>
            <w:tcW w:w="2466"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right="355" w:firstLine="0"/>
              <w:rPr>
                <w:sz w:val="24"/>
                <w:szCs w:val="24"/>
              </w:rPr>
            </w:pPr>
            <w:r w:rsidRPr="00684900">
              <w:rPr>
                <w:sz w:val="24"/>
                <w:szCs w:val="24"/>
              </w:rPr>
              <w:t xml:space="preserve">Извещение о проведении закупки/ Бухгалтерская  справка (ф. 0504833) </w:t>
            </w:r>
          </w:p>
        </w:tc>
        <w:tc>
          <w:tcPr>
            <w:tcW w:w="3229" w:type="dxa"/>
            <w:gridSpan w:val="5"/>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38" w:firstLine="0"/>
              <w:jc w:val="left"/>
              <w:rPr>
                <w:sz w:val="24"/>
                <w:szCs w:val="24"/>
              </w:rPr>
            </w:pPr>
            <w:r w:rsidRPr="00684900">
              <w:rPr>
                <w:sz w:val="24"/>
                <w:szCs w:val="24"/>
              </w:rPr>
              <w:t xml:space="preserve">Дата размещения извещения о закупке на официальном сайте www.zakupki.gov.ru </w:t>
            </w:r>
          </w:p>
        </w:tc>
        <w:tc>
          <w:tcPr>
            <w:tcW w:w="178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Обязательство отражается в учете по максимальной цене, объявленной в документации о закупке – НМЦК (с указанием контрагента </w:t>
            </w:r>
            <w:r w:rsidR="000A3013" w:rsidRPr="00684900">
              <w:rPr>
                <w:sz w:val="24"/>
                <w:szCs w:val="24"/>
              </w:rPr>
              <w:t>«Конкурентная закупка»)</w:t>
            </w: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9" w:firstLine="0"/>
              <w:jc w:val="center"/>
              <w:rPr>
                <w:sz w:val="24"/>
                <w:szCs w:val="24"/>
              </w:rPr>
            </w:pPr>
            <w:r w:rsidRPr="00684900">
              <w:rPr>
                <w:sz w:val="24"/>
                <w:szCs w:val="24"/>
              </w:rPr>
              <w:t xml:space="preserve">На текущий финансовый период </w:t>
            </w:r>
          </w:p>
        </w:tc>
      </w:tr>
      <w:tr w:rsidR="00AB492E" w:rsidRPr="00684900" w:rsidTr="00F816B1">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КРБ.1.501.13.000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rPr>
                <w:sz w:val="24"/>
                <w:szCs w:val="24"/>
              </w:rPr>
            </w:pPr>
            <w:r w:rsidRPr="00684900">
              <w:rPr>
                <w:sz w:val="24"/>
                <w:szCs w:val="24"/>
              </w:rPr>
              <w:t xml:space="preserve">КРБ.1.502.17.ХХХ </w:t>
            </w:r>
          </w:p>
        </w:tc>
      </w:tr>
      <w:tr w:rsidR="00AB492E" w:rsidRPr="00684900" w:rsidTr="00F816B1">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7" w:firstLine="0"/>
              <w:jc w:val="center"/>
              <w:rPr>
                <w:sz w:val="24"/>
                <w:szCs w:val="24"/>
              </w:rPr>
            </w:pPr>
            <w:r w:rsidRPr="00684900">
              <w:rPr>
                <w:sz w:val="24"/>
                <w:szCs w:val="24"/>
              </w:rPr>
              <w:t xml:space="preserve">На плановый период </w:t>
            </w:r>
          </w:p>
        </w:tc>
      </w:tr>
      <w:tr w:rsidR="00AB492E" w:rsidRPr="00684900" w:rsidTr="00F816B1">
        <w:trPr>
          <w:trHeight w:val="1100"/>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КРБ.1.501.Х3.000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rPr>
                <w:sz w:val="24"/>
                <w:szCs w:val="24"/>
              </w:rPr>
            </w:pPr>
            <w:r w:rsidRPr="00684900">
              <w:rPr>
                <w:sz w:val="24"/>
                <w:szCs w:val="24"/>
              </w:rPr>
              <w:t xml:space="preserve">КРБ.1.502.Х7.ХХХ </w:t>
            </w:r>
          </w:p>
        </w:tc>
      </w:tr>
      <w:tr w:rsidR="00AB492E" w:rsidRPr="00684900" w:rsidTr="00F816B1">
        <w:tblPrEx>
          <w:tblCellMar>
            <w:top w:w="83" w:type="dxa"/>
            <w:left w:w="14" w:type="dxa"/>
            <w:right w:w="108" w:type="dxa"/>
          </w:tblCellMar>
        </w:tblPrEx>
        <w:trPr>
          <w:trHeight w:val="413"/>
        </w:trPr>
        <w:tc>
          <w:tcPr>
            <w:tcW w:w="55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rPr>
                <w:sz w:val="24"/>
                <w:szCs w:val="24"/>
              </w:rPr>
            </w:pPr>
            <w:r w:rsidRPr="00684900">
              <w:rPr>
                <w:sz w:val="24"/>
                <w:szCs w:val="24"/>
              </w:rPr>
              <w:lastRenderedPageBreak/>
              <w:t xml:space="preserve">1.2.2 </w:t>
            </w:r>
          </w:p>
        </w:tc>
        <w:tc>
          <w:tcPr>
            <w:tcW w:w="234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Принятие суммы расходного обязательства при заключении государственного контракта по итогам конкурентной закупки  </w:t>
            </w:r>
          </w:p>
        </w:tc>
        <w:tc>
          <w:tcPr>
            <w:tcW w:w="2466"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41" w:lineRule="auto"/>
              <w:ind w:left="48" w:firstLine="0"/>
              <w:jc w:val="left"/>
              <w:rPr>
                <w:sz w:val="24"/>
                <w:szCs w:val="24"/>
              </w:rPr>
            </w:pPr>
            <w:r w:rsidRPr="00684900">
              <w:rPr>
                <w:sz w:val="24"/>
                <w:szCs w:val="24"/>
              </w:rPr>
              <w:t xml:space="preserve">Государственный контракт/  </w:t>
            </w:r>
          </w:p>
          <w:p w:rsidR="00AB492E" w:rsidRPr="00684900" w:rsidRDefault="00EF79BC">
            <w:pPr>
              <w:spacing w:after="0" w:line="259" w:lineRule="auto"/>
              <w:ind w:left="48" w:firstLine="0"/>
              <w:rPr>
                <w:sz w:val="24"/>
                <w:szCs w:val="24"/>
              </w:rPr>
            </w:pPr>
            <w:r w:rsidRPr="00684900">
              <w:rPr>
                <w:sz w:val="24"/>
                <w:szCs w:val="24"/>
              </w:rPr>
              <w:t xml:space="preserve">Бухгалтерская справка </w:t>
            </w:r>
          </w:p>
          <w:p w:rsidR="00AB492E" w:rsidRPr="00684900" w:rsidRDefault="00EF79BC">
            <w:pPr>
              <w:spacing w:after="0" w:line="259" w:lineRule="auto"/>
              <w:ind w:left="48" w:firstLine="0"/>
              <w:jc w:val="left"/>
              <w:rPr>
                <w:sz w:val="24"/>
                <w:szCs w:val="24"/>
              </w:rPr>
            </w:pPr>
            <w:r w:rsidRPr="00684900">
              <w:rPr>
                <w:sz w:val="24"/>
                <w:szCs w:val="24"/>
              </w:rPr>
              <w:t xml:space="preserve">(ф. 0504833) </w:t>
            </w:r>
          </w:p>
        </w:tc>
        <w:tc>
          <w:tcPr>
            <w:tcW w:w="3229" w:type="dxa"/>
            <w:gridSpan w:val="5"/>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Дата подписания государственного контракта </w:t>
            </w:r>
          </w:p>
        </w:tc>
        <w:tc>
          <w:tcPr>
            <w:tcW w:w="178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right="39" w:firstLine="0"/>
              <w:jc w:val="left"/>
              <w:rPr>
                <w:sz w:val="24"/>
                <w:szCs w:val="24"/>
              </w:rPr>
            </w:pPr>
            <w:r w:rsidRPr="00684900">
              <w:rPr>
                <w:sz w:val="24"/>
                <w:szCs w:val="24"/>
              </w:rPr>
              <w:t xml:space="preserve">Обязательство отражается в сумме заключенного контракта с учетом финансовых периодов, в которых он будет исполнен </w:t>
            </w: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 w:firstLine="0"/>
              <w:jc w:val="center"/>
              <w:rPr>
                <w:sz w:val="24"/>
                <w:szCs w:val="24"/>
              </w:rPr>
            </w:pPr>
            <w:r w:rsidRPr="00684900">
              <w:rPr>
                <w:sz w:val="24"/>
                <w:szCs w:val="24"/>
              </w:rPr>
              <w:t xml:space="preserve">На текущий финансовый период </w:t>
            </w:r>
          </w:p>
        </w:tc>
      </w:tr>
      <w:tr w:rsidR="00AB492E" w:rsidRPr="00684900" w:rsidTr="00F816B1">
        <w:tblPrEx>
          <w:tblCellMar>
            <w:top w:w="83" w:type="dxa"/>
            <w:left w:w="14" w:type="dxa"/>
            <w:righ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72" w:firstLine="0"/>
              <w:rPr>
                <w:sz w:val="24"/>
                <w:szCs w:val="24"/>
              </w:rPr>
            </w:pPr>
            <w:r w:rsidRPr="00684900">
              <w:rPr>
                <w:sz w:val="24"/>
                <w:szCs w:val="24"/>
              </w:rPr>
              <w:t xml:space="preserve">КРБ.1.502.17.ХХХ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72" w:firstLine="0"/>
              <w:rPr>
                <w:sz w:val="24"/>
                <w:szCs w:val="24"/>
              </w:rPr>
            </w:pPr>
            <w:r w:rsidRPr="00684900">
              <w:rPr>
                <w:sz w:val="24"/>
                <w:szCs w:val="24"/>
              </w:rPr>
              <w:t xml:space="preserve">КРБ.1.502.11.ХХХ </w:t>
            </w:r>
          </w:p>
        </w:tc>
      </w:tr>
      <w:tr w:rsidR="00AB492E" w:rsidRPr="00684900" w:rsidTr="00F816B1">
        <w:tblPrEx>
          <w:tblCellMar>
            <w:top w:w="83" w:type="dxa"/>
            <w:left w:w="14" w:type="dxa"/>
            <w:righ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 w:firstLine="0"/>
              <w:jc w:val="center"/>
              <w:rPr>
                <w:sz w:val="24"/>
                <w:szCs w:val="24"/>
              </w:rPr>
            </w:pPr>
            <w:r w:rsidRPr="00684900">
              <w:rPr>
                <w:sz w:val="24"/>
                <w:szCs w:val="24"/>
              </w:rPr>
              <w:t xml:space="preserve">На плановый период </w:t>
            </w:r>
          </w:p>
        </w:tc>
      </w:tr>
      <w:tr w:rsidR="00AB492E" w:rsidRPr="00684900" w:rsidTr="00F816B1">
        <w:tblPrEx>
          <w:tblCellMar>
            <w:top w:w="83" w:type="dxa"/>
            <w:left w:w="14" w:type="dxa"/>
            <w:right w:w="108" w:type="dxa"/>
          </w:tblCellMar>
        </w:tblPrEx>
        <w:trPr>
          <w:trHeight w:val="1100"/>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rPr>
                <w:sz w:val="24"/>
                <w:szCs w:val="24"/>
              </w:rPr>
            </w:pPr>
            <w:r w:rsidRPr="00684900">
              <w:rPr>
                <w:sz w:val="24"/>
                <w:szCs w:val="24"/>
              </w:rPr>
              <w:t xml:space="preserve">КРБ.1.502.Х7.ХХХ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rPr>
                <w:sz w:val="24"/>
                <w:szCs w:val="24"/>
              </w:rPr>
            </w:pPr>
            <w:r w:rsidRPr="00684900">
              <w:rPr>
                <w:sz w:val="24"/>
                <w:szCs w:val="24"/>
              </w:rPr>
              <w:t xml:space="preserve">КРБ.1.502.Х1.ХХХ </w:t>
            </w:r>
          </w:p>
        </w:tc>
      </w:tr>
      <w:tr w:rsidR="00AB492E" w:rsidRPr="00684900" w:rsidTr="00F816B1">
        <w:tblPrEx>
          <w:tblCellMar>
            <w:top w:w="83" w:type="dxa"/>
            <w:left w:w="14" w:type="dxa"/>
            <w:right w:w="108" w:type="dxa"/>
          </w:tblCellMar>
        </w:tblPrEx>
        <w:trPr>
          <w:gridAfter w:val="1"/>
          <w:wAfter w:w="12" w:type="dxa"/>
          <w:trHeight w:val="327"/>
        </w:trPr>
        <w:tc>
          <w:tcPr>
            <w:tcW w:w="55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b/>
                <w:sz w:val="24"/>
                <w:szCs w:val="24"/>
              </w:rPr>
              <w:t xml:space="preserve">1.3 </w:t>
            </w:r>
          </w:p>
        </w:tc>
        <w:tc>
          <w:tcPr>
            <w:tcW w:w="13893" w:type="dxa"/>
            <w:gridSpan w:val="17"/>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 xml:space="preserve">Уточнение обязательств по контрактам </w:t>
            </w:r>
          </w:p>
        </w:tc>
      </w:tr>
      <w:tr w:rsidR="00AB492E" w:rsidRPr="00684900" w:rsidTr="00F816B1">
        <w:tblPrEx>
          <w:tblCellMar>
            <w:top w:w="83" w:type="dxa"/>
            <w:left w:w="14" w:type="dxa"/>
            <w:right w:w="108" w:type="dxa"/>
          </w:tblCellMar>
        </w:tblPrEx>
        <w:trPr>
          <w:trHeight w:val="413"/>
        </w:trPr>
        <w:tc>
          <w:tcPr>
            <w:tcW w:w="55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rPr>
                <w:sz w:val="24"/>
                <w:szCs w:val="24"/>
              </w:rPr>
            </w:pPr>
            <w:r w:rsidRPr="00684900">
              <w:rPr>
                <w:sz w:val="24"/>
                <w:szCs w:val="24"/>
              </w:rPr>
              <w:t xml:space="preserve">1.3.1 </w:t>
            </w:r>
          </w:p>
        </w:tc>
        <w:tc>
          <w:tcPr>
            <w:tcW w:w="234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Уточнение принимаемых обязательств на сумму экономии при заключении госконтракта по результатам конкурентной закупки </w:t>
            </w:r>
          </w:p>
        </w:tc>
        <w:tc>
          <w:tcPr>
            <w:tcW w:w="2466"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right="89" w:firstLine="0"/>
              <w:rPr>
                <w:sz w:val="24"/>
                <w:szCs w:val="24"/>
              </w:rPr>
            </w:pPr>
            <w:r w:rsidRPr="00684900">
              <w:rPr>
                <w:sz w:val="24"/>
                <w:szCs w:val="24"/>
              </w:rPr>
              <w:t xml:space="preserve">Протокол подведения итогов конкурентной закупки/ Бухгалтерская справка (ф. 0504833) </w:t>
            </w:r>
          </w:p>
        </w:tc>
        <w:tc>
          <w:tcPr>
            <w:tcW w:w="3229" w:type="dxa"/>
            <w:gridSpan w:val="5"/>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Дата подписания государственного контракта </w:t>
            </w:r>
          </w:p>
        </w:tc>
        <w:tc>
          <w:tcPr>
            <w:tcW w:w="178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jc w:val="left"/>
              <w:rPr>
                <w:sz w:val="24"/>
                <w:szCs w:val="24"/>
              </w:rPr>
            </w:pPr>
            <w:r w:rsidRPr="00684900">
              <w:rPr>
                <w:sz w:val="24"/>
                <w:szCs w:val="24"/>
              </w:rPr>
              <w:t xml:space="preserve">Корректировка обязательства на сумму, сэкономленную в результате проведения закупки  </w:t>
            </w: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 w:firstLine="0"/>
              <w:jc w:val="center"/>
              <w:rPr>
                <w:sz w:val="24"/>
                <w:szCs w:val="24"/>
              </w:rPr>
            </w:pPr>
            <w:r w:rsidRPr="00684900">
              <w:rPr>
                <w:sz w:val="24"/>
                <w:szCs w:val="24"/>
              </w:rPr>
              <w:t xml:space="preserve">На текущий финансовый период </w:t>
            </w:r>
          </w:p>
        </w:tc>
      </w:tr>
      <w:tr w:rsidR="00AB492E" w:rsidRPr="00684900" w:rsidTr="00F816B1">
        <w:tblPrEx>
          <w:tblCellMar>
            <w:top w:w="83" w:type="dxa"/>
            <w:left w:w="14" w:type="dxa"/>
            <w:righ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72" w:firstLine="0"/>
              <w:rPr>
                <w:sz w:val="24"/>
                <w:szCs w:val="24"/>
              </w:rPr>
            </w:pPr>
            <w:r w:rsidRPr="00684900">
              <w:rPr>
                <w:sz w:val="24"/>
                <w:szCs w:val="24"/>
              </w:rPr>
              <w:t xml:space="preserve">КРБ.1.502.17.ХХХ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54" w:firstLine="0"/>
              <w:jc w:val="left"/>
              <w:rPr>
                <w:sz w:val="24"/>
                <w:szCs w:val="24"/>
              </w:rPr>
            </w:pPr>
            <w:r w:rsidRPr="00684900">
              <w:rPr>
                <w:sz w:val="24"/>
                <w:szCs w:val="24"/>
              </w:rPr>
              <w:t xml:space="preserve">КРБ.1.501.13.000 </w:t>
            </w:r>
          </w:p>
        </w:tc>
      </w:tr>
      <w:tr w:rsidR="00AB492E" w:rsidRPr="00684900" w:rsidTr="00F816B1">
        <w:tblPrEx>
          <w:tblCellMar>
            <w:top w:w="83" w:type="dxa"/>
            <w:left w:w="14" w:type="dxa"/>
            <w:righ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 w:firstLine="0"/>
              <w:jc w:val="center"/>
              <w:rPr>
                <w:sz w:val="24"/>
                <w:szCs w:val="24"/>
              </w:rPr>
            </w:pPr>
            <w:r w:rsidRPr="00684900">
              <w:rPr>
                <w:sz w:val="24"/>
                <w:szCs w:val="24"/>
              </w:rPr>
              <w:t xml:space="preserve">На плановый период </w:t>
            </w:r>
          </w:p>
        </w:tc>
      </w:tr>
      <w:tr w:rsidR="00AB492E" w:rsidRPr="00684900" w:rsidTr="00F816B1">
        <w:tblPrEx>
          <w:tblCellMar>
            <w:top w:w="83" w:type="dxa"/>
            <w:left w:w="14" w:type="dxa"/>
            <w:right w:w="108" w:type="dxa"/>
          </w:tblCellMar>
        </w:tblPrEx>
        <w:trPr>
          <w:trHeight w:val="1373"/>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rPr>
                <w:sz w:val="24"/>
                <w:szCs w:val="24"/>
              </w:rPr>
            </w:pPr>
            <w:r w:rsidRPr="00684900">
              <w:rPr>
                <w:sz w:val="24"/>
                <w:szCs w:val="24"/>
              </w:rPr>
              <w:t xml:space="preserve">КРБ.1.502.Х7.ХХХ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25" w:firstLine="0"/>
              <w:jc w:val="left"/>
              <w:rPr>
                <w:sz w:val="24"/>
                <w:szCs w:val="24"/>
              </w:rPr>
            </w:pPr>
            <w:r w:rsidRPr="00684900">
              <w:rPr>
                <w:sz w:val="24"/>
                <w:szCs w:val="24"/>
              </w:rPr>
              <w:t xml:space="preserve">КРБ.1.501.Х3.000 </w:t>
            </w:r>
          </w:p>
        </w:tc>
      </w:tr>
      <w:tr w:rsidR="00AB492E" w:rsidRPr="00684900" w:rsidTr="00F816B1">
        <w:tblPrEx>
          <w:tblCellMar>
            <w:top w:w="83" w:type="dxa"/>
            <w:left w:w="14" w:type="dxa"/>
            <w:right w:w="108" w:type="dxa"/>
          </w:tblCellMar>
        </w:tblPrEx>
        <w:trPr>
          <w:trHeight w:val="418"/>
        </w:trPr>
        <w:tc>
          <w:tcPr>
            <w:tcW w:w="55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rPr>
                <w:sz w:val="24"/>
                <w:szCs w:val="24"/>
              </w:rPr>
            </w:pPr>
            <w:r w:rsidRPr="00684900">
              <w:rPr>
                <w:sz w:val="24"/>
                <w:szCs w:val="24"/>
              </w:rPr>
              <w:t xml:space="preserve">1.3.2 </w:t>
            </w:r>
          </w:p>
        </w:tc>
        <w:tc>
          <w:tcPr>
            <w:tcW w:w="234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Уменьшение </w:t>
            </w:r>
            <w:r w:rsidRPr="00684900">
              <w:rPr>
                <w:sz w:val="24"/>
                <w:szCs w:val="24"/>
              </w:rPr>
              <w:lastRenderedPageBreak/>
              <w:t xml:space="preserve">принятого обязательства в случае: </w:t>
            </w:r>
          </w:p>
        </w:tc>
        <w:tc>
          <w:tcPr>
            <w:tcW w:w="2466"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right="151" w:firstLine="0"/>
              <w:rPr>
                <w:sz w:val="24"/>
                <w:szCs w:val="24"/>
              </w:rPr>
            </w:pPr>
            <w:r w:rsidRPr="00684900">
              <w:rPr>
                <w:sz w:val="24"/>
                <w:szCs w:val="24"/>
              </w:rPr>
              <w:lastRenderedPageBreak/>
              <w:t xml:space="preserve">Протокол </w:t>
            </w:r>
            <w:r w:rsidRPr="00684900">
              <w:rPr>
                <w:sz w:val="24"/>
                <w:szCs w:val="24"/>
              </w:rPr>
              <w:lastRenderedPageBreak/>
              <w:t xml:space="preserve">подведения итогов конкурса, аукциона, запроса котировок или запроса </w:t>
            </w:r>
          </w:p>
        </w:tc>
        <w:tc>
          <w:tcPr>
            <w:tcW w:w="3229" w:type="dxa"/>
            <w:gridSpan w:val="5"/>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lastRenderedPageBreak/>
              <w:t xml:space="preserve">Дата протокола о признании </w:t>
            </w:r>
            <w:r w:rsidRPr="00684900">
              <w:rPr>
                <w:sz w:val="24"/>
                <w:szCs w:val="24"/>
              </w:rPr>
              <w:lastRenderedPageBreak/>
              <w:t xml:space="preserve">конкурентной закупки несостоявшейся. </w:t>
            </w:r>
          </w:p>
        </w:tc>
        <w:tc>
          <w:tcPr>
            <w:tcW w:w="178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right="208" w:firstLine="0"/>
              <w:rPr>
                <w:sz w:val="24"/>
                <w:szCs w:val="24"/>
              </w:rPr>
            </w:pPr>
            <w:r w:rsidRPr="00684900">
              <w:rPr>
                <w:sz w:val="24"/>
                <w:szCs w:val="24"/>
              </w:rPr>
              <w:lastRenderedPageBreak/>
              <w:t xml:space="preserve">Уменьшение </w:t>
            </w:r>
            <w:r w:rsidRPr="00684900">
              <w:rPr>
                <w:sz w:val="24"/>
                <w:szCs w:val="24"/>
              </w:rPr>
              <w:lastRenderedPageBreak/>
              <w:t xml:space="preserve">ранее принятого обязательства на всю сумму </w:t>
            </w: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7" w:firstLine="0"/>
              <w:jc w:val="center"/>
              <w:rPr>
                <w:sz w:val="24"/>
                <w:szCs w:val="24"/>
              </w:rPr>
            </w:pPr>
            <w:r w:rsidRPr="00684900">
              <w:rPr>
                <w:sz w:val="24"/>
                <w:szCs w:val="24"/>
              </w:rPr>
              <w:lastRenderedPageBreak/>
              <w:t xml:space="preserve">На текущий финансовый период </w:t>
            </w:r>
          </w:p>
        </w:tc>
      </w:tr>
      <w:tr w:rsidR="00AB492E" w:rsidRPr="00684900" w:rsidTr="00F816B1">
        <w:tblPrEx>
          <w:tblCellMar>
            <w:top w:w="83" w:type="dxa"/>
            <w:left w:w="14" w:type="dxa"/>
            <w:righ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54" w:firstLine="0"/>
              <w:jc w:val="left"/>
              <w:rPr>
                <w:sz w:val="24"/>
                <w:szCs w:val="24"/>
              </w:rPr>
            </w:pPr>
            <w:r w:rsidRPr="00684900">
              <w:rPr>
                <w:sz w:val="24"/>
                <w:szCs w:val="24"/>
              </w:rPr>
              <w:t xml:space="preserve">КРБ.1.501.13.000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72" w:firstLine="0"/>
              <w:rPr>
                <w:sz w:val="24"/>
                <w:szCs w:val="24"/>
              </w:rPr>
            </w:pPr>
            <w:r w:rsidRPr="00684900">
              <w:rPr>
                <w:sz w:val="24"/>
                <w:szCs w:val="24"/>
              </w:rPr>
              <w:t xml:space="preserve">КРБ.1.502.17.ХХХ </w:t>
            </w:r>
          </w:p>
        </w:tc>
      </w:tr>
      <w:tr w:rsidR="00AB492E" w:rsidRPr="00684900" w:rsidTr="00F816B1">
        <w:tblPrEx>
          <w:tblCellMar>
            <w:top w:w="83" w:type="dxa"/>
            <w:left w:w="14" w:type="dxa"/>
            <w:right w:w="108" w:type="dxa"/>
          </w:tblCellMar>
        </w:tblPrEx>
        <w:trPr>
          <w:trHeight w:val="418"/>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 w:firstLine="0"/>
              <w:jc w:val="center"/>
              <w:rPr>
                <w:sz w:val="24"/>
                <w:szCs w:val="24"/>
              </w:rPr>
            </w:pPr>
            <w:r w:rsidRPr="00684900">
              <w:rPr>
                <w:sz w:val="24"/>
                <w:szCs w:val="24"/>
              </w:rPr>
              <w:t xml:space="preserve">На плановый период </w:t>
            </w:r>
          </w:p>
        </w:tc>
      </w:tr>
      <w:tr w:rsidR="00AB492E" w:rsidRPr="00684900" w:rsidTr="00F816B1">
        <w:tblPrEx>
          <w:tblCellMar>
            <w:left w:w="58" w:type="dxa"/>
          </w:tblCellMar>
        </w:tblPrEx>
        <w:trPr>
          <w:trHeight w:val="3174"/>
        </w:trPr>
        <w:tc>
          <w:tcPr>
            <w:tcW w:w="558" w:type="dxa"/>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10" w:firstLine="0"/>
              <w:jc w:val="left"/>
              <w:rPr>
                <w:sz w:val="24"/>
                <w:szCs w:val="24"/>
              </w:rPr>
            </w:pPr>
            <w:r w:rsidRPr="00684900">
              <w:rPr>
                <w:sz w:val="24"/>
                <w:szCs w:val="24"/>
              </w:rPr>
              <w:t xml:space="preserve">– отмены закупки; – признания закупки несостоявшейся по причине того, что не было подано ни одной заявки; – признания победителя закупки уклонившимся от заключения контракта </w:t>
            </w:r>
          </w:p>
        </w:tc>
        <w:tc>
          <w:tcPr>
            <w:tcW w:w="246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39" w:lineRule="auto"/>
              <w:ind w:left="5" w:right="88" w:firstLine="0"/>
              <w:rPr>
                <w:sz w:val="24"/>
                <w:szCs w:val="24"/>
              </w:rPr>
            </w:pPr>
            <w:r w:rsidRPr="00684900">
              <w:rPr>
                <w:sz w:val="24"/>
                <w:szCs w:val="24"/>
              </w:rPr>
              <w:t xml:space="preserve">предложений. Протоколпризнания победителя закупки уклонившимся от заключения контракта/  </w:t>
            </w:r>
          </w:p>
          <w:p w:rsidR="00AB492E" w:rsidRPr="00684900" w:rsidRDefault="00EF79BC">
            <w:pPr>
              <w:spacing w:after="0" w:line="259" w:lineRule="auto"/>
              <w:ind w:left="5" w:firstLine="0"/>
              <w:rPr>
                <w:sz w:val="24"/>
                <w:szCs w:val="24"/>
              </w:rPr>
            </w:pPr>
            <w:r w:rsidRPr="00684900">
              <w:rPr>
                <w:sz w:val="24"/>
                <w:szCs w:val="24"/>
              </w:rPr>
              <w:t xml:space="preserve">Бухгалтерская справка  </w:t>
            </w:r>
          </w:p>
          <w:p w:rsidR="00AB492E" w:rsidRPr="00684900" w:rsidRDefault="00EF79BC">
            <w:pPr>
              <w:spacing w:after="0" w:line="259" w:lineRule="auto"/>
              <w:ind w:left="5" w:firstLine="0"/>
              <w:jc w:val="left"/>
              <w:rPr>
                <w:sz w:val="24"/>
                <w:szCs w:val="24"/>
              </w:rPr>
            </w:pPr>
            <w:r w:rsidRPr="00684900">
              <w:rPr>
                <w:sz w:val="24"/>
                <w:szCs w:val="24"/>
              </w:rPr>
              <w:t xml:space="preserve">(ф. 0504833) </w:t>
            </w:r>
          </w:p>
        </w:tc>
        <w:tc>
          <w:tcPr>
            <w:tcW w:w="3229" w:type="dxa"/>
            <w:gridSpan w:val="5"/>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признания победителя закупки уклонившимся от заключения контракта </w:t>
            </w:r>
          </w:p>
        </w:tc>
        <w:tc>
          <w:tcPr>
            <w:tcW w:w="178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способом «Красное сторно» </w:t>
            </w: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2" w:firstLine="0"/>
              <w:jc w:val="left"/>
              <w:rPr>
                <w:sz w:val="24"/>
                <w:szCs w:val="24"/>
              </w:rPr>
            </w:pPr>
            <w:r w:rsidRPr="00684900">
              <w:rPr>
                <w:sz w:val="24"/>
                <w:szCs w:val="24"/>
              </w:rPr>
              <w:t xml:space="preserve">КРБ.1.501.Х3.000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КРБ.1.502.Х7.ХХХ </w:t>
            </w:r>
          </w:p>
        </w:tc>
      </w:tr>
      <w:tr w:rsidR="00AB492E" w:rsidRPr="00684900" w:rsidTr="00F816B1">
        <w:tblPrEx>
          <w:tblCellMar>
            <w:left w:w="58" w:type="dxa"/>
          </w:tblCellMar>
        </w:tblPrEx>
        <w:trPr>
          <w:gridAfter w:val="1"/>
          <w:wAfter w:w="12" w:type="dxa"/>
          <w:trHeight w:val="692"/>
        </w:trPr>
        <w:tc>
          <w:tcPr>
            <w:tcW w:w="55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b/>
                <w:sz w:val="24"/>
                <w:szCs w:val="24"/>
              </w:rPr>
              <w:t xml:space="preserve">1.4 </w:t>
            </w:r>
          </w:p>
        </w:tc>
        <w:tc>
          <w:tcPr>
            <w:tcW w:w="13893" w:type="dxa"/>
            <w:gridSpan w:val="17"/>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rPr>
                <w:sz w:val="24"/>
                <w:szCs w:val="24"/>
              </w:rPr>
            </w:pPr>
            <w:r w:rsidRPr="00684900">
              <w:rPr>
                <w:b/>
                <w:sz w:val="24"/>
                <w:szCs w:val="24"/>
              </w:rPr>
              <w:t xml:space="preserve">Обязательства по госконтрактам, принятые в прошлые годы и не исполненные по состоянию на начало текущего финансового года </w:t>
            </w:r>
          </w:p>
        </w:tc>
      </w:tr>
      <w:tr w:rsidR="00AB492E" w:rsidRPr="00684900" w:rsidTr="00F816B1">
        <w:tblPrEx>
          <w:tblCellMar>
            <w:left w:w="58" w:type="dxa"/>
          </w:tblCellMar>
        </w:tblPrEx>
        <w:trPr>
          <w:trHeight w:val="2348"/>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2" w:line="238" w:lineRule="auto"/>
              <w:ind w:left="0" w:firstLine="0"/>
              <w:jc w:val="left"/>
              <w:rPr>
                <w:sz w:val="24"/>
                <w:szCs w:val="24"/>
              </w:rPr>
            </w:pPr>
            <w:r w:rsidRPr="00684900">
              <w:rPr>
                <w:sz w:val="24"/>
                <w:szCs w:val="24"/>
              </w:rPr>
              <w:t xml:space="preserve">Госконтракты, подлежащие исполнению за счет </w:t>
            </w:r>
          </w:p>
          <w:p w:rsidR="00AB492E" w:rsidRPr="00684900" w:rsidRDefault="00EF79BC">
            <w:pPr>
              <w:spacing w:after="0" w:line="259" w:lineRule="auto"/>
              <w:ind w:left="0" w:right="28" w:firstLine="0"/>
              <w:jc w:val="left"/>
              <w:rPr>
                <w:sz w:val="24"/>
                <w:szCs w:val="24"/>
              </w:rPr>
            </w:pPr>
            <w:r w:rsidRPr="00684900">
              <w:rPr>
                <w:sz w:val="24"/>
                <w:szCs w:val="24"/>
              </w:rPr>
              <w:t xml:space="preserve">бюджета (бюджетных ассигнований) в текущем финансовом году </w:t>
            </w:r>
          </w:p>
        </w:tc>
        <w:tc>
          <w:tcPr>
            <w:tcW w:w="246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Заключенные контракты </w:t>
            </w:r>
          </w:p>
        </w:tc>
        <w:tc>
          <w:tcPr>
            <w:tcW w:w="3229" w:type="dxa"/>
            <w:gridSpan w:val="5"/>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rPr>
                <w:sz w:val="24"/>
                <w:szCs w:val="24"/>
              </w:rPr>
            </w:pPr>
            <w:r w:rsidRPr="00684900">
              <w:rPr>
                <w:sz w:val="24"/>
                <w:szCs w:val="24"/>
              </w:rPr>
              <w:t xml:space="preserve">Начало текущего финансового года </w:t>
            </w:r>
          </w:p>
        </w:tc>
        <w:tc>
          <w:tcPr>
            <w:tcW w:w="178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Сумма не исполненных по условиям госконтракта обязательств  </w:t>
            </w: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КРБ.1.502.21.ХХХ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left w:w="58" w:type="dxa"/>
          </w:tblCellMar>
        </w:tblPrEx>
        <w:trPr>
          <w:gridAfter w:val="1"/>
          <w:wAfter w:w="12" w:type="dxa"/>
          <w:trHeight w:val="418"/>
        </w:trPr>
        <w:tc>
          <w:tcPr>
            <w:tcW w:w="14451" w:type="dxa"/>
            <w:gridSpan w:val="18"/>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7" w:firstLine="0"/>
              <w:jc w:val="center"/>
              <w:rPr>
                <w:sz w:val="24"/>
                <w:szCs w:val="24"/>
              </w:rPr>
            </w:pPr>
            <w:r w:rsidRPr="00684900">
              <w:rPr>
                <w:b/>
                <w:sz w:val="24"/>
                <w:szCs w:val="24"/>
              </w:rPr>
              <w:t xml:space="preserve">2. Обязательства по текущей деятельности учреждения </w:t>
            </w:r>
          </w:p>
        </w:tc>
      </w:tr>
      <w:tr w:rsidR="00AB492E" w:rsidRPr="00684900" w:rsidTr="00F816B1">
        <w:tblPrEx>
          <w:tblCellMar>
            <w:left w:w="58" w:type="dxa"/>
          </w:tblCellMar>
        </w:tblPrEx>
        <w:trPr>
          <w:gridAfter w:val="1"/>
          <w:wAfter w:w="12" w:type="dxa"/>
          <w:trHeight w:val="418"/>
        </w:trPr>
        <w:tc>
          <w:tcPr>
            <w:tcW w:w="55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b/>
                <w:sz w:val="24"/>
                <w:szCs w:val="24"/>
              </w:rPr>
              <w:t xml:space="preserve">2.1 </w:t>
            </w:r>
          </w:p>
        </w:tc>
        <w:tc>
          <w:tcPr>
            <w:tcW w:w="13893" w:type="dxa"/>
            <w:gridSpan w:val="17"/>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 xml:space="preserve">Обязательства, связанные с оплатой труда </w:t>
            </w:r>
          </w:p>
        </w:tc>
      </w:tr>
      <w:tr w:rsidR="00AB492E" w:rsidRPr="00684900" w:rsidTr="00F816B1">
        <w:tblPrEx>
          <w:tblCellMar>
            <w:left w:w="58" w:type="dxa"/>
          </w:tblCellMar>
        </w:tblPrEx>
        <w:trPr>
          <w:trHeight w:val="418"/>
        </w:trPr>
        <w:tc>
          <w:tcPr>
            <w:tcW w:w="55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2.1.1 </w:t>
            </w:r>
          </w:p>
        </w:tc>
        <w:tc>
          <w:tcPr>
            <w:tcW w:w="234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Зарплата </w:t>
            </w:r>
          </w:p>
        </w:tc>
        <w:tc>
          <w:tcPr>
            <w:tcW w:w="2466" w:type="dxa"/>
            <w:tcBorders>
              <w:top w:val="single" w:sz="8" w:space="0" w:color="000000"/>
              <w:left w:val="single" w:sz="8" w:space="0" w:color="000000"/>
              <w:bottom w:val="single" w:sz="8" w:space="0" w:color="000000"/>
              <w:right w:val="single" w:sz="8" w:space="0" w:color="000000"/>
            </w:tcBorders>
          </w:tcPr>
          <w:p w:rsidR="000A3013" w:rsidRPr="00684900" w:rsidRDefault="00EF79BC" w:rsidP="000A3013">
            <w:pPr>
              <w:spacing w:after="0" w:line="259" w:lineRule="auto"/>
              <w:ind w:left="5" w:firstLine="0"/>
              <w:jc w:val="left"/>
              <w:rPr>
                <w:sz w:val="24"/>
                <w:szCs w:val="24"/>
              </w:rPr>
            </w:pPr>
            <w:r w:rsidRPr="00684900">
              <w:rPr>
                <w:sz w:val="24"/>
                <w:szCs w:val="24"/>
              </w:rPr>
              <w:t xml:space="preserve">Расходное расписание </w:t>
            </w:r>
            <w:r w:rsidR="000A3013" w:rsidRPr="00684900">
              <w:rPr>
                <w:sz w:val="24"/>
                <w:szCs w:val="24"/>
              </w:rPr>
              <w:t xml:space="preserve">(ф. 0531722) </w:t>
            </w:r>
          </w:p>
          <w:p w:rsidR="000A3013" w:rsidRPr="00684900" w:rsidRDefault="000A3013" w:rsidP="000A3013">
            <w:pPr>
              <w:spacing w:after="0" w:line="259" w:lineRule="auto"/>
              <w:ind w:left="5" w:firstLine="0"/>
              <w:rPr>
                <w:sz w:val="24"/>
                <w:szCs w:val="24"/>
              </w:rPr>
            </w:pPr>
            <w:r w:rsidRPr="00684900">
              <w:rPr>
                <w:sz w:val="24"/>
                <w:szCs w:val="24"/>
              </w:rPr>
              <w:t xml:space="preserve">Бухгалтерские справки  </w:t>
            </w:r>
          </w:p>
          <w:p w:rsidR="00AB492E" w:rsidRPr="00684900" w:rsidRDefault="000A3013" w:rsidP="000A3013">
            <w:pPr>
              <w:spacing w:after="0" w:line="259" w:lineRule="auto"/>
              <w:ind w:left="5" w:firstLine="0"/>
              <w:rPr>
                <w:sz w:val="24"/>
                <w:szCs w:val="24"/>
              </w:rPr>
            </w:pPr>
            <w:r w:rsidRPr="00684900">
              <w:rPr>
                <w:sz w:val="24"/>
                <w:szCs w:val="24"/>
              </w:rPr>
              <w:t>(ф. 0504833)</w:t>
            </w:r>
          </w:p>
        </w:tc>
        <w:tc>
          <w:tcPr>
            <w:tcW w:w="3229" w:type="dxa"/>
            <w:gridSpan w:val="5"/>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Начало текущего </w:t>
            </w:r>
            <w:r w:rsidR="000A3013" w:rsidRPr="00684900">
              <w:rPr>
                <w:sz w:val="24"/>
                <w:szCs w:val="24"/>
              </w:rPr>
              <w:t>финансового года</w:t>
            </w:r>
          </w:p>
        </w:tc>
        <w:tc>
          <w:tcPr>
            <w:tcW w:w="178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В объеме </w:t>
            </w:r>
            <w:r w:rsidR="000A3013" w:rsidRPr="00684900">
              <w:rPr>
                <w:sz w:val="24"/>
                <w:szCs w:val="24"/>
              </w:rPr>
              <w:t xml:space="preserve">утвержденных ЛБО  </w:t>
            </w: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КРБ.1.501.13.000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left w:w="58" w:type="dxa"/>
            <w:right w:w="108" w:type="dxa"/>
          </w:tblCellMar>
        </w:tblPrEx>
        <w:trPr>
          <w:trHeight w:val="2627"/>
        </w:trPr>
        <w:tc>
          <w:tcPr>
            <w:tcW w:w="55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2.1.2 </w:t>
            </w:r>
          </w:p>
        </w:tc>
        <w:tc>
          <w:tcPr>
            <w:tcW w:w="234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0" w:firstLine="0"/>
              <w:jc w:val="left"/>
              <w:rPr>
                <w:sz w:val="24"/>
                <w:szCs w:val="24"/>
              </w:rPr>
            </w:pPr>
            <w:r w:rsidRPr="00684900">
              <w:rPr>
                <w:sz w:val="24"/>
                <w:szCs w:val="24"/>
              </w:rPr>
              <w:t xml:space="preserve">Взносы на обязательное пенсионное (социальное, медицинское) страхование, взносы на страхование от несчастных </w:t>
            </w:r>
            <w:r w:rsidRPr="00684900">
              <w:rPr>
                <w:sz w:val="24"/>
                <w:szCs w:val="24"/>
              </w:rPr>
              <w:lastRenderedPageBreak/>
              <w:t xml:space="preserve">случаев и профзаболеваний </w:t>
            </w:r>
          </w:p>
        </w:tc>
        <w:tc>
          <w:tcPr>
            <w:tcW w:w="246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5" w:line="236" w:lineRule="auto"/>
              <w:ind w:left="5" w:firstLine="0"/>
              <w:rPr>
                <w:sz w:val="24"/>
                <w:szCs w:val="24"/>
              </w:rPr>
            </w:pPr>
            <w:r w:rsidRPr="00684900">
              <w:rPr>
                <w:sz w:val="24"/>
                <w:szCs w:val="24"/>
              </w:rPr>
              <w:lastRenderedPageBreak/>
              <w:t xml:space="preserve">Расчетныеведомости  (ф. 0504402). </w:t>
            </w:r>
          </w:p>
          <w:p w:rsidR="00AB492E" w:rsidRPr="00684900" w:rsidRDefault="00EF79BC">
            <w:pPr>
              <w:spacing w:after="5" w:line="236" w:lineRule="auto"/>
              <w:ind w:left="5" w:firstLine="0"/>
              <w:jc w:val="left"/>
              <w:rPr>
                <w:sz w:val="24"/>
                <w:szCs w:val="24"/>
              </w:rPr>
            </w:pPr>
            <w:r w:rsidRPr="00684900">
              <w:rPr>
                <w:sz w:val="24"/>
                <w:szCs w:val="24"/>
              </w:rPr>
              <w:t xml:space="preserve">Расчетно-платежные ведомости </w:t>
            </w:r>
          </w:p>
          <w:p w:rsidR="00AB492E" w:rsidRPr="00684900" w:rsidRDefault="00EF79BC">
            <w:pPr>
              <w:spacing w:after="0" w:line="259" w:lineRule="auto"/>
              <w:ind w:left="5" w:firstLine="0"/>
              <w:jc w:val="left"/>
              <w:rPr>
                <w:sz w:val="24"/>
                <w:szCs w:val="24"/>
              </w:rPr>
            </w:pPr>
            <w:r w:rsidRPr="00684900">
              <w:rPr>
                <w:sz w:val="24"/>
                <w:szCs w:val="24"/>
              </w:rPr>
              <w:t xml:space="preserve">(ф. 0504401). </w:t>
            </w:r>
          </w:p>
          <w:p w:rsidR="00AB492E" w:rsidRPr="00684900" w:rsidRDefault="00EF79BC">
            <w:pPr>
              <w:spacing w:after="0" w:line="259" w:lineRule="auto"/>
              <w:ind w:left="5" w:firstLine="0"/>
              <w:rPr>
                <w:sz w:val="24"/>
                <w:szCs w:val="24"/>
              </w:rPr>
            </w:pPr>
            <w:r w:rsidRPr="00684900">
              <w:rPr>
                <w:sz w:val="24"/>
                <w:szCs w:val="24"/>
              </w:rPr>
              <w:t xml:space="preserve">Бухгалтерские справки  </w:t>
            </w:r>
          </w:p>
          <w:p w:rsidR="00AB492E" w:rsidRPr="00684900" w:rsidRDefault="00EF79BC">
            <w:pPr>
              <w:spacing w:after="0" w:line="259" w:lineRule="auto"/>
              <w:ind w:left="5" w:firstLine="0"/>
              <w:jc w:val="left"/>
              <w:rPr>
                <w:sz w:val="24"/>
                <w:szCs w:val="24"/>
              </w:rPr>
            </w:pPr>
            <w:r w:rsidRPr="00684900">
              <w:rPr>
                <w:sz w:val="24"/>
                <w:szCs w:val="24"/>
              </w:rPr>
              <w:t xml:space="preserve">(ф. 0504833) </w:t>
            </w:r>
          </w:p>
        </w:tc>
        <w:tc>
          <w:tcPr>
            <w:tcW w:w="3229" w:type="dxa"/>
            <w:gridSpan w:val="5"/>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В момент образования  кредиторской задолженности – не позднее последнего дня месяца, за который производится начисление </w:t>
            </w:r>
          </w:p>
        </w:tc>
        <w:tc>
          <w:tcPr>
            <w:tcW w:w="178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58" w:firstLine="0"/>
              <w:jc w:val="left"/>
              <w:rPr>
                <w:sz w:val="24"/>
                <w:szCs w:val="24"/>
              </w:rPr>
            </w:pPr>
            <w:r w:rsidRPr="00684900">
              <w:rPr>
                <w:sz w:val="24"/>
                <w:szCs w:val="24"/>
              </w:rPr>
              <w:t xml:space="preserve">Сумма начисленных обязательств (платежей) </w:t>
            </w: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КРБ.1.501.13.000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left w:w="58" w:type="dxa"/>
            <w:right w:w="108" w:type="dxa"/>
          </w:tblCellMar>
        </w:tblPrEx>
        <w:trPr>
          <w:gridAfter w:val="1"/>
          <w:wAfter w:w="12" w:type="dxa"/>
          <w:trHeight w:val="418"/>
        </w:trPr>
        <w:tc>
          <w:tcPr>
            <w:tcW w:w="55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b/>
                <w:sz w:val="24"/>
                <w:szCs w:val="24"/>
              </w:rPr>
              <w:lastRenderedPageBreak/>
              <w:t xml:space="preserve">2.2 </w:t>
            </w:r>
          </w:p>
        </w:tc>
        <w:tc>
          <w:tcPr>
            <w:tcW w:w="13893" w:type="dxa"/>
            <w:gridSpan w:val="17"/>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 xml:space="preserve">Обязательства по расчетам с подотчетными лицами </w:t>
            </w:r>
          </w:p>
        </w:tc>
      </w:tr>
      <w:tr w:rsidR="00AB492E" w:rsidRPr="00684900" w:rsidTr="00F816B1">
        <w:tblPrEx>
          <w:tblCellMar>
            <w:left w:w="58" w:type="dxa"/>
            <w:right w:w="108" w:type="dxa"/>
          </w:tblCellMar>
        </w:tblPrEx>
        <w:trPr>
          <w:trHeight w:val="1796"/>
        </w:trPr>
        <w:tc>
          <w:tcPr>
            <w:tcW w:w="55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2.2.1 </w:t>
            </w:r>
          </w:p>
        </w:tc>
        <w:tc>
          <w:tcPr>
            <w:tcW w:w="234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Выдача денег под отчет сотруднику на приобретение товаров (работ, услуг) за наличный расчет </w:t>
            </w:r>
          </w:p>
        </w:tc>
        <w:tc>
          <w:tcPr>
            <w:tcW w:w="246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156" w:firstLine="0"/>
              <w:rPr>
                <w:sz w:val="24"/>
                <w:szCs w:val="24"/>
              </w:rPr>
            </w:pPr>
            <w:r w:rsidRPr="00684900">
              <w:rPr>
                <w:sz w:val="24"/>
                <w:szCs w:val="24"/>
              </w:rPr>
              <w:t xml:space="preserve">Письменное заявление на выдачу денежных средств под отчет </w:t>
            </w:r>
          </w:p>
        </w:tc>
        <w:tc>
          <w:tcPr>
            <w:tcW w:w="3229" w:type="dxa"/>
            <w:gridSpan w:val="5"/>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80" w:firstLine="0"/>
              <w:rPr>
                <w:sz w:val="24"/>
                <w:szCs w:val="24"/>
              </w:rPr>
            </w:pPr>
            <w:r w:rsidRPr="00684900">
              <w:rPr>
                <w:sz w:val="24"/>
                <w:szCs w:val="24"/>
              </w:rPr>
              <w:t xml:space="preserve">Дата утверждения (подписания) заявления руководителем </w:t>
            </w:r>
          </w:p>
        </w:tc>
        <w:tc>
          <w:tcPr>
            <w:tcW w:w="178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2" w:line="238" w:lineRule="auto"/>
              <w:ind w:left="5" w:right="58" w:firstLine="0"/>
              <w:jc w:val="left"/>
              <w:rPr>
                <w:sz w:val="24"/>
                <w:szCs w:val="24"/>
              </w:rPr>
            </w:pPr>
            <w:r w:rsidRPr="00684900">
              <w:rPr>
                <w:sz w:val="24"/>
                <w:szCs w:val="24"/>
              </w:rPr>
              <w:t xml:space="preserve">Сумма начисленных обязательств </w:t>
            </w:r>
          </w:p>
          <w:p w:rsidR="00AB492E" w:rsidRPr="00684900" w:rsidRDefault="00EF79BC">
            <w:pPr>
              <w:spacing w:after="0" w:line="259" w:lineRule="auto"/>
              <w:ind w:left="5" w:firstLine="0"/>
              <w:jc w:val="left"/>
              <w:rPr>
                <w:sz w:val="24"/>
                <w:szCs w:val="24"/>
              </w:rPr>
            </w:pPr>
            <w:r w:rsidRPr="00684900">
              <w:rPr>
                <w:sz w:val="24"/>
                <w:szCs w:val="24"/>
              </w:rPr>
              <w:t xml:space="preserve">(выплат) </w:t>
            </w: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КРБ.1.501.13.000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left w:w="58" w:type="dxa"/>
            <w:right w:w="108" w:type="dxa"/>
          </w:tblCellMar>
        </w:tblPrEx>
        <w:trPr>
          <w:trHeight w:val="1244"/>
        </w:trPr>
        <w:tc>
          <w:tcPr>
            <w:tcW w:w="55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2.2.2 </w:t>
            </w:r>
          </w:p>
        </w:tc>
        <w:tc>
          <w:tcPr>
            <w:tcW w:w="234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 w:firstLine="0"/>
              <w:jc w:val="left"/>
              <w:rPr>
                <w:sz w:val="24"/>
                <w:szCs w:val="24"/>
              </w:rPr>
            </w:pPr>
            <w:r w:rsidRPr="00684900">
              <w:rPr>
                <w:sz w:val="24"/>
                <w:szCs w:val="24"/>
              </w:rPr>
              <w:t xml:space="preserve">Выдача денег под отчет сотруднику при направлении в командировку </w:t>
            </w:r>
          </w:p>
        </w:tc>
        <w:tc>
          <w:tcPr>
            <w:tcW w:w="2466" w:type="dxa"/>
            <w:tcBorders>
              <w:top w:val="single" w:sz="8" w:space="0" w:color="000000"/>
              <w:left w:val="single" w:sz="8" w:space="0" w:color="000000"/>
              <w:bottom w:val="single" w:sz="8" w:space="0" w:color="000000"/>
              <w:right w:val="single" w:sz="8" w:space="0" w:color="000000"/>
            </w:tcBorders>
          </w:tcPr>
          <w:p w:rsidR="00AB492E" w:rsidRPr="00684900" w:rsidRDefault="00EF79BC" w:rsidP="000A3013">
            <w:pPr>
              <w:spacing w:after="0" w:line="240" w:lineRule="auto"/>
              <w:ind w:left="5" w:right="27" w:firstLine="0"/>
              <w:jc w:val="left"/>
              <w:rPr>
                <w:sz w:val="24"/>
                <w:szCs w:val="24"/>
              </w:rPr>
            </w:pPr>
            <w:r w:rsidRPr="00684900">
              <w:rPr>
                <w:sz w:val="24"/>
                <w:szCs w:val="24"/>
              </w:rPr>
              <w:t xml:space="preserve">Приказ о направлении в командировку </w:t>
            </w:r>
          </w:p>
        </w:tc>
        <w:tc>
          <w:tcPr>
            <w:tcW w:w="3229" w:type="dxa"/>
            <w:gridSpan w:val="5"/>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подписания приказа руководителем </w:t>
            </w:r>
          </w:p>
        </w:tc>
        <w:tc>
          <w:tcPr>
            <w:tcW w:w="178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3" w:line="238" w:lineRule="auto"/>
              <w:ind w:left="5" w:right="58" w:firstLine="0"/>
              <w:jc w:val="left"/>
              <w:rPr>
                <w:sz w:val="24"/>
                <w:szCs w:val="24"/>
              </w:rPr>
            </w:pPr>
            <w:r w:rsidRPr="00684900">
              <w:rPr>
                <w:sz w:val="24"/>
                <w:szCs w:val="24"/>
              </w:rPr>
              <w:t xml:space="preserve">Сумма начисленных обязательств </w:t>
            </w:r>
          </w:p>
          <w:p w:rsidR="00AB492E" w:rsidRPr="00684900" w:rsidRDefault="00EF79BC">
            <w:pPr>
              <w:spacing w:after="0" w:line="259" w:lineRule="auto"/>
              <w:ind w:left="5" w:firstLine="0"/>
              <w:jc w:val="left"/>
              <w:rPr>
                <w:sz w:val="24"/>
                <w:szCs w:val="24"/>
              </w:rPr>
            </w:pPr>
            <w:r w:rsidRPr="00684900">
              <w:rPr>
                <w:sz w:val="24"/>
                <w:szCs w:val="24"/>
              </w:rPr>
              <w:t xml:space="preserve">(выплат) </w:t>
            </w: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КРБ.1.501.13.000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E027D2" w:rsidRPr="00684900" w:rsidTr="00F816B1">
        <w:tblPrEx>
          <w:tblCellMar>
            <w:left w:w="58" w:type="dxa"/>
            <w:right w:w="108" w:type="dxa"/>
          </w:tblCellMar>
        </w:tblPrEx>
        <w:trPr>
          <w:trHeight w:val="968"/>
        </w:trPr>
        <w:tc>
          <w:tcPr>
            <w:tcW w:w="558" w:type="dxa"/>
            <w:vMerge w:val="restart"/>
            <w:tcBorders>
              <w:top w:val="single" w:sz="8" w:space="0" w:color="000000"/>
              <w:left w:val="single" w:sz="8" w:space="0" w:color="000000"/>
              <w:right w:val="single" w:sz="8" w:space="0" w:color="000000"/>
            </w:tcBorders>
          </w:tcPr>
          <w:p w:rsidR="00E027D2" w:rsidRPr="00684900" w:rsidRDefault="00E027D2">
            <w:pPr>
              <w:spacing w:after="0" w:line="259" w:lineRule="auto"/>
              <w:ind w:left="5" w:firstLine="0"/>
              <w:rPr>
                <w:sz w:val="24"/>
                <w:szCs w:val="24"/>
              </w:rPr>
            </w:pPr>
            <w:r w:rsidRPr="00684900">
              <w:rPr>
                <w:sz w:val="24"/>
                <w:szCs w:val="24"/>
              </w:rPr>
              <w:t xml:space="preserve">2.2.3 </w:t>
            </w:r>
          </w:p>
        </w:tc>
        <w:tc>
          <w:tcPr>
            <w:tcW w:w="2341" w:type="dxa"/>
            <w:gridSpan w:val="3"/>
            <w:vMerge w:val="restart"/>
            <w:tcBorders>
              <w:top w:val="single" w:sz="8" w:space="0" w:color="000000"/>
              <w:left w:val="single" w:sz="8" w:space="0" w:color="000000"/>
              <w:right w:val="single" w:sz="8" w:space="0" w:color="000000"/>
            </w:tcBorders>
          </w:tcPr>
          <w:p w:rsidR="00E027D2" w:rsidRPr="00684900" w:rsidRDefault="00E027D2">
            <w:pPr>
              <w:spacing w:after="0" w:line="259" w:lineRule="auto"/>
              <w:ind w:left="0" w:firstLine="0"/>
              <w:jc w:val="left"/>
              <w:rPr>
                <w:sz w:val="24"/>
                <w:szCs w:val="24"/>
              </w:rPr>
            </w:pPr>
            <w:r w:rsidRPr="00684900">
              <w:rPr>
                <w:sz w:val="24"/>
                <w:szCs w:val="24"/>
              </w:rPr>
              <w:t xml:space="preserve">Корректировка </w:t>
            </w:r>
          </w:p>
          <w:p w:rsidR="00E027D2" w:rsidRPr="00684900" w:rsidRDefault="00E027D2">
            <w:pPr>
              <w:spacing w:after="0" w:line="259" w:lineRule="auto"/>
              <w:ind w:left="0" w:firstLine="0"/>
              <w:jc w:val="left"/>
              <w:rPr>
                <w:sz w:val="24"/>
                <w:szCs w:val="24"/>
              </w:rPr>
            </w:pPr>
            <w:r w:rsidRPr="00684900">
              <w:rPr>
                <w:sz w:val="24"/>
                <w:szCs w:val="24"/>
              </w:rPr>
              <w:t xml:space="preserve">ранее принятых </w:t>
            </w:r>
          </w:p>
          <w:p w:rsidR="00E027D2" w:rsidRPr="00684900" w:rsidRDefault="00E027D2">
            <w:pPr>
              <w:spacing w:after="0" w:line="259" w:lineRule="auto"/>
              <w:ind w:left="0" w:firstLine="0"/>
              <w:jc w:val="left"/>
              <w:rPr>
                <w:sz w:val="24"/>
                <w:szCs w:val="24"/>
              </w:rPr>
            </w:pPr>
            <w:r w:rsidRPr="00684900">
              <w:rPr>
                <w:sz w:val="24"/>
                <w:szCs w:val="24"/>
              </w:rPr>
              <w:t xml:space="preserve">бюджетных </w:t>
            </w:r>
          </w:p>
          <w:p w:rsidR="00E027D2" w:rsidRPr="00684900" w:rsidRDefault="00E027D2" w:rsidP="00F816B1">
            <w:pPr>
              <w:spacing w:after="0" w:line="259" w:lineRule="auto"/>
              <w:ind w:left="0" w:right="237"/>
              <w:rPr>
                <w:sz w:val="24"/>
                <w:szCs w:val="24"/>
              </w:rPr>
            </w:pPr>
            <w:r w:rsidRPr="00684900">
              <w:rPr>
                <w:sz w:val="24"/>
                <w:szCs w:val="24"/>
              </w:rPr>
              <w:lastRenderedPageBreak/>
              <w:t xml:space="preserve">обязательств в момент принятия к учету авансового отчета (ф. 0504505) </w:t>
            </w:r>
          </w:p>
        </w:tc>
        <w:tc>
          <w:tcPr>
            <w:tcW w:w="2466" w:type="dxa"/>
            <w:vMerge w:val="restart"/>
            <w:tcBorders>
              <w:top w:val="single" w:sz="8" w:space="0" w:color="000000"/>
              <w:left w:val="single" w:sz="8" w:space="0" w:color="000000"/>
              <w:right w:val="single" w:sz="8" w:space="0" w:color="000000"/>
            </w:tcBorders>
          </w:tcPr>
          <w:p w:rsidR="00E027D2" w:rsidRPr="00684900" w:rsidRDefault="00E027D2">
            <w:pPr>
              <w:spacing w:after="0" w:line="259" w:lineRule="auto"/>
              <w:ind w:left="5" w:firstLine="0"/>
              <w:jc w:val="left"/>
              <w:rPr>
                <w:sz w:val="24"/>
                <w:szCs w:val="24"/>
              </w:rPr>
            </w:pPr>
            <w:r w:rsidRPr="00684900">
              <w:rPr>
                <w:sz w:val="24"/>
                <w:szCs w:val="24"/>
              </w:rPr>
              <w:lastRenderedPageBreak/>
              <w:t xml:space="preserve">Авансовый отчет </w:t>
            </w:r>
          </w:p>
          <w:p w:rsidR="00E027D2" w:rsidRPr="00684900" w:rsidRDefault="00E027D2" w:rsidP="00F816B1">
            <w:pPr>
              <w:spacing w:after="0" w:line="259" w:lineRule="auto"/>
              <w:ind w:left="5"/>
              <w:jc w:val="left"/>
              <w:rPr>
                <w:sz w:val="24"/>
                <w:szCs w:val="24"/>
              </w:rPr>
            </w:pPr>
            <w:r w:rsidRPr="00684900">
              <w:rPr>
                <w:sz w:val="24"/>
                <w:szCs w:val="24"/>
              </w:rPr>
              <w:t xml:space="preserve">(ф. 0504505) </w:t>
            </w:r>
          </w:p>
        </w:tc>
        <w:tc>
          <w:tcPr>
            <w:tcW w:w="3229" w:type="dxa"/>
            <w:gridSpan w:val="5"/>
            <w:vMerge w:val="restart"/>
            <w:tcBorders>
              <w:top w:val="single" w:sz="8" w:space="0" w:color="000000"/>
              <w:left w:val="single" w:sz="8" w:space="0" w:color="000000"/>
              <w:right w:val="single" w:sz="8" w:space="0" w:color="000000"/>
            </w:tcBorders>
          </w:tcPr>
          <w:p w:rsidR="00E027D2" w:rsidRPr="00684900" w:rsidRDefault="00E027D2">
            <w:pPr>
              <w:spacing w:after="0" w:line="259" w:lineRule="auto"/>
              <w:ind w:left="0" w:firstLine="0"/>
              <w:jc w:val="left"/>
              <w:rPr>
                <w:sz w:val="24"/>
                <w:szCs w:val="24"/>
              </w:rPr>
            </w:pPr>
            <w:r w:rsidRPr="00684900">
              <w:rPr>
                <w:sz w:val="24"/>
                <w:szCs w:val="24"/>
              </w:rPr>
              <w:t xml:space="preserve">Дата утверждения </w:t>
            </w:r>
          </w:p>
          <w:p w:rsidR="00E027D2" w:rsidRPr="00684900" w:rsidRDefault="00E027D2">
            <w:pPr>
              <w:spacing w:after="0" w:line="259" w:lineRule="auto"/>
              <w:ind w:left="0" w:firstLine="0"/>
              <w:jc w:val="left"/>
              <w:rPr>
                <w:sz w:val="24"/>
                <w:szCs w:val="24"/>
              </w:rPr>
            </w:pPr>
            <w:r w:rsidRPr="00684900">
              <w:rPr>
                <w:sz w:val="24"/>
                <w:szCs w:val="24"/>
              </w:rPr>
              <w:t xml:space="preserve">авансового отчета (ф. </w:t>
            </w:r>
          </w:p>
          <w:p w:rsidR="00E027D2" w:rsidRPr="00684900" w:rsidRDefault="00E027D2" w:rsidP="00F816B1">
            <w:pPr>
              <w:spacing w:after="0" w:line="259" w:lineRule="auto"/>
              <w:ind w:left="0"/>
              <w:rPr>
                <w:sz w:val="24"/>
                <w:szCs w:val="24"/>
              </w:rPr>
            </w:pPr>
            <w:r w:rsidRPr="00684900">
              <w:rPr>
                <w:sz w:val="24"/>
                <w:szCs w:val="24"/>
              </w:rPr>
              <w:t>0504505)руководител</w:t>
            </w:r>
            <w:r w:rsidRPr="00684900">
              <w:rPr>
                <w:sz w:val="24"/>
                <w:szCs w:val="24"/>
              </w:rPr>
              <w:lastRenderedPageBreak/>
              <w:t xml:space="preserve">ем </w:t>
            </w:r>
          </w:p>
        </w:tc>
        <w:tc>
          <w:tcPr>
            <w:tcW w:w="1781" w:type="dxa"/>
            <w:gridSpan w:val="3"/>
            <w:vMerge w:val="restart"/>
            <w:tcBorders>
              <w:top w:val="single" w:sz="8" w:space="0" w:color="000000"/>
              <w:left w:val="single" w:sz="8" w:space="0" w:color="000000"/>
              <w:right w:val="single" w:sz="8" w:space="0" w:color="000000"/>
            </w:tcBorders>
          </w:tcPr>
          <w:p w:rsidR="00E027D2" w:rsidRPr="00684900" w:rsidRDefault="00E027D2">
            <w:pPr>
              <w:spacing w:after="0" w:line="259" w:lineRule="auto"/>
              <w:ind w:left="5" w:firstLine="0"/>
              <w:jc w:val="left"/>
              <w:rPr>
                <w:sz w:val="24"/>
                <w:szCs w:val="24"/>
              </w:rPr>
            </w:pPr>
            <w:r w:rsidRPr="00684900">
              <w:rPr>
                <w:sz w:val="24"/>
                <w:szCs w:val="24"/>
              </w:rPr>
              <w:lastRenderedPageBreak/>
              <w:t xml:space="preserve">Корректировка </w:t>
            </w:r>
          </w:p>
          <w:p w:rsidR="00E027D2" w:rsidRPr="00684900" w:rsidRDefault="00E027D2">
            <w:pPr>
              <w:spacing w:after="0" w:line="259" w:lineRule="auto"/>
              <w:ind w:left="5" w:firstLine="0"/>
              <w:jc w:val="left"/>
              <w:rPr>
                <w:sz w:val="24"/>
                <w:szCs w:val="24"/>
              </w:rPr>
            </w:pPr>
            <w:r w:rsidRPr="00684900">
              <w:rPr>
                <w:sz w:val="24"/>
                <w:szCs w:val="24"/>
              </w:rPr>
              <w:t xml:space="preserve">обязательства:  </w:t>
            </w:r>
          </w:p>
          <w:p w:rsidR="00E027D2" w:rsidRPr="00684900" w:rsidRDefault="00E027D2" w:rsidP="00F816B1">
            <w:pPr>
              <w:spacing w:after="0" w:line="259" w:lineRule="auto"/>
              <w:ind w:left="5" w:right="39"/>
              <w:jc w:val="left"/>
              <w:rPr>
                <w:sz w:val="24"/>
                <w:szCs w:val="24"/>
              </w:rPr>
            </w:pPr>
            <w:r w:rsidRPr="00684900">
              <w:rPr>
                <w:sz w:val="24"/>
                <w:szCs w:val="24"/>
              </w:rPr>
              <w:t xml:space="preserve">при </w:t>
            </w:r>
            <w:r w:rsidRPr="00684900">
              <w:rPr>
                <w:sz w:val="24"/>
                <w:szCs w:val="24"/>
              </w:rPr>
              <w:lastRenderedPageBreak/>
              <w:t xml:space="preserve">перерасходе – в сторону увеличения; при экономии – в сторону уменьшения </w:t>
            </w:r>
          </w:p>
        </w:tc>
        <w:tc>
          <w:tcPr>
            <w:tcW w:w="4088" w:type="dxa"/>
            <w:gridSpan w:val="6"/>
            <w:tcBorders>
              <w:top w:val="single" w:sz="8" w:space="0" w:color="000000"/>
              <w:left w:val="single" w:sz="8" w:space="0" w:color="000000"/>
              <w:right w:val="single" w:sz="8" w:space="0" w:color="000000"/>
            </w:tcBorders>
          </w:tcPr>
          <w:p w:rsidR="00E027D2" w:rsidRPr="00684900" w:rsidRDefault="00E027D2">
            <w:pPr>
              <w:spacing w:after="0" w:line="259" w:lineRule="auto"/>
              <w:ind w:left="0" w:right="51" w:firstLine="0"/>
              <w:jc w:val="center"/>
              <w:rPr>
                <w:sz w:val="24"/>
                <w:szCs w:val="24"/>
              </w:rPr>
            </w:pPr>
            <w:r w:rsidRPr="00684900">
              <w:rPr>
                <w:sz w:val="24"/>
                <w:szCs w:val="24"/>
              </w:rPr>
              <w:lastRenderedPageBreak/>
              <w:t xml:space="preserve">Перерасход </w:t>
            </w:r>
          </w:p>
          <w:p w:rsidR="00E027D2" w:rsidRPr="00684900" w:rsidRDefault="00E027D2" w:rsidP="00E027D2">
            <w:pPr>
              <w:spacing w:after="0" w:line="259" w:lineRule="auto"/>
              <w:ind w:left="1123" w:firstLine="0"/>
              <w:jc w:val="left"/>
              <w:rPr>
                <w:sz w:val="24"/>
                <w:szCs w:val="24"/>
              </w:rPr>
            </w:pPr>
            <w:r w:rsidRPr="00684900">
              <w:rPr>
                <w:sz w:val="24"/>
                <w:szCs w:val="24"/>
              </w:rPr>
              <w:t xml:space="preserve">КРБ.1.501.13.000 </w:t>
            </w:r>
          </w:p>
          <w:p w:rsidR="00E027D2" w:rsidRPr="00684900" w:rsidRDefault="00E027D2" w:rsidP="00E027D2">
            <w:pPr>
              <w:spacing w:after="0" w:line="259" w:lineRule="auto"/>
              <w:ind w:left="273"/>
              <w:rPr>
                <w:sz w:val="24"/>
                <w:szCs w:val="24"/>
              </w:rPr>
            </w:pPr>
            <w:r w:rsidRPr="00684900">
              <w:rPr>
                <w:sz w:val="24"/>
                <w:szCs w:val="24"/>
              </w:rPr>
              <w:t xml:space="preserve">КРБ.1.502.11.ХХХ </w:t>
            </w:r>
          </w:p>
        </w:tc>
      </w:tr>
      <w:tr w:rsidR="00E027D2" w:rsidRPr="00684900" w:rsidTr="00F816B1">
        <w:tblPrEx>
          <w:tblCellMar>
            <w:top w:w="10" w:type="dxa"/>
            <w:left w:w="58" w:type="dxa"/>
            <w:right w:w="108" w:type="dxa"/>
          </w:tblCellMar>
        </w:tblPrEx>
        <w:trPr>
          <w:trHeight w:val="418"/>
        </w:trPr>
        <w:tc>
          <w:tcPr>
            <w:tcW w:w="0" w:type="auto"/>
            <w:vMerge/>
            <w:tcBorders>
              <w:left w:val="single" w:sz="8" w:space="0" w:color="000000"/>
              <w:right w:val="single" w:sz="8" w:space="0" w:color="000000"/>
            </w:tcBorders>
          </w:tcPr>
          <w:p w:rsidR="00E027D2" w:rsidRPr="00684900" w:rsidRDefault="00E027D2">
            <w:pPr>
              <w:spacing w:after="160" w:line="259" w:lineRule="auto"/>
              <w:ind w:left="0" w:firstLine="0"/>
              <w:jc w:val="left"/>
              <w:rPr>
                <w:sz w:val="24"/>
                <w:szCs w:val="24"/>
              </w:rPr>
            </w:pPr>
          </w:p>
        </w:tc>
        <w:tc>
          <w:tcPr>
            <w:tcW w:w="2341" w:type="dxa"/>
            <w:gridSpan w:val="3"/>
            <w:vMerge/>
            <w:tcBorders>
              <w:left w:val="single" w:sz="8" w:space="0" w:color="000000"/>
              <w:right w:val="single" w:sz="8" w:space="0" w:color="000000"/>
            </w:tcBorders>
          </w:tcPr>
          <w:p w:rsidR="00E027D2" w:rsidRPr="00684900" w:rsidRDefault="00E027D2">
            <w:pPr>
              <w:spacing w:after="160" w:line="259" w:lineRule="auto"/>
              <w:ind w:left="0" w:firstLine="0"/>
              <w:jc w:val="left"/>
              <w:rPr>
                <w:sz w:val="24"/>
                <w:szCs w:val="24"/>
              </w:rPr>
            </w:pPr>
          </w:p>
        </w:tc>
        <w:tc>
          <w:tcPr>
            <w:tcW w:w="0" w:type="auto"/>
            <w:vMerge/>
            <w:tcBorders>
              <w:left w:val="single" w:sz="8" w:space="0" w:color="000000"/>
              <w:right w:val="single" w:sz="8" w:space="0" w:color="000000"/>
            </w:tcBorders>
          </w:tcPr>
          <w:p w:rsidR="00E027D2" w:rsidRPr="00684900" w:rsidRDefault="00E027D2">
            <w:pPr>
              <w:spacing w:after="160" w:line="259" w:lineRule="auto"/>
              <w:ind w:left="0" w:firstLine="0"/>
              <w:jc w:val="left"/>
              <w:rPr>
                <w:sz w:val="24"/>
                <w:szCs w:val="24"/>
              </w:rPr>
            </w:pPr>
          </w:p>
        </w:tc>
        <w:tc>
          <w:tcPr>
            <w:tcW w:w="0" w:type="auto"/>
            <w:gridSpan w:val="5"/>
            <w:vMerge/>
            <w:tcBorders>
              <w:left w:val="single" w:sz="8" w:space="0" w:color="000000"/>
              <w:right w:val="single" w:sz="8" w:space="0" w:color="000000"/>
            </w:tcBorders>
          </w:tcPr>
          <w:p w:rsidR="00E027D2" w:rsidRPr="00684900" w:rsidRDefault="00E027D2">
            <w:pPr>
              <w:spacing w:after="160" w:line="259" w:lineRule="auto"/>
              <w:ind w:left="0" w:firstLine="0"/>
              <w:jc w:val="left"/>
              <w:rPr>
                <w:sz w:val="24"/>
                <w:szCs w:val="24"/>
              </w:rPr>
            </w:pPr>
          </w:p>
        </w:tc>
        <w:tc>
          <w:tcPr>
            <w:tcW w:w="0" w:type="auto"/>
            <w:gridSpan w:val="3"/>
            <w:vMerge/>
            <w:tcBorders>
              <w:left w:val="single" w:sz="8" w:space="0" w:color="000000"/>
              <w:right w:val="single" w:sz="8" w:space="0" w:color="000000"/>
            </w:tcBorders>
          </w:tcPr>
          <w:p w:rsidR="00E027D2" w:rsidRPr="00684900" w:rsidRDefault="00E027D2">
            <w:pPr>
              <w:spacing w:after="160" w:line="259" w:lineRule="auto"/>
              <w:ind w:left="0" w:firstLine="0"/>
              <w:jc w:val="left"/>
              <w:rPr>
                <w:sz w:val="24"/>
                <w:szCs w:val="24"/>
              </w:rPr>
            </w:pPr>
          </w:p>
        </w:tc>
        <w:tc>
          <w:tcPr>
            <w:tcW w:w="4088" w:type="dxa"/>
            <w:gridSpan w:val="6"/>
            <w:tcBorders>
              <w:top w:val="single" w:sz="8" w:space="0" w:color="000000"/>
              <w:left w:val="single" w:sz="8" w:space="0" w:color="000000"/>
              <w:bottom w:val="single" w:sz="8" w:space="0" w:color="000000"/>
              <w:right w:val="single" w:sz="8" w:space="0" w:color="000000"/>
            </w:tcBorders>
          </w:tcPr>
          <w:p w:rsidR="00E027D2" w:rsidRPr="00684900" w:rsidRDefault="00E027D2">
            <w:pPr>
              <w:spacing w:after="0" w:line="259" w:lineRule="auto"/>
              <w:ind w:left="38" w:firstLine="0"/>
              <w:rPr>
                <w:sz w:val="24"/>
                <w:szCs w:val="24"/>
              </w:rPr>
            </w:pPr>
            <w:r w:rsidRPr="00684900">
              <w:rPr>
                <w:sz w:val="24"/>
                <w:szCs w:val="24"/>
              </w:rPr>
              <w:t xml:space="preserve">Экономия способом «Красное сторно» </w:t>
            </w:r>
          </w:p>
        </w:tc>
      </w:tr>
      <w:tr w:rsidR="00E027D2" w:rsidRPr="00684900" w:rsidTr="00F816B1">
        <w:tblPrEx>
          <w:tblCellMar>
            <w:top w:w="10" w:type="dxa"/>
            <w:left w:w="58" w:type="dxa"/>
            <w:right w:w="108" w:type="dxa"/>
          </w:tblCellMar>
        </w:tblPrEx>
        <w:trPr>
          <w:trHeight w:val="1239"/>
        </w:trPr>
        <w:tc>
          <w:tcPr>
            <w:tcW w:w="0" w:type="auto"/>
            <w:vMerge/>
            <w:tcBorders>
              <w:left w:val="single" w:sz="8" w:space="0" w:color="000000"/>
              <w:bottom w:val="single" w:sz="8" w:space="0" w:color="000000"/>
              <w:right w:val="single" w:sz="8" w:space="0" w:color="000000"/>
            </w:tcBorders>
          </w:tcPr>
          <w:p w:rsidR="00E027D2" w:rsidRPr="00684900" w:rsidRDefault="00E027D2">
            <w:pPr>
              <w:spacing w:after="160" w:line="259" w:lineRule="auto"/>
              <w:ind w:left="0" w:firstLine="0"/>
              <w:jc w:val="left"/>
              <w:rPr>
                <w:sz w:val="24"/>
                <w:szCs w:val="24"/>
              </w:rPr>
            </w:pPr>
          </w:p>
        </w:tc>
        <w:tc>
          <w:tcPr>
            <w:tcW w:w="2341" w:type="dxa"/>
            <w:gridSpan w:val="3"/>
            <w:vMerge/>
            <w:tcBorders>
              <w:left w:val="single" w:sz="8" w:space="0" w:color="000000"/>
              <w:bottom w:val="single" w:sz="8" w:space="0" w:color="000000"/>
              <w:right w:val="single" w:sz="8" w:space="0" w:color="000000"/>
            </w:tcBorders>
          </w:tcPr>
          <w:p w:rsidR="00E027D2" w:rsidRPr="00684900" w:rsidRDefault="00E027D2">
            <w:pPr>
              <w:spacing w:after="160" w:line="259" w:lineRule="auto"/>
              <w:ind w:left="0" w:firstLine="0"/>
              <w:jc w:val="left"/>
              <w:rPr>
                <w:sz w:val="24"/>
                <w:szCs w:val="24"/>
              </w:rPr>
            </w:pPr>
          </w:p>
        </w:tc>
        <w:tc>
          <w:tcPr>
            <w:tcW w:w="0" w:type="auto"/>
            <w:vMerge/>
            <w:tcBorders>
              <w:left w:val="single" w:sz="8" w:space="0" w:color="000000"/>
              <w:bottom w:val="single" w:sz="8" w:space="0" w:color="000000"/>
              <w:right w:val="single" w:sz="8" w:space="0" w:color="000000"/>
            </w:tcBorders>
          </w:tcPr>
          <w:p w:rsidR="00E027D2" w:rsidRPr="00684900" w:rsidRDefault="00E027D2">
            <w:pPr>
              <w:spacing w:after="160" w:line="259" w:lineRule="auto"/>
              <w:ind w:left="0" w:firstLine="0"/>
              <w:jc w:val="left"/>
              <w:rPr>
                <w:sz w:val="24"/>
                <w:szCs w:val="24"/>
              </w:rPr>
            </w:pPr>
          </w:p>
        </w:tc>
        <w:tc>
          <w:tcPr>
            <w:tcW w:w="0" w:type="auto"/>
            <w:gridSpan w:val="5"/>
            <w:vMerge/>
            <w:tcBorders>
              <w:left w:val="single" w:sz="8" w:space="0" w:color="000000"/>
              <w:bottom w:val="single" w:sz="8" w:space="0" w:color="000000"/>
              <w:right w:val="single" w:sz="8" w:space="0" w:color="000000"/>
            </w:tcBorders>
          </w:tcPr>
          <w:p w:rsidR="00E027D2" w:rsidRPr="00684900" w:rsidRDefault="00E027D2">
            <w:pPr>
              <w:spacing w:after="160" w:line="259" w:lineRule="auto"/>
              <w:ind w:left="0" w:firstLine="0"/>
              <w:jc w:val="left"/>
              <w:rPr>
                <w:sz w:val="24"/>
                <w:szCs w:val="24"/>
              </w:rPr>
            </w:pPr>
          </w:p>
        </w:tc>
        <w:tc>
          <w:tcPr>
            <w:tcW w:w="0" w:type="auto"/>
            <w:gridSpan w:val="3"/>
            <w:vMerge/>
            <w:tcBorders>
              <w:left w:val="single" w:sz="8" w:space="0" w:color="000000"/>
              <w:bottom w:val="single" w:sz="8" w:space="0" w:color="000000"/>
              <w:right w:val="single" w:sz="8" w:space="0" w:color="000000"/>
            </w:tcBorders>
          </w:tcPr>
          <w:p w:rsidR="00E027D2" w:rsidRPr="00684900" w:rsidRDefault="00E027D2">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E027D2" w:rsidRPr="00684900" w:rsidRDefault="00E027D2">
            <w:pPr>
              <w:spacing w:after="0" w:line="259" w:lineRule="auto"/>
              <w:ind w:left="110" w:firstLine="0"/>
              <w:jc w:val="left"/>
              <w:rPr>
                <w:sz w:val="24"/>
                <w:szCs w:val="24"/>
              </w:rPr>
            </w:pPr>
            <w:r w:rsidRPr="00684900">
              <w:rPr>
                <w:sz w:val="24"/>
                <w:szCs w:val="24"/>
              </w:rPr>
              <w:t xml:space="preserve">КРБ.1.501.13.000 </w:t>
            </w:r>
          </w:p>
        </w:tc>
        <w:tc>
          <w:tcPr>
            <w:tcW w:w="2048" w:type="dxa"/>
            <w:gridSpan w:val="3"/>
            <w:tcBorders>
              <w:top w:val="single" w:sz="8" w:space="0" w:color="000000"/>
              <w:left w:val="single" w:sz="8" w:space="0" w:color="000000"/>
              <w:bottom w:val="single" w:sz="8" w:space="0" w:color="000000"/>
              <w:right w:val="single" w:sz="8" w:space="0" w:color="000000"/>
            </w:tcBorders>
          </w:tcPr>
          <w:p w:rsidR="00E027D2" w:rsidRPr="00684900" w:rsidRDefault="00E027D2">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top w:w="10" w:type="dxa"/>
            <w:left w:w="58" w:type="dxa"/>
            <w:right w:w="108" w:type="dxa"/>
          </w:tblCellMar>
        </w:tblPrEx>
        <w:trPr>
          <w:gridAfter w:val="1"/>
          <w:wAfter w:w="12" w:type="dxa"/>
          <w:trHeight w:val="692"/>
        </w:trPr>
        <w:tc>
          <w:tcPr>
            <w:tcW w:w="558"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62" w:firstLine="0"/>
              <w:jc w:val="left"/>
              <w:rPr>
                <w:sz w:val="24"/>
                <w:szCs w:val="24"/>
              </w:rPr>
            </w:pPr>
            <w:r w:rsidRPr="00684900">
              <w:rPr>
                <w:b/>
                <w:sz w:val="24"/>
                <w:szCs w:val="24"/>
              </w:rPr>
              <w:t xml:space="preserve">2.3. </w:t>
            </w:r>
          </w:p>
        </w:tc>
        <w:tc>
          <w:tcPr>
            <w:tcW w:w="13893" w:type="dxa"/>
            <w:gridSpan w:val="17"/>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 xml:space="preserve">Обязательства перед бюджетом, по возмещению вреда, по другим выплатам (налоги, госпошлины, сборы, исполнительные документы) </w:t>
            </w:r>
          </w:p>
        </w:tc>
      </w:tr>
      <w:tr w:rsidR="00AB492E" w:rsidRPr="00684900" w:rsidTr="00F816B1">
        <w:tblPrEx>
          <w:tblCellMar>
            <w:top w:w="10" w:type="dxa"/>
            <w:left w:w="58" w:type="dxa"/>
            <w:right w:w="108" w:type="dxa"/>
          </w:tblCellMar>
        </w:tblPrEx>
        <w:trPr>
          <w:trHeight w:val="418"/>
        </w:trPr>
        <w:tc>
          <w:tcPr>
            <w:tcW w:w="55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2.3.1 </w:t>
            </w:r>
          </w:p>
        </w:tc>
        <w:tc>
          <w:tcPr>
            <w:tcW w:w="234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rPr>
                <w:sz w:val="24"/>
                <w:szCs w:val="24"/>
              </w:rPr>
            </w:pPr>
            <w:r w:rsidRPr="00684900">
              <w:rPr>
                <w:sz w:val="24"/>
                <w:szCs w:val="24"/>
              </w:rPr>
              <w:t xml:space="preserve">Начисление налогов </w:t>
            </w:r>
          </w:p>
          <w:p w:rsidR="00AB492E" w:rsidRPr="00684900" w:rsidRDefault="00EF79BC">
            <w:pPr>
              <w:spacing w:after="0" w:line="259" w:lineRule="auto"/>
              <w:ind w:left="0" w:right="31" w:firstLine="0"/>
              <w:jc w:val="left"/>
              <w:rPr>
                <w:sz w:val="24"/>
                <w:szCs w:val="24"/>
              </w:rPr>
            </w:pPr>
            <w:r w:rsidRPr="00684900">
              <w:rPr>
                <w:sz w:val="24"/>
                <w:szCs w:val="24"/>
              </w:rPr>
              <w:t xml:space="preserve">(налог на имущество, налог на прибыль, НДС) </w:t>
            </w:r>
          </w:p>
        </w:tc>
        <w:tc>
          <w:tcPr>
            <w:tcW w:w="2466"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Налоговые регистры, отражающие расчет налога </w:t>
            </w:r>
          </w:p>
        </w:tc>
        <w:tc>
          <w:tcPr>
            <w:tcW w:w="3229" w:type="dxa"/>
            <w:gridSpan w:val="5"/>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На дату образования кредиторской задолженности – ежеквартально, не позднее последнего дня текущего квартала </w:t>
            </w:r>
          </w:p>
        </w:tc>
        <w:tc>
          <w:tcPr>
            <w:tcW w:w="178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58" w:firstLine="0"/>
              <w:jc w:val="left"/>
              <w:rPr>
                <w:sz w:val="24"/>
                <w:szCs w:val="24"/>
              </w:rPr>
            </w:pPr>
            <w:r w:rsidRPr="00684900">
              <w:rPr>
                <w:sz w:val="24"/>
                <w:szCs w:val="24"/>
              </w:rPr>
              <w:t xml:space="preserve">Сумма начисленных  обязательств (платежей) </w:t>
            </w: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0" w:firstLine="0"/>
              <w:jc w:val="center"/>
              <w:rPr>
                <w:sz w:val="24"/>
                <w:szCs w:val="24"/>
              </w:rPr>
            </w:pPr>
            <w:r w:rsidRPr="00684900">
              <w:rPr>
                <w:sz w:val="24"/>
                <w:szCs w:val="24"/>
              </w:rPr>
              <w:t xml:space="preserve">На текущий финансовый период </w:t>
            </w:r>
          </w:p>
        </w:tc>
      </w:tr>
      <w:tr w:rsidR="00AB492E" w:rsidRPr="00684900" w:rsidTr="00F816B1">
        <w:tblPrEx>
          <w:tblCellMar>
            <w:top w:w="10" w:type="dxa"/>
            <w:left w:w="58" w:type="dxa"/>
            <w:righ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КРБ.1.501.13.000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top w:w="10" w:type="dxa"/>
            <w:left w:w="58" w:type="dxa"/>
            <w:right w:w="108" w:type="dxa"/>
          </w:tblCellMar>
        </w:tblPrEx>
        <w:trPr>
          <w:trHeight w:val="413"/>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48" w:firstLine="0"/>
              <w:jc w:val="center"/>
              <w:rPr>
                <w:sz w:val="24"/>
                <w:szCs w:val="24"/>
              </w:rPr>
            </w:pPr>
            <w:r w:rsidRPr="00684900">
              <w:rPr>
                <w:sz w:val="24"/>
                <w:szCs w:val="24"/>
              </w:rPr>
              <w:t xml:space="preserve">На плановый период </w:t>
            </w:r>
          </w:p>
        </w:tc>
      </w:tr>
      <w:tr w:rsidR="00AB492E" w:rsidRPr="00684900" w:rsidTr="00F816B1">
        <w:tblPrEx>
          <w:tblCellMar>
            <w:top w:w="10" w:type="dxa"/>
            <w:left w:w="58" w:type="dxa"/>
            <w:right w:w="108" w:type="dxa"/>
          </w:tblCellMar>
        </w:tblPrEx>
        <w:trPr>
          <w:trHeight w:val="552"/>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82" w:firstLine="0"/>
              <w:jc w:val="left"/>
              <w:rPr>
                <w:sz w:val="24"/>
                <w:szCs w:val="24"/>
              </w:rPr>
            </w:pPr>
            <w:r w:rsidRPr="00684900">
              <w:rPr>
                <w:sz w:val="24"/>
                <w:szCs w:val="24"/>
              </w:rPr>
              <w:t xml:space="preserve">КРБ.1.501.Х3.000 </w:t>
            </w:r>
          </w:p>
        </w:tc>
        <w:tc>
          <w:tcPr>
            <w:tcW w:w="2048" w:type="dxa"/>
            <w:gridSpan w:val="3"/>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КРБ.1.502.Х1.ХХХ </w:t>
            </w:r>
          </w:p>
        </w:tc>
      </w:tr>
      <w:tr w:rsidR="00AB492E" w:rsidRPr="00684900" w:rsidTr="00F816B1">
        <w:tblPrEx>
          <w:tblCellMar>
            <w:top w:w="10" w:type="dxa"/>
            <w:left w:w="58" w:type="dxa"/>
            <w:right w:w="108" w:type="dxa"/>
          </w:tblCellMar>
        </w:tblPrEx>
        <w:trPr>
          <w:trHeight w:val="413"/>
        </w:trPr>
        <w:tc>
          <w:tcPr>
            <w:tcW w:w="55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2.3.2 </w:t>
            </w:r>
          </w:p>
        </w:tc>
        <w:tc>
          <w:tcPr>
            <w:tcW w:w="234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Начисление всех видов с боров, пошлин, патентных платежей </w:t>
            </w:r>
          </w:p>
        </w:tc>
        <w:tc>
          <w:tcPr>
            <w:tcW w:w="2466"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Бухгалтерские справки  </w:t>
            </w:r>
          </w:p>
          <w:p w:rsidR="00AB492E" w:rsidRPr="00684900" w:rsidRDefault="00EF79BC">
            <w:pPr>
              <w:spacing w:after="0" w:line="259" w:lineRule="auto"/>
              <w:ind w:left="5" w:right="68" w:firstLine="0"/>
              <w:rPr>
                <w:sz w:val="24"/>
                <w:szCs w:val="24"/>
              </w:rPr>
            </w:pPr>
            <w:r w:rsidRPr="00684900">
              <w:rPr>
                <w:sz w:val="24"/>
                <w:szCs w:val="24"/>
              </w:rPr>
              <w:t xml:space="preserve">(ф. 0504833) с приложением расчетов. Служебные записки (другие распоряжения руководителя)  </w:t>
            </w:r>
          </w:p>
        </w:tc>
        <w:tc>
          <w:tcPr>
            <w:tcW w:w="3229" w:type="dxa"/>
            <w:gridSpan w:val="5"/>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2" w:firstLine="0"/>
              <w:jc w:val="left"/>
              <w:rPr>
                <w:sz w:val="24"/>
                <w:szCs w:val="24"/>
              </w:rPr>
            </w:pPr>
            <w:r w:rsidRPr="00684900">
              <w:rPr>
                <w:sz w:val="24"/>
                <w:szCs w:val="24"/>
              </w:rPr>
              <w:t xml:space="preserve">В момент подписания документа о необходимости платежа </w:t>
            </w:r>
          </w:p>
        </w:tc>
        <w:tc>
          <w:tcPr>
            <w:tcW w:w="178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58" w:firstLine="0"/>
              <w:jc w:val="left"/>
              <w:rPr>
                <w:sz w:val="24"/>
                <w:szCs w:val="24"/>
              </w:rPr>
            </w:pPr>
            <w:r w:rsidRPr="00684900">
              <w:rPr>
                <w:sz w:val="24"/>
                <w:szCs w:val="24"/>
              </w:rPr>
              <w:t xml:space="preserve">Сумма начисленных обязательств (платежей) </w:t>
            </w: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48" w:firstLine="0"/>
              <w:jc w:val="center"/>
              <w:rPr>
                <w:sz w:val="24"/>
                <w:szCs w:val="24"/>
              </w:rPr>
            </w:pPr>
            <w:r w:rsidRPr="00684900">
              <w:rPr>
                <w:sz w:val="24"/>
                <w:szCs w:val="24"/>
              </w:rPr>
              <w:t xml:space="preserve">На текущий финансовый период </w:t>
            </w:r>
          </w:p>
        </w:tc>
      </w:tr>
      <w:tr w:rsidR="00AB492E" w:rsidRPr="00684900" w:rsidTr="00F816B1">
        <w:tblPrEx>
          <w:tblCellMar>
            <w:top w:w="10" w:type="dxa"/>
            <w:left w:w="58" w:type="dxa"/>
            <w:righ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КРБ.1.501.13.000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top w:w="10" w:type="dxa"/>
            <w:left w:w="58" w:type="dxa"/>
            <w:right w:w="108" w:type="dxa"/>
          </w:tblCellMar>
        </w:tblPrEx>
        <w:trPr>
          <w:trHeight w:val="413"/>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48" w:firstLine="0"/>
              <w:jc w:val="center"/>
              <w:rPr>
                <w:sz w:val="24"/>
                <w:szCs w:val="24"/>
              </w:rPr>
            </w:pPr>
            <w:r w:rsidRPr="00684900">
              <w:rPr>
                <w:sz w:val="24"/>
                <w:szCs w:val="24"/>
              </w:rPr>
              <w:t xml:space="preserve">На плановый период </w:t>
            </w:r>
          </w:p>
        </w:tc>
      </w:tr>
      <w:tr w:rsidR="00AB492E" w:rsidRPr="00684900" w:rsidTr="00F816B1">
        <w:tblPrEx>
          <w:tblCellMar>
            <w:top w:w="10" w:type="dxa"/>
            <w:left w:w="58" w:type="dxa"/>
            <w:right w:w="108" w:type="dxa"/>
          </w:tblCellMar>
        </w:tblPrEx>
        <w:trPr>
          <w:trHeight w:val="552"/>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4088" w:type="dxa"/>
            <w:gridSpan w:val="6"/>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82" w:firstLine="0"/>
              <w:jc w:val="left"/>
              <w:rPr>
                <w:sz w:val="24"/>
                <w:szCs w:val="24"/>
              </w:rPr>
            </w:pPr>
            <w:r w:rsidRPr="00684900">
              <w:rPr>
                <w:sz w:val="24"/>
                <w:szCs w:val="24"/>
              </w:rPr>
              <w:t xml:space="preserve">КРБ.1.501.Х3.000 </w:t>
            </w:r>
            <w:r w:rsidR="00835D34">
              <w:rPr>
                <w:rFonts w:eastAsia="Calibri"/>
                <w:noProof/>
                <w:sz w:val="24"/>
                <w:szCs w:val="24"/>
              </w:rPr>
            </w:r>
            <w:r w:rsidR="00835D34">
              <w:rPr>
                <w:rFonts w:eastAsia="Calibri"/>
                <w:noProof/>
                <w:sz w:val="24"/>
                <w:szCs w:val="24"/>
              </w:rPr>
              <w:pict>
                <v:group id="Group 2993656" o:spid="_x0000_s1035" style="width:.95pt;height:26.65pt;mso-position-horizontal-relative:char;mso-position-vertical-relative:line" coordsize="121,3383">
                  <v:shape id="Shape 3164099" o:spid="_x0000_s1037" style="position:absolute;width:121;height:396" coordsize="12192,39624" path="m,l12192,r,39624l,39624,,e" fillcolor="black" stroked="f" strokeweight="0">
                    <v:stroke opacity="0" miterlimit="10" joinstyle="miter"/>
                  </v:shape>
                  <v:shape id="Shape 3164100" o:spid="_x0000_s1036" style="position:absolute;top:396;width:121;height:2987" coordsize="12192,298704" path="m,l12192,r,298704l,298704,,e" fillcolor="black" stroked="f" strokeweight="0">
                    <v:stroke opacity="0" miterlimit="10" joinstyle="miter"/>
                  </v:shape>
                  <w10:wrap type="none"/>
                  <w10:anchorlock/>
                </v:group>
              </w:pict>
            </w:r>
            <w:r w:rsidRPr="00684900">
              <w:rPr>
                <w:sz w:val="24"/>
                <w:szCs w:val="24"/>
              </w:rPr>
              <w:t xml:space="preserve"> КРБ.1.502.Х1.ХХХ </w:t>
            </w:r>
          </w:p>
        </w:tc>
      </w:tr>
      <w:tr w:rsidR="00AB492E" w:rsidRPr="00684900" w:rsidTr="00F816B1">
        <w:tblPrEx>
          <w:tblCellMar>
            <w:top w:w="10" w:type="dxa"/>
            <w:left w:w="58" w:type="dxa"/>
            <w:right w:w="108" w:type="dxa"/>
          </w:tblCellMar>
        </w:tblPrEx>
        <w:trPr>
          <w:trHeight w:val="413"/>
        </w:trPr>
        <w:tc>
          <w:tcPr>
            <w:tcW w:w="55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2.3.3 </w:t>
            </w:r>
          </w:p>
        </w:tc>
        <w:tc>
          <w:tcPr>
            <w:tcW w:w="234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Начисление </w:t>
            </w:r>
            <w:r w:rsidRPr="00684900">
              <w:rPr>
                <w:sz w:val="24"/>
                <w:szCs w:val="24"/>
              </w:rPr>
              <w:lastRenderedPageBreak/>
              <w:t xml:space="preserve">штрафных санкций и </w:t>
            </w:r>
          </w:p>
        </w:tc>
        <w:tc>
          <w:tcPr>
            <w:tcW w:w="2466"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Исполнительный </w:t>
            </w:r>
            <w:r w:rsidRPr="00684900">
              <w:rPr>
                <w:sz w:val="24"/>
                <w:szCs w:val="24"/>
              </w:rPr>
              <w:lastRenderedPageBreak/>
              <w:t xml:space="preserve">лист. Судебный приказ. </w:t>
            </w:r>
          </w:p>
        </w:tc>
        <w:tc>
          <w:tcPr>
            <w:tcW w:w="3229" w:type="dxa"/>
            <w:gridSpan w:val="5"/>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Дата поступления </w:t>
            </w:r>
            <w:r w:rsidRPr="00684900">
              <w:rPr>
                <w:sz w:val="24"/>
                <w:szCs w:val="24"/>
              </w:rPr>
              <w:lastRenderedPageBreak/>
              <w:t xml:space="preserve">исполнительных </w:t>
            </w:r>
          </w:p>
        </w:tc>
        <w:tc>
          <w:tcPr>
            <w:tcW w:w="178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58" w:firstLine="0"/>
              <w:jc w:val="left"/>
              <w:rPr>
                <w:sz w:val="24"/>
                <w:szCs w:val="24"/>
              </w:rPr>
            </w:pPr>
            <w:r w:rsidRPr="00684900">
              <w:rPr>
                <w:sz w:val="24"/>
                <w:szCs w:val="24"/>
              </w:rPr>
              <w:lastRenderedPageBreak/>
              <w:t xml:space="preserve">Сумма </w:t>
            </w:r>
            <w:r w:rsidRPr="00684900">
              <w:rPr>
                <w:sz w:val="24"/>
                <w:szCs w:val="24"/>
              </w:rPr>
              <w:lastRenderedPageBreak/>
              <w:t xml:space="preserve">начисленных </w:t>
            </w: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0" w:firstLine="0"/>
              <w:jc w:val="center"/>
              <w:rPr>
                <w:sz w:val="24"/>
                <w:szCs w:val="24"/>
              </w:rPr>
            </w:pPr>
            <w:r w:rsidRPr="00684900">
              <w:rPr>
                <w:sz w:val="24"/>
                <w:szCs w:val="24"/>
              </w:rPr>
              <w:lastRenderedPageBreak/>
              <w:t xml:space="preserve">На текущий финансовый период </w:t>
            </w:r>
          </w:p>
        </w:tc>
      </w:tr>
      <w:tr w:rsidR="00AB492E" w:rsidRPr="00684900" w:rsidTr="00F816B1">
        <w:tblPrEx>
          <w:tblCellMar>
            <w:top w:w="10" w:type="dxa"/>
            <w:left w:w="58" w:type="dxa"/>
            <w:right w:w="108" w:type="dxa"/>
          </w:tblCellMar>
        </w:tblPrEx>
        <w:trPr>
          <w:trHeight w:val="418"/>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КРБ.1.501.13.000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left w:w="58" w:type="dxa"/>
            <w:right w:w="108" w:type="dxa"/>
          </w:tblCellMar>
        </w:tblPrEx>
        <w:trPr>
          <w:gridAfter w:val="2"/>
          <w:wAfter w:w="25" w:type="dxa"/>
          <w:trHeight w:val="413"/>
        </w:trPr>
        <w:tc>
          <w:tcPr>
            <w:tcW w:w="605"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294"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сумм, предписанных судом </w:t>
            </w:r>
          </w:p>
        </w:tc>
        <w:tc>
          <w:tcPr>
            <w:tcW w:w="2555"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39" w:lineRule="auto"/>
              <w:ind w:left="5" w:firstLine="0"/>
              <w:jc w:val="left"/>
              <w:rPr>
                <w:sz w:val="24"/>
                <w:szCs w:val="24"/>
              </w:rPr>
            </w:pPr>
            <w:r w:rsidRPr="00684900">
              <w:rPr>
                <w:sz w:val="24"/>
                <w:szCs w:val="24"/>
              </w:rPr>
              <w:t xml:space="preserve">Постановления судебных (следственных) органов. </w:t>
            </w:r>
          </w:p>
          <w:p w:rsidR="00AB492E" w:rsidRPr="00684900" w:rsidRDefault="00EF79BC">
            <w:pPr>
              <w:spacing w:after="0" w:line="259" w:lineRule="auto"/>
              <w:ind w:left="5" w:firstLine="0"/>
              <w:jc w:val="left"/>
              <w:rPr>
                <w:sz w:val="24"/>
                <w:szCs w:val="24"/>
              </w:rPr>
            </w:pPr>
            <w:r w:rsidRPr="00684900">
              <w:rPr>
                <w:sz w:val="24"/>
                <w:szCs w:val="24"/>
              </w:rPr>
              <w:t xml:space="preserve">Иные документы, устанавливающие обязательства учреждения </w:t>
            </w:r>
          </w:p>
        </w:tc>
        <w:tc>
          <w:tcPr>
            <w:tcW w:w="2588"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документов в бухгалтерию </w:t>
            </w:r>
          </w:p>
        </w:tc>
        <w:tc>
          <w:tcPr>
            <w:tcW w:w="2223"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обязательств (выплат) </w:t>
            </w:r>
          </w:p>
        </w:tc>
        <w:tc>
          <w:tcPr>
            <w:tcW w:w="4173"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46" w:firstLine="0"/>
              <w:jc w:val="center"/>
              <w:rPr>
                <w:sz w:val="24"/>
                <w:szCs w:val="24"/>
              </w:rPr>
            </w:pPr>
            <w:r w:rsidRPr="00684900">
              <w:rPr>
                <w:sz w:val="24"/>
                <w:szCs w:val="24"/>
              </w:rPr>
              <w:t xml:space="preserve">На плановый период </w:t>
            </w:r>
          </w:p>
        </w:tc>
      </w:tr>
      <w:tr w:rsidR="00AB492E" w:rsidRPr="00684900" w:rsidTr="00F816B1">
        <w:tblPrEx>
          <w:tblCellMar>
            <w:left w:w="58" w:type="dxa"/>
            <w:right w:w="108" w:type="dxa"/>
          </w:tblCellMar>
        </w:tblPrEx>
        <w:trPr>
          <w:gridAfter w:val="2"/>
          <w:wAfter w:w="25" w:type="dxa"/>
          <w:trHeight w:val="1935"/>
        </w:trPr>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294" w:type="dxa"/>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083"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2" w:firstLine="0"/>
              <w:jc w:val="left"/>
              <w:rPr>
                <w:sz w:val="24"/>
                <w:szCs w:val="24"/>
              </w:rPr>
            </w:pPr>
            <w:r w:rsidRPr="00684900">
              <w:rPr>
                <w:sz w:val="24"/>
                <w:szCs w:val="24"/>
              </w:rPr>
              <w:t xml:space="preserve">КРБ.1.501.Х3.000 </w:t>
            </w:r>
          </w:p>
        </w:tc>
        <w:tc>
          <w:tcPr>
            <w:tcW w:w="209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КРБ.1.502.Х1.ХХХ </w:t>
            </w:r>
          </w:p>
        </w:tc>
      </w:tr>
      <w:tr w:rsidR="00AB492E" w:rsidRPr="00684900" w:rsidTr="00F816B1">
        <w:tblPrEx>
          <w:tblCellMar>
            <w:left w:w="58" w:type="dxa"/>
            <w:right w:w="108" w:type="dxa"/>
          </w:tblCellMar>
        </w:tblPrEx>
        <w:trPr>
          <w:gridAfter w:val="1"/>
          <w:wAfter w:w="12" w:type="dxa"/>
          <w:trHeight w:val="413"/>
        </w:trPr>
        <w:tc>
          <w:tcPr>
            <w:tcW w:w="605"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firstLine="0"/>
              <w:jc w:val="left"/>
              <w:rPr>
                <w:sz w:val="24"/>
                <w:szCs w:val="24"/>
              </w:rPr>
            </w:pPr>
            <w:r w:rsidRPr="00684900">
              <w:rPr>
                <w:b/>
                <w:sz w:val="24"/>
                <w:szCs w:val="24"/>
              </w:rPr>
              <w:t xml:space="preserve">2.4. </w:t>
            </w:r>
          </w:p>
        </w:tc>
        <w:tc>
          <w:tcPr>
            <w:tcW w:w="13846" w:type="dxa"/>
            <w:gridSpan w:val="1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 xml:space="preserve">Публичные нормативные обязательства (социальное обеспечение, пособия) </w:t>
            </w:r>
          </w:p>
        </w:tc>
      </w:tr>
      <w:tr w:rsidR="00AB492E" w:rsidRPr="00684900" w:rsidTr="00F816B1">
        <w:tblPrEx>
          <w:tblCellMar>
            <w:left w:w="58" w:type="dxa"/>
            <w:right w:w="108" w:type="dxa"/>
          </w:tblCellMar>
        </w:tblPrEx>
        <w:trPr>
          <w:gridAfter w:val="2"/>
          <w:wAfter w:w="25" w:type="dxa"/>
          <w:trHeight w:val="2627"/>
        </w:trPr>
        <w:tc>
          <w:tcPr>
            <w:tcW w:w="605"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2.4.1 </w:t>
            </w:r>
          </w:p>
        </w:tc>
        <w:tc>
          <w:tcPr>
            <w:tcW w:w="229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Все виды компенсационных выплат, осуществляемых в адрес физических лиц, – пенсии, пособия и т. д. </w:t>
            </w:r>
          </w:p>
        </w:tc>
        <w:tc>
          <w:tcPr>
            <w:tcW w:w="2555"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Расчетные ведомости. </w:t>
            </w:r>
          </w:p>
          <w:p w:rsidR="00AB492E" w:rsidRPr="00684900" w:rsidRDefault="00EF79BC">
            <w:pPr>
              <w:spacing w:after="0" w:line="259" w:lineRule="auto"/>
              <w:ind w:left="5" w:firstLine="0"/>
              <w:rPr>
                <w:sz w:val="24"/>
                <w:szCs w:val="24"/>
              </w:rPr>
            </w:pPr>
            <w:r w:rsidRPr="00684900">
              <w:rPr>
                <w:sz w:val="24"/>
                <w:szCs w:val="24"/>
              </w:rPr>
              <w:t xml:space="preserve">Бухгалтерская справка </w:t>
            </w:r>
          </w:p>
          <w:p w:rsidR="00AB492E" w:rsidRPr="00684900" w:rsidRDefault="00EF79BC">
            <w:pPr>
              <w:spacing w:after="0" w:line="259" w:lineRule="auto"/>
              <w:ind w:left="5" w:firstLine="0"/>
              <w:jc w:val="left"/>
              <w:rPr>
                <w:sz w:val="24"/>
                <w:szCs w:val="24"/>
              </w:rPr>
            </w:pPr>
            <w:r w:rsidRPr="00684900">
              <w:rPr>
                <w:sz w:val="24"/>
                <w:szCs w:val="24"/>
              </w:rPr>
              <w:t xml:space="preserve">(ф. 0504833) (с указанием нормативных  документов, на основании которых осуществляются выплаты) </w:t>
            </w:r>
          </w:p>
        </w:tc>
        <w:tc>
          <w:tcPr>
            <w:tcW w:w="2588"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На дату образования кредиторской задолженности – дата поступления документов в бухгалтерию </w:t>
            </w:r>
          </w:p>
        </w:tc>
        <w:tc>
          <w:tcPr>
            <w:tcW w:w="222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3" w:line="238" w:lineRule="auto"/>
              <w:ind w:left="5" w:right="58" w:firstLine="0"/>
              <w:jc w:val="left"/>
              <w:rPr>
                <w:sz w:val="24"/>
                <w:szCs w:val="24"/>
              </w:rPr>
            </w:pPr>
            <w:r w:rsidRPr="00684900">
              <w:rPr>
                <w:sz w:val="24"/>
                <w:szCs w:val="24"/>
              </w:rPr>
              <w:t xml:space="preserve">Сумма начисленных публичных нормативных обязательств </w:t>
            </w:r>
          </w:p>
          <w:p w:rsidR="00AB492E" w:rsidRPr="00684900" w:rsidRDefault="00EF79BC">
            <w:pPr>
              <w:spacing w:after="0" w:line="259" w:lineRule="auto"/>
              <w:ind w:left="5" w:firstLine="0"/>
              <w:jc w:val="left"/>
              <w:rPr>
                <w:sz w:val="24"/>
                <w:szCs w:val="24"/>
              </w:rPr>
            </w:pPr>
            <w:r w:rsidRPr="00684900">
              <w:rPr>
                <w:sz w:val="24"/>
                <w:szCs w:val="24"/>
              </w:rPr>
              <w:t xml:space="preserve">(выплат) </w:t>
            </w:r>
          </w:p>
        </w:tc>
        <w:tc>
          <w:tcPr>
            <w:tcW w:w="2083"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КРБ.1.503.13.000 </w:t>
            </w:r>
          </w:p>
        </w:tc>
        <w:tc>
          <w:tcPr>
            <w:tcW w:w="209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left w:w="58" w:type="dxa"/>
            <w:right w:w="108" w:type="dxa"/>
          </w:tblCellMar>
        </w:tblPrEx>
        <w:trPr>
          <w:gridAfter w:val="1"/>
          <w:wAfter w:w="12" w:type="dxa"/>
          <w:trHeight w:val="418"/>
        </w:trPr>
        <w:tc>
          <w:tcPr>
            <w:tcW w:w="605"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b/>
                <w:sz w:val="24"/>
                <w:szCs w:val="24"/>
              </w:rPr>
              <w:t xml:space="preserve">2.5 </w:t>
            </w:r>
          </w:p>
        </w:tc>
        <w:tc>
          <w:tcPr>
            <w:tcW w:w="13846" w:type="dxa"/>
            <w:gridSpan w:val="1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 xml:space="preserve">Публичные обязательства, не относящиеся к нормативным </w:t>
            </w:r>
          </w:p>
        </w:tc>
      </w:tr>
      <w:tr w:rsidR="00AB492E" w:rsidRPr="00684900" w:rsidTr="00F816B1">
        <w:tblPrEx>
          <w:tblCellMar>
            <w:left w:w="58" w:type="dxa"/>
            <w:right w:w="108" w:type="dxa"/>
          </w:tblCellMar>
        </w:tblPrEx>
        <w:trPr>
          <w:gridAfter w:val="2"/>
          <w:wAfter w:w="25" w:type="dxa"/>
          <w:trHeight w:val="879"/>
        </w:trPr>
        <w:tc>
          <w:tcPr>
            <w:tcW w:w="605"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lastRenderedPageBreak/>
              <w:t xml:space="preserve">2.5.1 </w:t>
            </w:r>
          </w:p>
        </w:tc>
        <w:tc>
          <w:tcPr>
            <w:tcW w:w="229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7" w:firstLine="0"/>
              <w:jc w:val="left"/>
              <w:rPr>
                <w:sz w:val="24"/>
                <w:szCs w:val="24"/>
              </w:rPr>
            </w:pPr>
            <w:r w:rsidRPr="00684900">
              <w:rPr>
                <w:sz w:val="24"/>
                <w:szCs w:val="24"/>
              </w:rPr>
              <w:t xml:space="preserve">Социальные выплаты детямсиротам и детям, оставшимся без попечения </w:t>
            </w:r>
            <w:r w:rsidR="00E027D2" w:rsidRPr="00684900">
              <w:rPr>
                <w:sz w:val="24"/>
                <w:szCs w:val="24"/>
              </w:rPr>
              <w:t>родителей, в рамках дополнительных государственных гарантий по социальной поддержке</w:t>
            </w:r>
          </w:p>
        </w:tc>
        <w:tc>
          <w:tcPr>
            <w:tcW w:w="2555"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40" w:lineRule="auto"/>
              <w:ind w:left="5" w:firstLine="0"/>
              <w:jc w:val="left"/>
              <w:rPr>
                <w:sz w:val="24"/>
                <w:szCs w:val="24"/>
              </w:rPr>
            </w:pPr>
            <w:r w:rsidRPr="00684900">
              <w:rPr>
                <w:sz w:val="24"/>
                <w:szCs w:val="24"/>
              </w:rPr>
              <w:t xml:space="preserve">Расчетно-платежная ведомость </w:t>
            </w:r>
          </w:p>
          <w:p w:rsidR="00AB492E" w:rsidRPr="00684900" w:rsidRDefault="00EF79BC">
            <w:pPr>
              <w:spacing w:after="0" w:line="259" w:lineRule="auto"/>
              <w:ind w:left="5" w:firstLine="0"/>
              <w:rPr>
                <w:sz w:val="24"/>
                <w:szCs w:val="24"/>
              </w:rPr>
            </w:pPr>
            <w:r w:rsidRPr="00684900">
              <w:rPr>
                <w:sz w:val="24"/>
                <w:szCs w:val="24"/>
              </w:rPr>
              <w:t xml:space="preserve">Бухгалтерские справки  </w:t>
            </w:r>
          </w:p>
          <w:p w:rsidR="00AB492E" w:rsidRPr="00684900" w:rsidRDefault="00EF79BC">
            <w:pPr>
              <w:spacing w:after="0" w:line="259" w:lineRule="auto"/>
              <w:ind w:left="5" w:firstLine="0"/>
              <w:jc w:val="left"/>
              <w:rPr>
                <w:sz w:val="24"/>
                <w:szCs w:val="24"/>
              </w:rPr>
            </w:pPr>
            <w:r w:rsidRPr="00684900">
              <w:rPr>
                <w:sz w:val="24"/>
                <w:szCs w:val="24"/>
              </w:rPr>
              <w:t xml:space="preserve">(ф. 0504833) </w:t>
            </w:r>
          </w:p>
        </w:tc>
        <w:tc>
          <w:tcPr>
            <w:tcW w:w="2588"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На дату образования кредиторской задолженности </w:t>
            </w:r>
          </w:p>
        </w:tc>
        <w:tc>
          <w:tcPr>
            <w:tcW w:w="222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58" w:firstLine="0"/>
              <w:jc w:val="left"/>
              <w:rPr>
                <w:sz w:val="24"/>
                <w:szCs w:val="24"/>
              </w:rPr>
            </w:pPr>
            <w:r w:rsidRPr="00684900">
              <w:rPr>
                <w:sz w:val="24"/>
                <w:szCs w:val="24"/>
              </w:rPr>
              <w:t xml:space="preserve">Сумма начисленных публичных нормативных обязательств </w:t>
            </w:r>
            <w:r w:rsidR="00E027D2" w:rsidRPr="00684900">
              <w:rPr>
                <w:sz w:val="24"/>
                <w:szCs w:val="24"/>
              </w:rPr>
              <w:t>(выплат)</w:t>
            </w:r>
          </w:p>
        </w:tc>
        <w:tc>
          <w:tcPr>
            <w:tcW w:w="2083"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КРБ.1.501.13.000 </w:t>
            </w:r>
          </w:p>
        </w:tc>
        <w:tc>
          <w:tcPr>
            <w:tcW w:w="209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left w:w="58" w:type="dxa"/>
          </w:tblCellMar>
        </w:tblPrEx>
        <w:trPr>
          <w:gridAfter w:val="2"/>
          <w:wAfter w:w="25" w:type="dxa"/>
          <w:trHeight w:val="2901"/>
        </w:trPr>
        <w:tc>
          <w:tcPr>
            <w:tcW w:w="605"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2.5.2 </w:t>
            </w:r>
          </w:p>
        </w:tc>
        <w:tc>
          <w:tcPr>
            <w:tcW w:w="229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rsidP="00E027D2">
            <w:pPr>
              <w:spacing w:after="0" w:line="259" w:lineRule="auto"/>
              <w:ind w:left="0" w:right="161" w:firstLine="0"/>
              <w:rPr>
                <w:sz w:val="24"/>
                <w:szCs w:val="24"/>
              </w:rPr>
            </w:pPr>
            <w:r w:rsidRPr="00684900">
              <w:rPr>
                <w:sz w:val="24"/>
                <w:szCs w:val="24"/>
              </w:rPr>
              <w:t xml:space="preserve">Выплаты сотрудникам казенных учреждений </w:t>
            </w:r>
          </w:p>
        </w:tc>
        <w:tc>
          <w:tcPr>
            <w:tcW w:w="2555"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Договор (контракт). </w:t>
            </w:r>
          </w:p>
          <w:p w:rsidR="00AB492E" w:rsidRPr="00684900" w:rsidRDefault="00EF79BC">
            <w:pPr>
              <w:spacing w:after="0" w:line="259" w:lineRule="auto"/>
              <w:ind w:left="5" w:firstLine="0"/>
              <w:jc w:val="left"/>
              <w:rPr>
                <w:sz w:val="24"/>
                <w:szCs w:val="24"/>
              </w:rPr>
            </w:pPr>
            <w:r w:rsidRPr="00684900">
              <w:rPr>
                <w:sz w:val="24"/>
                <w:szCs w:val="24"/>
              </w:rPr>
              <w:t xml:space="preserve">Реестр выплат. </w:t>
            </w:r>
          </w:p>
          <w:p w:rsidR="00AB492E" w:rsidRPr="00684900" w:rsidRDefault="00EF79BC">
            <w:pPr>
              <w:spacing w:after="0" w:line="259" w:lineRule="auto"/>
              <w:ind w:left="5" w:firstLine="0"/>
              <w:rPr>
                <w:sz w:val="24"/>
                <w:szCs w:val="24"/>
              </w:rPr>
            </w:pPr>
            <w:r w:rsidRPr="00684900">
              <w:rPr>
                <w:sz w:val="24"/>
                <w:szCs w:val="24"/>
              </w:rPr>
              <w:t xml:space="preserve">Бухгалтерская справка </w:t>
            </w:r>
          </w:p>
          <w:p w:rsidR="00AB492E" w:rsidRPr="00684900" w:rsidRDefault="00EF79BC">
            <w:pPr>
              <w:spacing w:after="0" w:line="259" w:lineRule="auto"/>
              <w:ind w:left="5" w:firstLine="0"/>
              <w:jc w:val="left"/>
              <w:rPr>
                <w:sz w:val="24"/>
                <w:szCs w:val="24"/>
              </w:rPr>
            </w:pPr>
            <w:r w:rsidRPr="00684900">
              <w:rPr>
                <w:sz w:val="24"/>
                <w:szCs w:val="24"/>
              </w:rPr>
              <w:t xml:space="preserve">(ф. 0504833) (с указанием нормативных  документов, на основании которых осуществляются выплаты) </w:t>
            </w:r>
          </w:p>
        </w:tc>
        <w:tc>
          <w:tcPr>
            <w:tcW w:w="2588"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поступления документов в бухгалтерию </w:t>
            </w:r>
          </w:p>
        </w:tc>
        <w:tc>
          <w:tcPr>
            <w:tcW w:w="222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39" w:lineRule="auto"/>
              <w:ind w:left="5" w:right="55" w:firstLine="0"/>
              <w:jc w:val="left"/>
              <w:rPr>
                <w:sz w:val="24"/>
                <w:szCs w:val="24"/>
              </w:rPr>
            </w:pPr>
            <w:r w:rsidRPr="00684900">
              <w:rPr>
                <w:sz w:val="24"/>
                <w:szCs w:val="24"/>
              </w:rPr>
              <w:t xml:space="preserve">Сумма начисленных публичных обязательств </w:t>
            </w:r>
          </w:p>
          <w:p w:rsidR="00AB492E" w:rsidRPr="00684900" w:rsidRDefault="00EF79BC">
            <w:pPr>
              <w:spacing w:after="0" w:line="259" w:lineRule="auto"/>
              <w:ind w:left="5" w:firstLine="0"/>
              <w:jc w:val="left"/>
              <w:rPr>
                <w:sz w:val="24"/>
                <w:szCs w:val="24"/>
              </w:rPr>
            </w:pPr>
            <w:r w:rsidRPr="00684900">
              <w:rPr>
                <w:sz w:val="24"/>
                <w:szCs w:val="24"/>
              </w:rPr>
              <w:t xml:space="preserve">(выплат) </w:t>
            </w:r>
          </w:p>
        </w:tc>
        <w:tc>
          <w:tcPr>
            <w:tcW w:w="2083"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КРБ.1.501.13.000 </w:t>
            </w:r>
          </w:p>
        </w:tc>
        <w:tc>
          <w:tcPr>
            <w:tcW w:w="209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left w:w="58" w:type="dxa"/>
          </w:tblCellMar>
        </w:tblPrEx>
        <w:trPr>
          <w:gridAfter w:val="1"/>
          <w:wAfter w:w="12" w:type="dxa"/>
          <w:trHeight w:val="418"/>
        </w:trPr>
        <w:tc>
          <w:tcPr>
            <w:tcW w:w="14451" w:type="dxa"/>
            <w:gridSpan w:val="18"/>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5" w:firstLine="0"/>
              <w:jc w:val="center"/>
              <w:rPr>
                <w:sz w:val="24"/>
                <w:szCs w:val="24"/>
              </w:rPr>
            </w:pPr>
            <w:r w:rsidRPr="00684900">
              <w:rPr>
                <w:b/>
                <w:sz w:val="24"/>
                <w:szCs w:val="24"/>
              </w:rPr>
              <w:t xml:space="preserve">3. Обязательства по предоставлению субсидий и межбюджетных трансфертов </w:t>
            </w:r>
          </w:p>
        </w:tc>
      </w:tr>
      <w:tr w:rsidR="00AB492E" w:rsidRPr="00684900" w:rsidTr="00F816B1">
        <w:tblPrEx>
          <w:tblCellMar>
            <w:left w:w="58" w:type="dxa"/>
          </w:tblCellMar>
        </w:tblPrEx>
        <w:trPr>
          <w:gridAfter w:val="1"/>
          <w:wAfter w:w="12" w:type="dxa"/>
          <w:trHeight w:val="413"/>
        </w:trPr>
        <w:tc>
          <w:tcPr>
            <w:tcW w:w="605"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b/>
                <w:sz w:val="24"/>
                <w:szCs w:val="24"/>
              </w:rPr>
              <w:lastRenderedPageBreak/>
              <w:t xml:space="preserve">3.1 </w:t>
            </w:r>
          </w:p>
        </w:tc>
        <w:tc>
          <w:tcPr>
            <w:tcW w:w="13846" w:type="dxa"/>
            <w:gridSpan w:val="1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 xml:space="preserve">Предоставление субсидий: </w:t>
            </w:r>
          </w:p>
        </w:tc>
      </w:tr>
      <w:tr w:rsidR="00AB492E" w:rsidRPr="00684900" w:rsidTr="00F816B1">
        <w:tblPrEx>
          <w:tblCellMar>
            <w:left w:w="58" w:type="dxa"/>
          </w:tblCellMar>
        </w:tblPrEx>
        <w:trPr>
          <w:gridAfter w:val="2"/>
          <w:wAfter w:w="25" w:type="dxa"/>
          <w:trHeight w:val="1796"/>
        </w:trPr>
        <w:tc>
          <w:tcPr>
            <w:tcW w:w="605"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3.1.1 </w:t>
            </w:r>
          </w:p>
        </w:tc>
        <w:tc>
          <w:tcPr>
            <w:tcW w:w="229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 бюджетным и автономным учреждениям на возмещение нормативных затрат, связанных с </w:t>
            </w:r>
          </w:p>
        </w:tc>
        <w:tc>
          <w:tcPr>
            <w:tcW w:w="2555"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121" w:firstLine="0"/>
              <w:jc w:val="left"/>
              <w:rPr>
                <w:sz w:val="24"/>
                <w:szCs w:val="24"/>
              </w:rPr>
            </w:pPr>
            <w:r w:rsidRPr="00684900">
              <w:rPr>
                <w:sz w:val="24"/>
                <w:szCs w:val="24"/>
              </w:rPr>
              <w:t xml:space="preserve">Соглашение о предоставлении субсидии. Иные документы, предусмотренные условиями соглашения </w:t>
            </w:r>
          </w:p>
        </w:tc>
        <w:tc>
          <w:tcPr>
            <w:tcW w:w="2588"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777" w:firstLine="0"/>
              <w:rPr>
                <w:sz w:val="24"/>
                <w:szCs w:val="24"/>
              </w:rPr>
            </w:pPr>
            <w:r w:rsidRPr="00684900">
              <w:rPr>
                <w:sz w:val="24"/>
                <w:szCs w:val="24"/>
              </w:rPr>
              <w:t xml:space="preserve">Дата подписания соглашения о предоставлении субсидии </w:t>
            </w:r>
          </w:p>
        </w:tc>
        <w:tc>
          <w:tcPr>
            <w:tcW w:w="222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31" w:firstLine="0"/>
              <w:jc w:val="left"/>
              <w:rPr>
                <w:sz w:val="24"/>
                <w:szCs w:val="24"/>
              </w:rPr>
            </w:pPr>
            <w:r w:rsidRPr="00684900">
              <w:rPr>
                <w:sz w:val="24"/>
                <w:szCs w:val="24"/>
              </w:rPr>
              <w:t xml:space="preserve">Сумма заключенных соглашений о предоставлении  субсидии </w:t>
            </w:r>
          </w:p>
        </w:tc>
        <w:tc>
          <w:tcPr>
            <w:tcW w:w="2083"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КРБ.1.501.13.000 </w:t>
            </w:r>
          </w:p>
        </w:tc>
        <w:tc>
          <w:tcPr>
            <w:tcW w:w="209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left w:w="58" w:type="dxa"/>
          </w:tblCellMar>
        </w:tblPrEx>
        <w:trPr>
          <w:gridAfter w:val="2"/>
          <w:wAfter w:w="25" w:type="dxa"/>
          <w:trHeight w:val="2438"/>
        </w:trPr>
        <w:tc>
          <w:tcPr>
            <w:tcW w:w="605" w:type="dxa"/>
            <w:gridSpan w:val="2"/>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29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выполнением </w:t>
            </w:r>
          </w:p>
          <w:p w:rsidR="00AB492E" w:rsidRPr="00684900" w:rsidRDefault="00EF79BC" w:rsidP="00F816B1">
            <w:pPr>
              <w:spacing w:after="0" w:line="259" w:lineRule="auto"/>
              <w:ind w:left="0" w:right="10" w:firstLine="0"/>
              <w:jc w:val="left"/>
              <w:rPr>
                <w:sz w:val="24"/>
                <w:szCs w:val="24"/>
              </w:rPr>
            </w:pPr>
            <w:r w:rsidRPr="00684900">
              <w:rPr>
                <w:sz w:val="24"/>
                <w:szCs w:val="24"/>
              </w:rPr>
              <w:t xml:space="preserve">госзадания;– бюджетным и автономным учреждениям, на осуществление капитальных вложений </w:t>
            </w:r>
          </w:p>
        </w:tc>
        <w:tc>
          <w:tcPr>
            <w:tcW w:w="2555" w:type="dxa"/>
            <w:gridSpan w:val="3"/>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588" w:type="dxa"/>
            <w:gridSpan w:val="2"/>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223" w:type="dxa"/>
            <w:gridSpan w:val="2"/>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083" w:type="dxa"/>
            <w:gridSpan w:val="3"/>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090" w:type="dxa"/>
            <w:gridSpan w:val="3"/>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r w:rsidR="00AB492E" w:rsidRPr="00684900" w:rsidTr="00F816B1">
        <w:tblPrEx>
          <w:tblCellMar>
            <w:left w:w="58" w:type="dxa"/>
          </w:tblCellMar>
        </w:tblPrEx>
        <w:trPr>
          <w:gridAfter w:val="2"/>
          <w:wAfter w:w="25" w:type="dxa"/>
          <w:trHeight w:val="1244"/>
        </w:trPr>
        <w:tc>
          <w:tcPr>
            <w:tcW w:w="605" w:type="dxa"/>
            <w:gridSpan w:val="2"/>
            <w:tcBorders>
              <w:top w:val="single" w:sz="8" w:space="0" w:color="000000"/>
              <w:left w:val="single" w:sz="8" w:space="0" w:color="000000"/>
              <w:bottom w:val="single" w:sz="8" w:space="0" w:color="000000"/>
              <w:right w:val="single" w:sz="8" w:space="0" w:color="000000"/>
            </w:tcBorders>
          </w:tcPr>
          <w:p w:rsidR="00AB492E" w:rsidRPr="00957A43" w:rsidRDefault="00EF79BC">
            <w:pPr>
              <w:spacing w:after="0" w:line="259" w:lineRule="auto"/>
              <w:ind w:left="5" w:firstLine="0"/>
              <w:rPr>
                <w:sz w:val="24"/>
                <w:szCs w:val="24"/>
              </w:rPr>
            </w:pPr>
            <w:r w:rsidRPr="00957A43">
              <w:rPr>
                <w:sz w:val="24"/>
                <w:szCs w:val="24"/>
              </w:rPr>
              <w:t xml:space="preserve">3.1.2 </w:t>
            </w:r>
          </w:p>
        </w:tc>
        <w:tc>
          <w:tcPr>
            <w:tcW w:w="2294" w:type="dxa"/>
            <w:gridSpan w:val="2"/>
            <w:tcBorders>
              <w:top w:val="single" w:sz="8" w:space="0" w:color="000000"/>
              <w:left w:val="single" w:sz="8" w:space="0" w:color="000000"/>
              <w:bottom w:val="single" w:sz="8" w:space="0" w:color="000000"/>
              <w:right w:val="single" w:sz="8" w:space="0" w:color="000000"/>
            </w:tcBorders>
          </w:tcPr>
          <w:p w:rsidR="00AB492E" w:rsidRPr="00957A43" w:rsidRDefault="00EF79BC" w:rsidP="00F816B1">
            <w:pPr>
              <w:spacing w:after="0" w:line="259" w:lineRule="auto"/>
              <w:ind w:left="0" w:firstLine="0"/>
              <w:jc w:val="left"/>
              <w:rPr>
                <w:sz w:val="24"/>
                <w:szCs w:val="24"/>
              </w:rPr>
            </w:pPr>
            <w:r w:rsidRPr="00957A43">
              <w:rPr>
                <w:sz w:val="24"/>
                <w:szCs w:val="24"/>
              </w:rPr>
              <w:t xml:space="preserve">– бюджетным и автономным учреждениям на иные цели; </w:t>
            </w:r>
          </w:p>
        </w:tc>
        <w:tc>
          <w:tcPr>
            <w:tcW w:w="2555" w:type="dxa"/>
            <w:gridSpan w:val="3"/>
            <w:tcBorders>
              <w:top w:val="single" w:sz="8" w:space="0" w:color="000000"/>
              <w:left w:val="single" w:sz="8" w:space="0" w:color="000000"/>
              <w:bottom w:val="single" w:sz="8" w:space="0" w:color="000000"/>
              <w:right w:val="single" w:sz="8" w:space="0" w:color="000000"/>
            </w:tcBorders>
          </w:tcPr>
          <w:p w:rsidR="00AB492E" w:rsidRPr="00957A43" w:rsidRDefault="00EF79BC">
            <w:pPr>
              <w:spacing w:after="0" w:line="259" w:lineRule="auto"/>
              <w:ind w:left="5" w:firstLine="0"/>
              <w:jc w:val="left"/>
              <w:rPr>
                <w:sz w:val="24"/>
                <w:szCs w:val="24"/>
              </w:rPr>
            </w:pPr>
            <w:r w:rsidRPr="00957A43">
              <w:rPr>
                <w:sz w:val="24"/>
                <w:szCs w:val="24"/>
              </w:rPr>
              <w:t xml:space="preserve">Соглашение о предоставлении субсидии. </w:t>
            </w:r>
          </w:p>
        </w:tc>
        <w:tc>
          <w:tcPr>
            <w:tcW w:w="2588" w:type="dxa"/>
            <w:gridSpan w:val="2"/>
            <w:tcBorders>
              <w:top w:val="single" w:sz="8" w:space="0" w:color="000000"/>
              <w:left w:val="single" w:sz="8" w:space="0" w:color="000000"/>
              <w:bottom w:val="single" w:sz="8" w:space="0" w:color="000000"/>
              <w:right w:val="single" w:sz="8" w:space="0" w:color="000000"/>
            </w:tcBorders>
          </w:tcPr>
          <w:p w:rsidR="00AB492E" w:rsidRPr="00957A43" w:rsidRDefault="00EF79BC">
            <w:pPr>
              <w:spacing w:after="0" w:line="259" w:lineRule="auto"/>
              <w:ind w:left="0" w:right="777" w:firstLine="0"/>
              <w:rPr>
                <w:sz w:val="24"/>
                <w:szCs w:val="24"/>
              </w:rPr>
            </w:pPr>
            <w:r w:rsidRPr="00957A43">
              <w:rPr>
                <w:sz w:val="24"/>
                <w:szCs w:val="24"/>
              </w:rPr>
              <w:t xml:space="preserve">Дата подписания соглашения о предоставлении субсидии. </w:t>
            </w:r>
          </w:p>
        </w:tc>
        <w:tc>
          <w:tcPr>
            <w:tcW w:w="2223" w:type="dxa"/>
            <w:gridSpan w:val="2"/>
            <w:tcBorders>
              <w:top w:val="single" w:sz="8" w:space="0" w:color="000000"/>
              <w:left w:val="single" w:sz="8" w:space="0" w:color="000000"/>
              <w:bottom w:val="single" w:sz="8" w:space="0" w:color="000000"/>
              <w:right w:val="single" w:sz="8" w:space="0" w:color="000000"/>
            </w:tcBorders>
          </w:tcPr>
          <w:p w:rsidR="00AB492E" w:rsidRPr="00957A43" w:rsidRDefault="00EF79BC">
            <w:pPr>
              <w:spacing w:after="0" w:line="259" w:lineRule="auto"/>
              <w:ind w:left="5" w:right="31" w:firstLine="0"/>
              <w:jc w:val="left"/>
              <w:rPr>
                <w:sz w:val="24"/>
                <w:szCs w:val="24"/>
              </w:rPr>
            </w:pPr>
            <w:r w:rsidRPr="00957A43">
              <w:rPr>
                <w:sz w:val="24"/>
                <w:szCs w:val="24"/>
              </w:rPr>
              <w:t xml:space="preserve">Сумма заключенных договоров (соглашений) о </w:t>
            </w:r>
          </w:p>
        </w:tc>
        <w:tc>
          <w:tcPr>
            <w:tcW w:w="2083" w:type="dxa"/>
            <w:gridSpan w:val="3"/>
            <w:tcBorders>
              <w:top w:val="single" w:sz="8" w:space="0" w:color="000000"/>
              <w:left w:val="single" w:sz="8" w:space="0" w:color="000000"/>
              <w:bottom w:val="single" w:sz="8" w:space="0" w:color="000000"/>
              <w:right w:val="single" w:sz="8" w:space="0" w:color="000000"/>
            </w:tcBorders>
          </w:tcPr>
          <w:p w:rsidR="00AB492E" w:rsidRPr="00957A43" w:rsidRDefault="00EF79BC">
            <w:pPr>
              <w:spacing w:after="0" w:line="259" w:lineRule="auto"/>
              <w:ind w:left="110" w:firstLine="0"/>
              <w:jc w:val="left"/>
              <w:rPr>
                <w:sz w:val="24"/>
                <w:szCs w:val="24"/>
              </w:rPr>
            </w:pPr>
            <w:r w:rsidRPr="00957A43">
              <w:rPr>
                <w:sz w:val="24"/>
                <w:szCs w:val="24"/>
              </w:rPr>
              <w:t xml:space="preserve">КРБ.1.501.13.000 </w:t>
            </w:r>
          </w:p>
        </w:tc>
        <w:tc>
          <w:tcPr>
            <w:tcW w:w="2090" w:type="dxa"/>
            <w:gridSpan w:val="3"/>
            <w:tcBorders>
              <w:top w:val="single" w:sz="8" w:space="0" w:color="000000"/>
              <w:left w:val="single" w:sz="8" w:space="0" w:color="000000"/>
              <w:bottom w:val="single" w:sz="8" w:space="0" w:color="000000"/>
              <w:right w:val="single" w:sz="8" w:space="0" w:color="000000"/>
            </w:tcBorders>
          </w:tcPr>
          <w:p w:rsidR="00AB492E" w:rsidRPr="00957A43" w:rsidRDefault="00EF79BC">
            <w:pPr>
              <w:spacing w:after="0" w:line="259" w:lineRule="auto"/>
              <w:ind w:left="29" w:firstLine="0"/>
              <w:rPr>
                <w:sz w:val="24"/>
                <w:szCs w:val="24"/>
              </w:rPr>
            </w:pPr>
            <w:r w:rsidRPr="00957A43">
              <w:rPr>
                <w:sz w:val="24"/>
                <w:szCs w:val="24"/>
              </w:rPr>
              <w:t xml:space="preserve">КРБ.1.502.11.ХХХ </w:t>
            </w:r>
          </w:p>
        </w:tc>
      </w:tr>
      <w:tr w:rsidR="00AB492E" w:rsidRPr="00684900" w:rsidTr="00F816B1">
        <w:tblPrEx>
          <w:tblCellMar>
            <w:left w:w="58" w:type="dxa"/>
          </w:tblCellMar>
        </w:tblPrEx>
        <w:trPr>
          <w:gridAfter w:val="1"/>
          <w:wAfter w:w="12" w:type="dxa"/>
          <w:trHeight w:val="691"/>
        </w:trPr>
        <w:tc>
          <w:tcPr>
            <w:tcW w:w="605"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239"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3" w:line="238" w:lineRule="auto"/>
              <w:ind w:left="0" w:firstLine="0"/>
              <w:jc w:val="left"/>
              <w:rPr>
                <w:sz w:val="24"/>
                <w:szCs w:val="24"/>
              </w:rPr>
            </w:pPr>
            <w:r w:rsidRPr="00684900">
              <w:rPr>
                <w:sz w:val="24"/>
                <w:szCs w:val="24"/>
              </w:rPr>
              <w:t xml:space="preserve">– организациям, ИП, гражданам – </w:t>
            </w:r>
            <w:r w:rsidRPr="00684900">
              <w:rPr>
                <w:sz w:val="24"/>
                <w:szCs w:val="24"/>
              </w:rPr>
              <w:lastRenderedPageBreak/>
              <w:t xml:space="preserve">производителям </w:t>
            </w:r>
          </w:p>
          <w:p w:rsidR="00AB492E" w:rsidRPr="00684900" w:rsidRDefault="00EF79BC">
            <w:pPr>
              <w:spacing w:after="0" w:line="259" w:lineRule="auto"/>
              <w:ind w:left="0" w:right="69" w:firstLine="0"/>
              <w:rPr>
                <w:sz w:val="24"/>
                <w:szCs w:val="24"/>
              </w:rPr>
            </w:pPr>
            <w:r w:rsidRPr="00684900">
              <w:rPr>
                <w:sz w:val="24"/>
                <w:szCs w:val="24"/>
              </w:rPr>
              <w:t xml:space="preserve">товаров, работ, услуг (подлежащих исполнению в текущем  финансовом году) </w:t>
            </w:r>
          </w:p>
        </w:tc>
        <w:tc>
          <w:tcPr>
            <w:tcW w:w="2564" w:type="dxa"/>
            <w:gridSpan w:val="3"/>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472" w:type="dxa"/>
            <w:gridSpan w:val="2"/>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431" w:type="dxa"/>
            <w:gridSpan w:val="4"/>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предоставлении субсидии. </w:t>
            </w:r>
          </w:p>
        </w:tc>
        <w:tc>
          <w:tcPr>
            <w:tcW w:w="2064"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076"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r w:rsidR="00AB492E" w:rsidRPr="00684900" w:rsidTr="00F816B1">
        <w:tblPrEx>
          <w:tblCellMar>
            <w:left w:w="58" w:type="dxa"/>
          </w:tblCellMar>
        </w:tblPrEx>
        <w:trPr>
          <w:gridAfter w:val="1"/>
          <w:wAfter w:w="12" w:type="dxa"/>
          <w:trHeight w:val="2070"/>
        </w:trPr>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564"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121" w:firstLine="0"/>
              <w:rPr>
                <w:sz w:val="24"/>
                <w:szCs w:val="24"/>
              </w:rPr>
            </w:pPr>
            <w:r w:rsidRPr="00684900">
              <w:rPr>
                <w:sz w:val="24"/>
                <w:szCs w:val="24"/>
              </w:rPr>
              <w:t xml:space="preserve">Иные документы, предусмотренные условиями соглашения </w:t>
            </w:r>
          </w:p>
        </w:tc>
        <w:tc>
          <w:tcPr>
            <w:tcW w:w="2472"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в соответствии с нормативно-правовым актом </w:t>
            </w:r>
          </w:p>
        </w:tc>
        <w:tc>
          <w:tcPr>
            <w:tcW w:w="2431" w:type="dxa"/>
            <w:gridSpan w:val="4"/>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Объем </w:t>
            </w:r>
          </w:p>
          <w:p w:rsidR="00AB492E" w:rsidRPr="00684900" w:rsidRDefault="00EF79BC">
            <w:pPr>
              <w:spacing w:after="0" w:line="259" w:lineRule="auto"/>
              <w:ind w:left="5" w:firstLine="0"/>
              <w:jc w:val="left"/>
              <w:rPr>
                <w:sz w:val="24"/>
                <w:szCs w:val="24"/>
              </w:rPr>
            </w:pPr>
            <w:r w:rsidRPr="00684900">
              <w:rPr>
                <w:sz w:val="24"/>
                <w:szCs w:val="24"/>
              </w:rPr>
              <w:t xml:space="preserve">утвержденных ЛБО на предоставление субсидий в соответствии с нормативноправовыми актами </w:t>
            </w: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r w:rsidR="00AB492E" w:rsidRPr="00684900" w:rsidTr="00F816B1">
        <w:tblPrEx>
          <w:tblCellMar>
            <w:left w:w="58" w:type="dxa"/>
          </w:tblCellMar>
        </w:tblPrEx>
        <w:trPr>
          <w:gridAfter w:val="1"/>
          <w:wAfter w:w="12" w:type="dxa"/>
          <w:trHeight w:val="1801"/>
        </w:trPr>
        <w:tc>
          <w:tcPr>
            <w:tcW w:w="605"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lastRenderedPageBreak/>
              <w:t xml:space="preserve">3.1.3 </w:t>
            </w:r>
          </w:p>
        </w:tc>
        <w:tc>
          <w:tcPr>
            <w:tcW w:w="2239"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Предоставление межбюджетных трансфертов </w:t>
            </w:r>
          </w:p>
        </w:tc>
        <w:tc>
          <w:tcPr>
            <w:tcW w:w="2564"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Соглашение о предоставлении субсидий, субвенций или иных межбюджетных трансфертов </w:t>
            </w:r>
          </w:p>
        </w:tc>
        <w:tc>
          <w:tcPr>
            <w:tcW w:w="2472"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подписания соглашения </w:t>
            </w:r>
          </w:p>
        </w:tc>
        <w:tc>
          <w:tcPr>
            <w:tcW w:w="2431" w:type="dxa"/>
            <w:gridSpan w:val="4"/>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31" w:firstLine="0"/>
              <w:jc w:val="left"/>
              <w:rPr>
                <w:sz w:val="24"/>
                <w:szCs w:val="24"/>
              </w:rPr>
            </w:pPr>
            <w:r w:rsidRPr="00684900">
              <w:rPr>
                <w:sz w:val="24"/>
                <w:szCs w:val="24"/>
              </w:rPr>
              <w:t xml:space="preserve">Сумма заключенных соглашений </w:t>
            </w:r>
          </w:p>
        </w:tc>
        <w:tc>
          <w:tcPr>
            <w:tcW w:w="2064"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КРБ.1.503.13.000 </w:t>
            </w:r>
          </w:p>
        </w:tc>
        <w:tc>
          <w:tcPr>
            <w:tcW w:w="2076"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left w:w="58" w:type="dxa"/>
          </w:tblCellMar>
        </w:tblPrEx>
        <w:trPr>
          <w:gridAfter w:val="1"/>
          <w:wAfter w:w="12" w:type="dxa"/>
          <w:trHeight w:val="2622"/>
        </w:trPr>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564"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Соответствующие нормативно-правовые акты </w:t>
            </w:r>
          </w:p>
        </w:tc>
        <w:tc>
          <w:tcPr>
            <w:tcW w:w="2472"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в соответствии с нормативно-правовым актом </w:t>
            </w:r>
          </w:p>
        </w:tc>
        <w:tc>
          <w:tcPr>
            <w:tcW w:w="2431" w:type="dxa"/>
            <w:gridSpan w:val="4"/>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Объем бюджетных ассигнований на предоставление обусловленных законом дотаций, субсидий, субвенций и иных межбюджетных трансфертов </w:t>
            </w: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r w:rsidR="00AB492E" w:rsidRPr="00684900" w:rsidTr="00F816B1">
        <w:tblPrEx>
          <w:tblCellMar>
            <w:top w:w="122" w:type="dxa"/>
            <w:left w:w="58" w:type="dxa"/>
            <w:right w:w="5" w:type="dxa"/>
          </w:tblCellMar>
        </w:tblPrEx>
        <w:trPr>
          <w:gridAfter w:val="2"/>
          <w:wAfter w:w="25" w:type="dxa"/>
          <w:trHeight w:val="413"/>
        </w:trPr>
        <w:tc>
          <w:tcPr>
            <w:tcW w:w="14438" w:type="dxa"/>
            <w:gridSpan w:val="17"/>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1" w:firstLine="0"/>
              <w:jc w:val="center"/>
              <w:rPr>
                <w:sz w:val="24"/>
                <w:szCs w:val="24"/>
              </w:rPr>
            </w:pPr>
            <w:r w:rsidRPr="00684900">
              <w:rPr>
                <w:b/>
                <w:sz w:val="24"/>
                <w:szCs w:val="24"/>
              </w:rPr>
              <w:t xml:space="preserve">4. Прочие обязательства </w:t>
            </w:r>
          </w:p>
        </w:tc>
      </w:tr>
      <w:tr w:rsidR="00AB492E" w:rsidRPr="00684900" w:rsidTr="00F816B1">
        <w:tblPrEx>
          <w:tblCellMar>
            <w:top w:w="122" w:type="dxa"/>
            <w:left w:w="58" w:type="dxa"/>
            <w:right w:w="5" w:type="dxa"/>
          </w:tblCellMar>
        </w:tblPrEx>
        <w:trPr>
          <w:gridAfter w:val="2"/>
          <w:wAfter w:w="25" w:type="dxa"/>
          <w:trHeight w:val="1796"/>
        </w:trPr>
        <w:tc>
          <w:tcPr>
            <w:tcW w:w="605"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sz w:val="24"/>
                <w:szCs w:val="24"/>
              </w:rPr>
              <w:lastRenderedPageBreak/>
              <w:t xml:space="preserve">4.3 </w:t>
            </w:r>
          </w:p>
        </w:tc>
        <w:tc>
          <w:tcPr>
            <w:tcW w:w="229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Иные обязательства </w:t>
            </w:r>
          </w:p>
        </w:tc>
        <w:tc>
          <w:tcPr>
            <w:tcW w:w="2555"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Документы, подтверждающие возникновение обязательства </w:t>
            </w:r>
          </w:p>
        </w:tc>
        <w:tc>
          <w:tcPr>
            <w:tcW w:w="2588"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подписания (утверждения) соответствующих документов либо дата их представления в бухгалтерию </w:t>
            </w:r>
          </w:p>
        </w:tc>
        <w:tc>
          <w:tcPr>
            <w:tcW w:w="222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Сумма принятых обязательств </w:t>
            </w:r>
          </w:p>
        </w:tc>
        <w:tc>
          <w:tcPr>
            <w:tcW w:w="2083"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КРБ.1.501.13.000 </w:t>
            </w:r>
          </w:p>
        </w:tc>
        <w:tc>
          <w:tcPr>
            <w:tcW w:w="209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bl>
    <w:p w:rsidR="00AB492E" w:rsidRDefault="00AB492E">
      <w:pPr>
        <w:spacing w:after="0" w:line="259" w:lineRule="auto"/>
        <w:ind w:left="12392" w:firstLine="0"/>
        <w:jc w:val="left"/>
        <w:rPr>
          <w:sz w:val="24"/>
          <w:szCs w:val="24"/>
        </w:rPr>
      </w:pPr>
    </w:p>
    <w:p w:rsidR="00F816B1" w:rsidRDefault="00F816B1">
      <w:pPr>
        <w:spacing w:after="0" w:line="259" w:lineRule="auto"/>
        <w:ind w:left="12392" w:firstLine="0"/>
        <w:jc w:val="left"/>
        <w:rPr>
          <w:sz w:val="24"/>
          <w:szCs w:val="24"/>
        </w:rPr>
      </w:pPr>
    </w:p>
    <w:p w:rsidR="00F816B1" w:rsidRPr="00684900" w:rsidRDefault="00F816B1">
      <w:pPr>
        <w:spacing w:after="0" w:line="259" w:lineRule="auto"/>
        <w:ind w:left="12392" w:firstLine="0"/>
        <w:jc w:val="left"/>
        <w:rPr>
          <w:sz w:val="24"/>
          <w:szCs w:val="24"/>
        </w:rPr>
      </w:pPr>
    </w:p>
    <w:p w:rsidR="00AB492E" w:rsidRPr="00684900" w:rsidRDefault="00AB492E">
      <w:pPr>
        <w:spacing w:after="0" w:line="259" w:lineRule="auto"/>
        <w:ind w:left="12392" w:firstLine="0"/>
        <w:jc w:val="left"/>
        <w:rPr>
          <w:sz w:val="24"/>
          <w:szCs w:val="24"/>
        </w:rPr>
      </w:pPr>
    </w:p>
    <w:p w:rsidR="00AB492E" w:rsidRPr="00684900" w:rsidRDefault="00AB492E">
      <w:pPr>
        <w:spacing w:after="0" w:line="259" w:lineRule="auto"/>
        <w:ind w:left="12392" w:firstLine="0"/>
        <w:jc w:val="left"/>
        <w:rPr>
          <w:sz w:val="24"/>
          <w:szCs w:val="24"/>
        </w:rPr>
      </w:pPr>
    </w:p>
    <w:p w:rsidR="00AB492E" w:rsidRPr="00684900" w:rsidRDefault="00EF79BC">
      <w:pPr>
        <w:spacing w:after="42" w:line="259" w:lineRule="auto"/>
        <w:ind w:left="0" w:firstLine="0"/>
        <w:jc w:val="left"/>
        <w:rPr>
          <w:sz w:val="24"/>
          <w:szCs w:val="24"/>
        </w:rPr>
      </w:pPr>
      <w:r w:rsidRPr="00684900">
        <w:rPr>
          <w:sz w:val="24"/>
          <w:szCs w:val="24"/>
        </w:rPr>
        <w:tab/>
      </w:r>
      <w:r w:rsidRPr="00684900">
        <w:rPr>
          <w:sz w:val="24"/>
          <w:szCs w:val="24"/>
        </w:rPr>
        <w:tab/>
      </w:r>
      <w:r w:rsidRPr="00684900">
        <w:rPr>
          <w:sz w:val="24"/>
          <w:szCs w:val="24"/>
        </w:rPr>
        <w:tab/>
      </w:r>
      <w:r w:rsidRPr="00684900">
        <w:rPr>
          <w:sz w:val="24"/>
          <w:szCs w:val="24"/>
        </w:rPr>
        <w:tab/>
      </w:r>
      <w:r w:rsidRPr="00684900">
        <w:rPr>
          <w:sz w:val="24"/>
          <w:szCs w:val="24"/>
        </w:rPr>
        <w:tab/>
      </w:r>
    </w:p>
    <w:p w:rsidR="00AB492E" w:rsidRPr="00684900" w:rsidRDefault="00AB492E">
      <w:pPr>
        <w:spacing w:after="0" w:line="259" w:lineRule="auto"/>
        <w:ind w:left="0" w:firstLine="0"/>
        <w:jc w:val="right"/>
        <w:rPr>
          <w:sz w:val="24"/>
          <w:szCs w:val="24"/>
        </w:rPr>
      </w:pPr>
    </w:p>
    <w:p w:rsidR="00AB492E" w:rsidRPr="00684900" w:rsidRDefault="00EF79BC">
      <w:pPr>
        <w:spacing w:after="0" w:line="259" w:lineRule="auto"/>
        <w:ind w:left="10" w:right="51" w:hanging="10"/>
        <w:jc w:val="right"/>
        <w:rPr>
          <w:sz w:val="24"/>
          <w:szCs w:val="24"/>
        </w:rPr>
      </w:pPr>
      <w:r w:rsidRPr="00684900">
        <w:rPr>
          <w:sz w:val="24"/>
          <w:szCs w:val="24"/>
        </w:rPr>
        <w:t xml:space="preserve">Таблица № 2 </w:t>
      </w:r>
    </w:p>
    <w:p w:rsidR="00AB492E" w:rsidRPr="00684900" w:rsidRDefault="00EF79BC">
      <w:pPr>
        <w:pStyle w:val="1"/>
        <w:ind w:left="408" w:right="478"/>
        <w:rPr>
          <w:sz w:val="24"/>
          <w:szCs w:val="24"/>
        </w:rPr>
      </w:pPr>
      <w:r w:rsidRPr="00684900">
        <w:rPr>
          <w:sz w:val="24"/>
          <w:szCs w:val="24"/>
        </w:rPr>
        <w:t xml:space="preserve">Порядок принятия денежных обязательств текущего финансового года </w:t>
      </w:r>
    </w:p>
    <w:p w:rsidR="00AB492E" w:rsidRPr="00684900" w:rsidRDefault="00AB492E">
      <w:pPr>
        <w:spacing w:after="0" w:line="259" w:lineRule="auto"/>
        <w:ind w:left="0" w:right="7543" w:firstLine="0"/>
        <w:jc w:val="left"/>
        <w:rPr>
          <w:sz w:val="24"/>
          <w:szCs w:val="24"/>
        </w:rPr>
      </w:pPr>
    </w:p>
    <w:tbl>
      <w:tblPr>
        <w:tblW w:w="14616" w:type="dxa"/>
        <w:tblInd w:w="-62" w:type="dxa"/>
        <w:tblCellMar>
          <w:top w:w="117" w:type="dxa"/>
          <w:left w:w="58" w:type="dxa"/>
        </w:tblCellMar>
        <w:tblLook w:val="04A0" w:firstRow="1" w:lastRow="0" w:firstColumn="1" w:lastColumn="0" w:noHBand="0" w:noVBand="1"/>
      </w:tblPr>
      <w:tblGrid>
        <w:gridCol w:w="756"/>
        <w:gridCol w:w="2876"/>
        <w:gridCol w:w="2383"/>
        <w:gridCol w:w="2222"/>
        <w:gridCol w:w="2013"/>
        <w:gridCol w:w="2183"/>
        <w:gridCol w:w="2183"/>
      </w:tblGrid>
      <w:tr w:rsidR="00AB492E" w:rsidRPr="00684900" w:rsidTr="00E71A89">
        <w:trPr>
          <w:trHeight w:val="413"/>
        </w:trPr>
        <w:tc>
          <w:tcPr>
            <w:tcW w:w="698" w:type="dxa"/>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5" w:firstLine="0"/>
              <w:rPr>
                <w:sz w:val="24"/>
                <w:szCs w:val="24"/>
              </w:rPr>
            </w:pPr>
            <w:r w:rsidRPr="00684900">
              <w:rPr>
                <w:b/>
                <w:sz w:val="24"/>
                <w:szCs w:val="24"/>
              </w:rPr>
              <w:t>№п/п</w:t>
            </w:r>
          </w:p>
        </w:tc>
        <w:tc>
          <w:tcPr>
            <w:tcW w:w="2994" w:type="dxa"/>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right="51" w:firstLine="0"/>
              <w:jc w:val="center"/>
              <w:rPr>
                <w:sz w:val="24"/>
                <w:szCs w:val="24"/>
              </w:rPr>
            </w:pPr>
            <w:r w:rsidRPr="00684900">
              <w:rPr>
                <w:b/>
                <w:sz w:val="24"/>
                <w:szCs w:val="24"/>
              </w:rPr>
              <w:t>Вид обязательства</w:t>
            </w:r>
          </w:p>
        </w:tc>
        <w:tc>
          <w:tcPr>
            <w:tcW w:w="2296" w:type="dxa"/>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firstLine="0"/>
              <w:jc w:val="center"/>
              <w:rPr>
                <w:sz w:val="24"/>
                <w:szCs w:val="24"/>
              </w:rPr>
            </w:pPr>
            <w:r w:rsidRPr="00684900">
              <w:rPr>
                <w:b/>
                <w:sz w:val="24"/>
                <w:szCs w:val="24"/>
              </w:rPr>
              <w:t>Документ-основание</w:t>
            </w:r>
          </w:p>
        </w:tc>
        <w:tc>
          <w:tcPr>
            <w:tcW w:w="2262"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5" w:right="380" w:firstLine="0"/>
              <w:jc w:val="center"/>
              <w:rPr>
                <w:sz w:val="24"/>
                <w:szCs w:val="24"/>
              </w:rPr>
            </w:pPr>
            <w:r w:rsidRPr="00684900">
              <w:rPr>
                <w:b/>
                <w:sz w:val="24"/>
                <w:szCs w:val="24"/>
              </w:rPr>
              <w:t>Момент отражения в учете</w:t>
            </w:r>
          </w:p>
        </w:tc>
        <w:tc>
          <w:tcPr>
            <w:tcW w:w="2120" w:type="dxa"/>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firstLine="0"/>
              <w:jc w:val="center"/>
              <w:rPr>
                <w:sz w:val="24"/>
                <w:szCs w:val="24"/>
              </w:rPr>
            </w:pPr>
            <w:r w:rsidRPr="00684900">
              <w:rPr>
                <w:b/>
                <w:sz w:val="24"/>
                <w:szCs w:val="24"/>
              </w:rPr>
              <w:t>Сумма обязательства</w:t>
            </w:r>
          </w:p>
        </w:tc>
        <w:tc>
          <w:tcPr>
            <w:tcW w:w="424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6" w:firstLine="0"/>
              <w:jc w:val="center"/>
              <w:rPr>
                <w:sz w:val="24"/>
                <w:szCs w:val="24"/>
              </w:rPr>
            </w:pPr>
            <w:r w:rsidRPr="00684900">
              <w:rPr>
                <w:b/>
                <w:sz w:val="24"/>
                <w:szCs w:val="24"/>
              </w:rPr>
              <w:t>Бухгалтерские записи</w:t>
            </w:r>
          </w:p>
        </w:tc>
      </w:tr>
      <w:tr w:rsidR="00AB492E" w:rsidRPr="00684900" w:rsidTr="00E71A89">
        <w:trPr>
          <w:trHeight w:val="552"/>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123"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right="60" w:firstLine="0"/>
              <w:jc w:val="center"/>
              <w:rPr>
                <w:sz w:val="24"/>
                <w:szCs w:val="24"/>
              </w:rPr>
            </w:pPr>
            <w:r w:rsidRPr="00684900">
              <w:rPr>
                <w:b/>
                <w:sz w:val="24"/>
                <w:szCs w:val="24"/>
              </w:rPr>
              <w:t>Дебет</w:t>
            </w:r>
          </w:p>
        </w:tc>
        <w:tc>
          <w:tcPr>
            <w:tcW w:w="2123"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right="55" w:firstLine="0"/>
              <w:jc w:val="center"/>
              <w:rPr>
                <w:sz w:val="24"/>
                <w:szCs w:val="24"/>
              </w:rPr>
            </w:pPr>
            <w:r w:rsidRPr="00684900">
              <w:rPr>
                <w:b/>
                <w:sz w:val="24"/>
                <w:szCs w:val="24"/>
              </w:rPr>
              <w:t>Кредит</w:t>
            </w:r>
          </w:p>
        </w:tc>
      </w:tr>
      <w:tr w:rsidR="00AB492E" w:rsidRPr="00684900" w:rsidTr="00E71A89">
        <w:trPr>
          <w:trHeight w:val="418"/>
        </w:trPr>
        <w:tc>
          <w:tcPr>
            <w:tcW w:w="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8" w:firstLine="0"/>
              <w:jc w:val="center"/>
              <w:rPr>
                <w:sz w:val="24"/>
                <w:szCs w:val="24"/>
              </w:rPr>
            </w:pPr>
            <w:r w:rsidRPr="00684900">
              <w:rPr>
                <w:sz w:val="24"/>
                <w:szCs w:val="24"/>
              </w:rPr>
              <w:t xml:space="preserve">1 </w:t>
            </w:r>
          </w:p>
        </w:tc>
        <w:tc>
          <w:tcPr>
            <w:tcW w:w="29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7" w:firstLine="0"/>
              <w:jc w:val="center"/>
              <w:rPr>
                <w:sz w:val="24"/>
                <w:szCs w:val="24"/>
              </w:rPr>
            </w:pPr>
            <w:r w:rsidRPr="00684900">
              <w:rPr>
                <w:sz w:val="24"/>
                <w:szCs w:val="24"/>
              </w:rPr>
              <w:t xml:space="preserve">2 </w:t>
            </w:r>
          </w:p>
        </w:tc>
        <w:tc>
          <w:tcPr>
            <w:tcW w:w="229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7" w:firstLine="0"/>
              <w:jc w:val="center"/>
              <w:rPr>
                <w:sz w:val="24"/>
                <w:szCs w:val="24"/>
              </w:rPr>
            </w:pPr>
            <w:r w:rsidRPr="00684900">
              <w:rPr>
                <w:sz w:val="24"/>
                <w:szCs w:val="24"/>
              </w:rPr>
              <w:t xml:space="preserve">3 </w:t>
            </w:r>
          </w:p>
        </w:tc>
        <w:tc>
          <w:tcPr>
            <w:tcW w:w="2262"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7" w:firstLine="0"/>
              <w:jc w:val="center"/>
              <w:rPr>
                <w:sz w:val="24"/>
                <w:szCs w:val="24"/>
              </w:rPr>
            </w:pPr>
            <w:r w:rsidRPr="00684900">
              <w:rPr>
                <w:sz w:val="24"/>
                <w:szCs w:val="24"/>
              </w:rPr>
              <w:t xml:space="preserve">4 </w:t>
            </w:r>
          </w:p>
        </w:tc>
        <w:tc>
          <w:tcPr>
            <w:tcW w:w="212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2" w:firstLine="0"/>
              <w:jc w:val="center"/>
              <w:rPr>
                <w:sz w:val="24"/>
                <w:szCs w:val="24"/>
              </w:rPr>
            </w:pPr>
            <w:r w:rsidRPr="00684900">
              <w:rPr>
                <w:sz w:val="24"/>
                <w:szCs w:val="24"/>
              </w:rPr>
              <w:t xml:space="preserve">6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3" w:firstLine="0"/>
              <w:jc w:val="center"/>
              <w:rPr>
                <w:sz w:val="24"/>
                <w:szCs w:val="24"/>
              </w:rPr>
            </w:pPr>
            <w:r w:rsidRPr="00684900">
              <w:rPr>
                <w:sz w:val="24"/>
                <w:szCs w:val="24"/>
              </w:rPr>
              <w:t xml:space="preserve">7 </w:t>
            </w:r>
          </w:p>
        </w:tc>
      </w:tr>
      <w:tr w:rsidR="00AB492E" w:rsidRPr="00684900" w:rsidTr="00E71A89">
        <w:trPr>
          <w:trHeight w:val="418"/>
        </w:trPr>
        <w:tc>
          <w:tcPr>
            <w:tcW w:w="10370" w:type="dxa"/>
            <w:gridSpan w:val="5"/>
            <w:tcBorders>
              <w:top w:val="single" w:sz="8" w:space="0" w:color="000000"/>
              <w:left w:val="single" w:sz="8" w:space="0" w:color="000000"/>
              <w:bottom w:val="single" w:sz="8" w:space="0" w:color="000000"/>
              <w:right w:val="nil"/>
            </w:tcBorders>
          </w:tcPr>
          <w:p w:rsidR="00AB492E" w:rsidRPr="00684900" w:rsidRDefault="00EF79BC">
            <w:pPr>
              <w:spacing w:after="0" w:line="259" w:lineRule="auto"/>
              <w:ind w:left="0" w:right="552" w:firstLine="0"/>
              <w:jc w:val="right"/>
              <w:rPr>
                <w:sz w:val="24"/>
                <w:szCs w:val="24"/>
              </w:rPr>
            </w:pPr>
            <w:r w:rsidRPr="00684900">
              <w:rPr>
                <w:b/>
                <w:sz w:val="24"/>
                <w:szCs w:val="24"/>
              </w:rPr>
              <w:t>1. Денежные обязательства по госконтрактам</w:t>
            </w:r>
          </w:p>
        </w:tc>
        <w:tc>
          <w:tcPr>
            <w:tcW w:w="4246" w:type="dxa"/>
            <w:gridSpan w:val="2"/>
            <w:tcBorders>
              <w:top w:val="single" w:sz="8" w:space="0" w:color="000000"/>
              <w:left w:val="nil"/>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r w:rsidR="00AB492E" w:rsidRPr="00684900" w:rsidTr="00E71A89">
        <w:trPr>
          <w:trHeight w:val="1796"/>
        </w:trPr>
        <w:tc>
          <w:tcPr>
            <w:tcW w:w="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48" w:firstLine="0"/>
              <w:jc w:val="center"/>
              <w:rPr>
                <w:sz w:val="24"/>
                <w:szCs w:val="24"/>
              </w:rPr>
            </w:pPr>
            <w:r w:rsidRPr="00684900">
              <w:rPr>
                <w:sz w:val="24"/>
                <w:szCs w:val="24"/>
              </w:rPr>
              <w:lastRenderedPageBreak/>
              <w:t xml:space="preserve">1.1 </w:t>
            </w:r>
          </w:p>
        </w:tc>
        <w:tc>
          <w:tcPr>
            <w:tcW w:w="29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434" w:firstLine="0"/>
              <w:rPr>
                <w:sz w:val="24"/>
                <w:szCs w:val="24"/>
              </w:rPr>
            </w:pPr>
            <w:r w:rsidRPr="00684900">
              <w:rPr>
                <w:sz w:val="24"/>
                <w:szCs w:val="24"/>
              </w:rPr>
              <w:t xml:space="preserve">Оплата госконтрактов на поставку материальных ценностей </w:t>
            </w:r>
          </w:p>
        </w:tc>
        <w:tc>
          <w:tcPr>
            <w:tcW w:w="229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Товарная накладная и (или) акт приемкипередачи</w:t>
            </w:r>
          </w:p>
        </w:tc>
        <w:tc>
          <w:tcPr>
            <w:tcW w:w="2262"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подписания подтверждающих документов </w:t>
            </w:r>
          </w:p>
        </w:tc>
        <w:tc>
          <w:tcPr>
            <w:tcW w:w="212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227" w:firstLine="0"/>
              <w:rPr>
                <w:sz w:val="24"/>
                <w:szCs w:val="24"/>
              </w:rPr>
            </w:pPr>
            <w:r w:rsidRPr="00684900">
              <w:rPr>
                <w:sz w:val="24"/>
                <w:szCs w:val="24"/>
              </w:rPr>
              <w:t xml:space="preserve">Сумма начисленного обязательства за минусом ранее выплаченного аванса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rsidTr="00E71A89">
        <w:trPr>
          <w:trHeight w:val="413"/>
        </w:trPr>
        <w:tc>
          <w:tcPr>
            <w:tcW w:w="698" w:type="dxa"/>
            <w:tcBorders>
              <w:top w:val="single" w:sz="8" w:space="0" w:color="000000"/>
              <w:left w:val="single" w:sz="8" w:space="0" w:color="000000"/>
              <w:bottom w:val="single" w:sz="4" w:space="0" w:color="auto"/>
              <w:right w:val="single" w:sz="8" w:space="0" w:color="000000"/>
            </w:tcBorders>
          </w:tcPr>
          <w:p w:rsidR="00AB492E" w:rsidRPr="00684900" w:rsidRDefault="00EF79BC">
            <w:pPr>
              <w:spacing w:after="0" w:line="259" w:lineRule="auto"/>
              <w:ind w:left="0" w:right="55" w:firstLine="0"/>
              <w:jc w:val="center"/>
              <w:rPr>
                <w:sz w:val="24"/>
                <w:szCs w:val="24"/>
              </w:rPr>
            </w:pPr>
            <w:r w:rsidRPr="00684900">
              <w:rPr>
                <w:sz w:val="24"/>
                <w:szCs w:val="24"/>
              </w:rPr>
              <w:t xml:space="preserve">1.2. </w:t>
            </w:r>
          </w:p>
        </w:tc>
        <w:tc>
          <w:tcPr>
            <w:tcW w:w="9672" w:type="dxa"/>
            <w:gridSpan w:val="4"/>
            <w:tcBorders>
              <w:top w:val="single" w:sz="8" w:space="0" w:color="000000"/>
              <w:left w:val="single" w:sz="8" w:space="0" w:color="000000"/>
              <w:bottom w:val="single" w:sz="4" w:space="0" w:color="auto"/>
              <w:right w:val="nil"/>
            </w:tcBorders>
          </w:tcPr>
          <w:p w:rsidR="00AB492E" w:rsidRPr="00684900" w:rsidRDefault="00EF79BC">
            <w:pPr>
              <w:spacing w:after="0" w:line="259" w:lineRule="auto"/>
              <w:ind w:left="5" w:firstLine="0"/>
              <w:jc w:val="left"/>
              <w:rPr>
                <w:sz w:val="24"/>
                <w:szCs w:val="24"/>
              </w:rPr>
            </w:pPr>
            <w:r w:rsidRPr="00684900">
              <w:rPr>
                <w:sz w:val="24"/>
                <w:szCs w:val="24"/>
              </w:rPr>
              <w:t xml:space="preserve">Оплата госконтрактов на выполнение работ, оказание услуг, в том числе: </w:t>
            </w:r>
          </w:p>
        </w:tc>
        <w:tc>
          <w:tcPr>
            <w:tcW w:w="4246" w:type="dxa"/>
            <w:gridSpan w:val="2"/>
            <w:tcBorders>
              <w:top w:val="single" w:sz="8" w:space="0" w:color="000000"/>
              <w:left w:val="nil"/>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r w:rsidR="00AB492E" w:rsidRPr="00684900" w:rsidTr="00E71A89">
        <w:trPr>
          <w:trHeight w:val="1248"/>
        </w:trPr>
        <w:tc>
          <w:tcPr>
            <w:tcW w:w="698" w:type="dxa"/>
            <w:tcBorders>
              <w:top w:val="single" w:sz="4" w:space="0" w:color="auto"/>
              <w:left w:val="single" w:sz="4" w:space="0" w:color="auto"/>
              <w:bottom w:val="single" w:sz="4" w:space="0" w:color="auto"/>
              <w:right w:val="single" w:sz="4" w:space="0" w:color="auto"/>
            </w:tcBorders>
          </w:tcPr>
          <w:p w:rsidR="00AB492E" w:rsidRPr="00684900" w:rsidRDefault="00EF79BC">
            <w:pPr>
              <w:spacing w:after="0" w:line="259" w:lineRule="auto"/>
              <w:ind w:left="58" w:firstLine="0"/>
              <w:jc w:val="left"/>
              <w:rPr>
                <w:sz w:val="24"/>
                <w:szCs w:val="24"/>
              </w:rPr>
            </w:pPr>
            <w:r w:rsidRPr="00684900">
              <w:rPr>
                <w:sz w:val="24"/>
                <w:szCs w:val="24"/>
              </w:rPr>
              <w:t xml:space="preserve">1.2.1 </w:t>
            </w:r>
          </w:p>
        </w:tc>
        <w:tc>
          <w:tcPr>
            <w:tcW w:w="2994" w:type="dxa"/>
            <w:tcBorders>
              <w:top w:val="single" w:sz="4" w:space="0" w:color="auto"/>
              <w:left w:val="single" w:sz="4" w:space="0" w:color="auto"/>
              <w:bottom w:val="single" w:sz="4" w:space="0" w:color="auto"/>
              <w:right w:val="single" w:sz="4" w:space="0" w:color="auto"/>
            </w:tcBorders>
          </w:tcPr>
          <w:p w:rsidR="00AB492E" w:rsidRPr="00684900" w:rsidRDefault="00EF79BC">
            <w:pPr>
              <w:spacing w:after="0" w:line="259" w:lineRule="auto"/>
              <w:ind w:left="5" w:firstLine="0"/>
              <w:jc w:val="left"/>
              <w:rPr>
                <w:sz w:val="24"/>
                <w:szCs w:val="24"/>
              </w:rPr>
            </w:pPr>
            <w:r w:rsidRPr="00684900">
              <w:rPr>
                <w:sz w:val="24"/>
                <w:szCs w:val="24"/>
              </w:rPr>
              <w:t xml:space="preserve">Госконтракты на оказание коммунальных, эксплуатационных услуг, услуг связи </w:t>
            </w:r>
          </w:p>
        </w:tc>
        <w:tc>
          <w:tcPr>
            <w:tcW w:w="2296" w:type="dxa"/>
            <w:tcBorders>
              <w:top w:val="single" w:sz="4" w:space="0" w:color="auto"/>
              <w:left w:val="single" w:sz="4" w:space="0" w:color="auto"/>
              <w:bottom w:val="single" w:sz="4" w:space="0" w:color="auto"/>
              <w:right w:val="single" w:sz="4" w:space="0" w:color="auto"/>
            </w:tcBorders>
          </w:tcPr>
          <w:p w:rsidR="00AB492E" w:rsidRPr="00684900" w:rsidRDefault="00EF79BC">
            <w:pPr>
              <w:spacing w:after="0" w:line="259" w:lineRule="auto"/>
              <w:ind w:left="5" w:right="220" w:firstLine="0"/>
              <w:rPr>
                <w:sz w:val="24"/>
                <w:szCs w:val="24"/>
              </w:rPr>
            </w:pPr>
            <w:r w:rsidRPr="00684900">
              <w:rPr>
                <w:sz w:val="24"/>
                <w:szCs w:val="24"/>
              </w:rPr>
              <w:t xml:space="preserve">Счет, счет-фактура (согласно условиям контракта). Акт оказания услуг </w:t>
            </w:r>
          </w:p>
        </w:tc>
        <w:tc>
          <w:tcPr>
            <w:tcW w:w="2262" w:type="dxa"/>
            <w:vMerge w:val="restart"/>
            <w:tcBorders>
              <w:top w:val="single" w:sz="4" w:space="0" w:color="auto"/>
              <w:left w:val="single" w:sz="4" w:space="0" w:color="auto"/>
              <w:bottom w:val="single" w:sz="4" w:space="0" w:color="auto"/>
              <w:right w:val="single" w:sz="4" w:space="0" w:color="auto"/>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подписания подтверждающих документов. При задержке документации – дата поступления документации в бухгалтерию </w:t>
            </w:r>
          </w:p>
        </w:tc>
        <w:tc>
          <w:tcPr>
            <w:tcW w:w="2120" w:type="dxa"/>
            <w:vMerge w:val="restart"/>
            <w:tcBorders>
              <w:top w:val="single" w:sz="4" w:space="0" w:color="auto"/>
              <w:left w:val="single" w:sz="4" w:space="0" w:color="auto"/>
              <w:bottom w:val="single" w:sz="4" w:space="0" w:color="auto"/>
              <w:right w:val="single" w:sz="4" w:space="0" w:color="auto"/>
            </w:tcBorders>
          </w:tcPr>
          <w:p w:rsidR="00AB492E" w:rsidRPr="00684900" w:rsidRDefault="00EF79BC">
            <w:pPr>
              <w:spacing w:after="0" w:line="259" w:lineRule="auto"/>
              <w:ind w:left="5" w:right="227" w:firstLine="0"/>
              <w:rPr>
                <w:sz w:val="24"/>
                <w:szCs w:val="24"/>
              </w:rPr>
            </w:pPr>
            <w:r w:rsidRPr="00684900">
              <w:rPr>
                <w:sz w:val="24"/>
                <w:szCs w:val="24"/>
              </w:rPr>
              <w:t xml:space="preserve">Сумма начисленного обязательства за минусом ранее выплаченного аванса </w:t>
            </w:r>
          </w:p>
        </w:tc>
        <w:tc>
          <w:tcPr>
            <w:tcW w:w="2123" w:type="dxa"/>
            <w:tcBorders>
              <w:top w:val="single" w:sz="8" w:space="0" w:color="000000"/>
              <w:left w:val="single" w:sz="4" w:space="0" w:color="auto"/>
              <w:bottom w:val="single" w:sz="8" w:space="0" w:color="000000"/>
              <w:right w:val="single" w:sz="8" w:space="0" w:color="000000"/>
            </w:tcBorders>
            <w:vAlign w:val="center"/>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rsidTr="00E71A89">
        <w:trPr>
          <w:trHeight w:val="2622"/>
        </w:trPr>
        <w:tc>
          <w:tcPr>
            <w:tcW w:w="698" w:type="dxa"/>
            <w:tcBorders>
              <w:top w:val="single" w:sz="4" w:space="0" w:color="auto"/>
              <w:left w:val="single" w:sz="4" w:space="0" w:color="auto"/>
              <w:bottom w:val="single" w:sz="4" w:space="0" w:color="auto"/>
              <w:right w:val="single" w:sz="4" w:space="0" w:color="auto"/>
            </w:tcBorders>
          </w:tcPr>
          <w:p w:rsidR="00AB492E" w:rsidRPr="00684900" w:rsidRDefault="00EF79BC">
            <w:pPr>
              <w:spacing w:after="0" w:line="259" w:lineRule="auto"/>
              <w:ind w:left="58" w:firstLine="0"/>
              <w:jc w:val="left"/>
              <w:rPr>
                <w:sz w:val="24"/>
                <w:szCs w:val="24"/>
              </w:rPr>
            </w:pPr>
            <w:r w:rsidRPr="00684900">
              <w:rPr>
                <w:sz w:val="24"/>
                <w:szCs w:val="24"/>
              </w:rPr>
              <w:t xml:space="preserve">1.2.2 </w:t>
            </w:r>
          </w:p>
        </w:tc>
        <w:tc>
          <w:tcPr>
            <w:tcW w:w="2994" w:type="dxa"/>
            <w:tcBorders>
              <w:top w:val="single" w:sz="4" w:space="0" w:color="auto"/>
              <w:left w:val="single" w:sz="4" w:space="0" w:color="auto"/>
              <w:bottom w:val="single" w:sz="4" w:space="0" w:color="auto"/>
              <w:right w:val="single" w:sz="4" w:space="0" w:color="auto"/>
            </w:tcBorders>
          </w:tcPr>
          <w:p w:rsidR="00AB492E" w:rsidRPr="00684900" w:rsidRDefault="00EF79BC">
            <w:pPr>
              <w:spacing w:after="0" w:line="259" w:lineRule="auto"/>
              <w:ind w:left="5" w:right="35" w:firstLine="0"/>
              <w:jc w:val="left"/>
              <w:rPr>
                <w:sz w:val="24"/>
                <w:szCs w:val="24"/>
              </w:rPr>
            </w:pPr>
            <w:r w:rsidRPr="00684900">
              <w:rPr>
                <w:sz w:val="24"/>
                <w:szCs w:val="24"/>
              </w:rPr>
              <w:t xml:space="preserve">Госконтракты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w:t>
            </w:r>
            <w:r w:rsidR="00F816B1" w:rsidRPr="00684900">
              <w:rPr>
                <w:sz w:val="24"/>
                <w:szCs w:val="24"/>
              </w:rPr>
              <w:t xml:space="preserve">ремонту </w:t>
            </w:r>
            <w:r w:rsidR="00F816B1" w:rsidRPr="00684900">
              <w:rPr>
                <w:sz w:val="24"/>
                <w:szCs w:val="24"/>
              </w:rPr>
              <w:lastRenderedPageBreak/>
              <w:t>зданий, сооружений</w:t>
            </w:r>
          </w:p>
        </w:tc>
        <w:tc>
          <w:tcPr>
            <w:tcW w:w="2296" w:type="dxa"/>
            <w:tcBorders>
              <w:top w:val="single" w:sz="4" w:space="0" w:color="auto"/>
              <w:left w:val="single" w:sz="4" w:space="0" w:color="auto"/>
              <w:bottom w:val="single" w:sz="4" w:space="0" w:color="auto"/>
              <w:right w:val="single" w:sz="4" w:space="0" w:color="auto"/>
            </w:tcBorders>
          </w:tcPr>
          <w:p w:rsidR="00AB492E" w:rsidRPr="00684900" w:rsidRDefault="00EF79BC">
            <w:pPr>
              <w:spacing w:after="0" w:line="239" w:lineRule="auto"/>
              <w:ind w:left="5" w:right="186" w:firstLine="0"/>
              <w:rPr>
                <w:sz w:val="24"/>
                <w:szCs w:val="24"/>
              </w:rPr>
            </w:pPr>
            <w:r w:rsidRPr="00684900">
              <w:rPr>
                <w:sz w:val="24"/>
                <w:szCs w:val="24"/>
              </w:rPr>
              <w:lastRenderedPageBreak/>
              <w:t xml:space="preserve">Акт выполненных работ. Справка о стоимости выполненных работ </w:t>
            </w:r>
          </w:p>
          <w:p w:rsidR="00AB492E" w:rsidRPr="00684900" w:rsidRDefault="00EF79BC">
            <w:pPr>
              <w:spacing w:after="0" w:line="259" w:lineRule="auto"/>
              <w:ind w:left="5" w:firstLine="0"/>
              <w:jc w:val="left"/>
              <w:rPr>
                <w:sz w:val="24"/>
                <w:szCs w:val="24"/>
              </w:rPr>
            </w:pPr>
            <w:r w:rsidRPr="00684900">
              <w:rPr>
                <w:sz w:val="24"/>
                <w:szCs w:val="24"/>
              </w:rPr>
              <w:t>и затрат (форма КС-</w:t>
            </w:r>
          </w:p>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0" w:type="auto"/>
            <w:vMerge/>
            <w:tcBorders>
              <w:top w:val="single" w:sz="4" w:space="0" w:color="auto"/>
              <w:left w:val="single" w:sz="4" w:space="0" w:color="auto"/>
              <w:bottom w:val="single" w:sz="4" w:space="0" w:color="auto"/>
              <w:right w:val="single" w:sz="4" w:space="0" w:color="auto"/>
            </w:tcBorders>
          </w:tcPr>
          <w:p w:rsidR="00AB492E" w:rsidRPr="00684900" w:rsidRDefault="00AB492E">
            <w:pPr>
              <w:spacing w:after="160" w:line="259" w:lineRule="auto"/>
              <w:ind w:left="0" w:firstLine="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AB492E" w:rsidRPr="00684900" w:rsidRDefault="00AB492E">
            <w:pPr>
              <w:spacing w:after="160" w:line="259" w:lineRule="auto"/>
              <w:ind w:left="0" w:firstLine="0"/>
              <w:jc w:val="left"/>
              <w:rPr>
                <w:sz w:val="24"/>
                <w:szCs w:val="24"/>
              </w:rPr>
            </w:pPr>
          </w:p>
        </w:tc>
        <w:tc>
          <w:tcPr>
            <w:tcW w:w="2123" w:type="dxa"/>
            <w:tcBorders>
              <w:top w:val="single" w:sz="8" w:space="0" w:color="000000"/>
              <w:left w:val="single" w:sz="4" w:space="0" w:color="auto"/>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rsidTr="00E71A89">
        <w:trPr>
          <w:trHeight w:val="2070"/>
        </w:trPr>
        <w:tc>
          <w:tcPr>
            <w:tcW w:w="698" w:type="dxa"/>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lastRenderedPageBreak/>
              <w:t xml:space="preserve">1.2.3 </w:t>
            </w:r>
          </w:p>
        </w:tc>
        <w:tc>
          <w:tcPr>
            <w:tcW w:w="2994" w:type="dxa"/>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5" w:right="92" w:firstLine="0"/>
              <w:jc w:val="left"/>
              <w:rPr>
                <w:sz w:val="24"/>
                <w:szCs w:val="24"/>
              </w:rPr>
            </w:pPr>
            <w:r w:rsidRPr="00684900">
              <w:rPr>
                <w:sz w:val="24"/>
                <w:szCs w:val="24"/>
              </w:rPr>
              <w:t xml:space="preserve">Госконтракты на выполнение иных  работ (оказание иных услуг) </w:t>
            </w:r>
          </w:p>
        </w:tc>
        <w:tc>
          <w:tcPr>
            <w:tcW w:w="2296" w:type="dxa"/>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Акт выполненных работ (оказанных услуг). Иной документ, подтверждающий выполнение работ (оказание услуг) </w:t>
            </w:r>
          </w:p>
        </w:tc>
        <w:tc>
          <w:tcPr>
            <w:tcW w:w="0" w:type="auto"/>
            <w:vMerge/>
            <w:tcBorders>
              <w:top w:val="single" w:sz="4" w:space="0" w:color="auto"/>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single" w:sz="4" w:space="0" w:color="auto"/>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rsidTr="00E71A89">
        <w:trPr>
          <w:trHeight w:val="1522"/>
        </w:trPr>
        <w:tc>
          <w:tcPr>
            <w:tcW w:w="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48" w:firstLine="0"/>
              <w:jc w:val="center"/>
              <w:rPr>
                <w:sz w:val="24"/>
                <w:szCs w:val="24"/>
              </w:rPr>
            </w:pPr>
            <w:r w:rsidRPr="00684900">
              <w:rPr>
                <w:sz w:val="24"/>
                <w:szCs w:val="24"/>
              </w:rPr>
              <w:t xml:space="preserve">1.3 </w:t>
            </w:r>
          </w:p>
        </w:tc>
        <w:tc>
          <w:tcPr>
            <w:tcW w:w="29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178" w:firstLine="0"/>
              <w:rPr>
                <w:sz w:val="24"/>
                <w:szCs w:val="24"/>
              </w:rPr>
            </w:pPr>
            <w:r w:rsidRPr="00684900">
              <w:rPr>
                <w:sz w:val="24"/>
                <w:szCs w:val="24"/>
              </w:rPr>
              <w:t xml:space="preserve">Принятие денежного обязательства в том случае, если госконтрактом предусмотрена выплата аванса </w:t>
            </w:r>
          </w:p>
        </w:tc>
        <w:tc>
          <w:tcPr>
            <w:tcW w:w="229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46" w:firstLine="0"/>
              <w:rPr>
                <w:sz w:val="24"/>
                <w:szCs w:val="24"/>
              </w:rPr>
            </w:pPr>
            <w:r w:rsidRPr="00684900">
              <w:rPr>
                <w:sz w:val="24"/>
                <w:szCs w:val="24"/>
              </w:rPr>
              <w:t xml:space="preserve">Госконтракт. Счет на оплату </w:t>
            </w:r>
          </w:p>
        </w:tc>
        <w:tc>
          <w:tcPr>
            <w:tcW w:w="2262"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Дата, определенная условиями госконтракта</w:t>
            </w:r>
          </w:p>
        </w:tc>
        <w:tc>
          <w:tcPr>
            <w:tcW w:w="212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Сумма аванса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trPr>
          <w:trHeight w:val="413"/>
        </w:trPr>
        <w:tc>
          <w:tcPr>
            <w:tcW w:w="14616" w:type="dxa"/>
            <w:gridSpan w:val="7"/>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1" w:firstLine="0"/>
              <w:jc w:val="center"/>
              <w:rPr>
                <w:sz w:val="24"/>
                <w:szCs w:val="24"/>
              </w:rPr>
            </w:pPr>
            <w:r w:rsidRPr="00684900">
              <w:rPr>
                <w:b/>
                <w:sz w:val="24"/>
                <w:szCs w:val="24"/>
              </w:rPr>
              <w:t xml:space="preserve">2. Денежные обязательства по текущей деятельности учреждения </w:t>
            </w:r>
          </w:p>
        </w:tc>
      </w:tr>
      <w:tr w:rsidR="00AB492E" w:rsidRPr="00684900" w:rsidTr="00E71A89">
        <w:trPr>
          <w:trHeight w:val="418"/>
        </w:trPr>
        <w:tc>
          <w:tcPr>
            <w:tcW w:w="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48" w:firstLine="0"/>
              <w:jc w:val="center"/>
              <w:rPr>
                <w:sz w:val="24"/>
                <w:szCs w:val="24"/>
              </w:rPr>
            </w:pPr>
            <w:r w:rsidRPr="00684900">
              <w:rPr>
                <w:sz w:val="24"/>
                <w:szCs w:val="24"/>
              </w:rPr>
              <w:lastRenderedPageBreak/>
              <w:t xml:space="preserve">2.1 </w:t>
            </w:r>
          </w:p>
        </w:tc>
        <w:tc>
          <w:tcPr>
            <w:tcW w:w="1391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Денежные обязательства, связанные с оплатой труда </w:t>
            </w:r>
          </w:p>
        </w:tc>
      </w:tr>
      <w:tr w:rsidR="00AB492E" w:rsidRPr="00684900" w:rsidTr="00E71A89">
        <w:trPr>
          <w:trHeight w:val="2627"/>
        </w:trPr>
        <w:tc>
          <w:tcPr>
            <w:tcW w:w="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t xml:space="preserve">2.1.1 </w:t>
            </w:r>
          </w:p>
        </w:tc>
        <w:tc>
          <w:tcPr>
            <w:tcW w:w="29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Выплата зарплаты </w:t>
            </w:r>
          </w:p>
        </w:tc>
        <w:tc>
          <w:tcPr>
            <w:tcW w:w="229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5" w:line="236" w:lineRule="auto"/>
              <w:ind w:left="5" w:right="26" w:firstLine="0"/>
              <w:jc w:val="left"/>
              <w:rPr>
                <w:sz w:val="24"/>
                <w:szCs w:val="24"/>
              </w:rPr>
            </w:pPr>
            <w:r w:rsidRPr="00684900">
              <w:rPr>
                <w:sz w:val="24"/>
                <w:szCs w:val="24"/>
              </w:rPr>
              <w:t xml:space="preserve">Расчетные ведомости </w:t>
            </w:r>
          </w:p>
          <w:p w:rsidR="00AB492E" w:rsidRPr="00684900" w:rsidRDefault="00EF79BC">
            <w:pPr>
              <w:spacing w:after="0" w:line="259" w:lineRule="auto"/>
              <w:ind w:left="5" w:firstLine="0"/>
              <w:jc w:val="left"/>
              <w:rPr>
                <w:sz w:val="24"/>
                <w:szCs w:val="24"/>
              </w:rPr>
            </w:pPr>
            <w:r w:rsidRPr="00684900">
              <w:rPr>
                <w:sz w:val="24"/>
                <w:szCs w:val="24"/>
              </w:rPr>
              <w:t xml:space="preserve">(ф. 0504402). </w:t>
            </w:r>
          </w:p>
          <w:p w:rsidR="00AB492E" w:rsidRPr="00684900" w:rsidRDefault="00EF79BC">
            <w:pPr>
              <w:spacing w:after="0" w:line="259" w:lineRule="auto"/>
              <w:ind w:left="5" w:right="96" w:firstLine="0"/>
              <w:jc w:val="left"/>
              <w:rPr>
                <w:sz w:val="24"/>
                <w:szCs w:val="24"/>
              </w:rPr>
            </w:pPr>
            <w:r w:rsidRPr="00684900">
              <w:rPr>
                <w:sz w:val="24"/>
                <w:szCs w:val="24"/>
              </w:rPr>
              <w:t xml:space="preserve">Расчетно-платежные ведомости (ф. 0504401) Бухгалтерские справки  (ф. 0504833) </w:t>
            </w:r>
          </w:p>
        </w:tc>
        <w:tc>
          <w:tcPr>
            <w:tcW w:w="2262"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утверждения (подписания) соответствующих документов </w:t>
            </w:r>
          </w:p>
        </w:tc>
        <w:tc>
          <w:tcPr>
            <w:tcW w:w="212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38" w:lineRule="auto"/>
              <w:ind w:left="5" w:firstLine="0"/>
              <w:jc w:val="left"/>
              <w:rPr>
                <w:sz w:val="24"/>
                <w:szCs w:val="24"/>
              </w:rPr>
            </w:pPr>
            <w:r w:rsidRPr="00684900">
              <w:rPr>
                <w:sz w:val="24"/>
                <w:szCs w:val="24"/>
              </w:rPr>
              <w:t xml:space="preserve">Сумма начисленных обязательств </w:t>
            </w:r>
          </w:p>
          <w:p w:rsidR="00AB492E" w:rsidRPr="00684900" w:rsidRDefault="00EF79BC">
            <w:pPr>
              <w:spacing w:after="0" w:line="259" w:lineRule="auto"/>
              <w:ind w:left="5" w:firstLine="0"/>
              <w:jc w:val="left"/>
              <w:rPr>
                <w:sz w:val="24"/>
                <w:szCs w:val="24"/>
              </w:rPr>
            </w:pPr>
            <w:r w:rsidRPr="00684900">
              <w:rPr>
                <w:sz w:val="24"/>
                <w:szCs w:val="24"/>
              </w:rPr>
              <w:t xml:space="preserve">(выплат)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rsidTr="00E71A89">
        <w:trPr>
          <w:trHeight w:val="2627"/>
        </w:trPr>
        <w:tc>
          <w:tcPr>
            <w:tcW w:w="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t xml:space="preserve">2.1.2 </w:t>
            </w:r>
          </w:p>
        </w:tc>
        <w:tc>
          <w:tcPr>
            <w:tcW w:w="29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Уплата взносов на обязательное пенсионное (социальное, медицинское) страхование, взносов на страхование от несчастных случаев и профзаболеваний </w:t>
            </w:r>
          </w:p>
        </w:tc>
        <w:tc>
          <w:tcPr>
            <w:tcW w:w="229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40" w:lineRule="auto"/>
              <w:ind w:left="5" w:right="26" w:firstLine="0"/>
              <w:jc w:val="left"/>
              <w:rPr>
                <w:sz w:val="24"/>
                <w:szCs w:val="24"/>
              </w:rPr>
            </w:pPr>
            <w:r w:rsidRPr="00684900">
              <w:rPr>
                <w:sz w:val="24"/>
                <w:szCs w:val="24"/>
              </w:rPr>
              <w:t xml:space="preserve">Расчетные ведомости </w:t>
            </w:r>
          </w:p>
          <w:p w:rsidR="00AB492E" w:rsidRPr="00684900" w:rsidRDefault="00EF79BC">
            <w:pPr>
              <w:spacing w:after="0" w:line="259" w:lineRule="auto"/>
              <w:ind w:left="5" w:firstLine="0"/>
              <w:jc w:val="left"/>
              <w:rPr>
                <w:sz w:val="24"/>
                <w:szCs w:val="24"/>
              </w:rPr>
            </w:pPr>
            <w:r w:rsidRPr="00684900">
              <w:rPr>
                <w:sz w:val="24"/>
                <w:szCs w:val="24"/>
              </w:rPr>
              <w:t xml:space="preserve">(ф. 0504402). </w:t>
            </w:r>
          </w:p>
          <w:p w:rsidR="00AB492E" w:rsidRPr="00684900" w:rsidRDefault="00EF79BC">
            <w:pPr>
              <w:spacing w:after="0" w:line="259" w:lineRule="auto"/>
              <w:ind w:left="5" w:right="96" w:firstLine="0"/>
              <w:jc w:val="left"/>
              <w:rPr>
                <w:sz w:val="24"/>
                <w:szCs w:val="24"/>
              </w:rPr>
            </w:pPr>
            <w:r w:rsidRPr="00684900">
              <w:rPr>
                <w:sz w:val="24"/>
                <w:szCs w:val="24"/>
              </w:rPr>
              <w:t xml:space="preserve">Расчетно-платежные ведомости (ф. 0504401) Бухгалтерские справки  (ф. 0504833) </w:t>
            </w:r>
          </w:p>
        </w:tc>
        <w:tc>
          <w:tcPr>
            <w:tcW w:w="2262"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принятия бюджетного обязательства </w:t>
            </w:r>
          </w:p>
        </w:tc>
        <w:tc>
          <w:tcPr>
            <w:tcW w:w="212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Сумма начисленных обязательств (платежей)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rsidTr="00E71A89">
        <w:trPr>
          <w:trHeight w:val="418"/>
        </w:trPr>
        <w:tc>
          <w:tcPr>
            <w:tcW w:w="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48" w:firstLine="0"/>
              <w:jc w:val="center"/>
              <w:rPr>
                <w:sz w:val="24"/>
                <w:szCs w:val="24"/>
              </w:rPr>
            </w:pPr>
            <w:r w:rsidRPr="00684900">
              <w:rPr>
                <w:sz w:val="24"/>
                <w:szCs w:val="24"/>
              </w:rPr>
              <w:t xml:space="preserve">2.2 </w:t>
            </w:r>
          </w:p>
        </w:tc>
        <w:tc>
          <w:tcPr>
            <w:tcW w:w="1391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Денежные обязательства по расчетам с подотчетными лицами </w:t>
            </w:r>
          </w:p>
        </w:tc>
      </w:tr>
      <w:tr w:rsidR="00AB492E" w:rsidRPr="00684900" w:rsidTr="00E71A89">
        <w:trPr>
          <w:trHeight w:val="1517"/>
        </w:trPr>
        <w:tc>
          <w:tcPr>
            <w:tcW w:w="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lastRenderedPageBreak/>
              <w:t xml:space="preserve">2.2.1 </w:t>
            </w:r>
          </w:p>
        </w:tc>
        <w:tc>
          <w:tcPr>
            <w:tcW w:w="29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48" w:firstLine="0"/>
              <w:jc w:val="left"/>
              <w:rPr>
                <w:sz w:val="24"/>
                <w:szCs w:val="24"/>
              </w:rPr>
            </w:pPr>
            <w:r w:rsidRPr="00684900">
              <w:rPr>
                <w:sz w:val="24"/>
                <w:szCs w:val="24"/>
              </w:rPr>
              <w:t xml:space="preserve">Выдача денег под отчет сотруднику на приобретение товаров (работ, услуг) за наличный расчет </w:t>
            </w:r>
          </w:p>
        </w:tc>
        <w:tc>
          <w:tcPr>
            <w:tcW w:w="229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123" w:firstLine="0"/>
              <w:rPr>
                <w:sz w:val="24"/>
                <w:szCs w:val="24"/>
              </w:rPr>
            </w:pPr>
            <w:r w:rsidRPr="00684900">
              <w:rPr>
                <w:sz w:val="24"/>
                <w:szCs w:val="24"/>
              </w:rPr>
              <w:t xml:space="preserve">Письменное заявление на выдачу денежных средств под отчет </w:t>
            </w:r>
          </w:p>
        </w:tc>
        <w:tc>
          <w:tcPr>
            <w:tcW w:w="2262"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утверждения (подписания) заявления руководителем </w:t>
            </w:r>
          </w:p>
        </w:tc>
        <w:tc>
          <w:tcPr>
            <w:tcW w:w="212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2" w:line="238" w:lineRule="auto"/>
              <w:ind w:left="5" w:firstLine="0"/>
              <w:jc w:val="left"/>
              <w:rPr>
                <w:sz w:val="24"/>
                <w:szCs w:val="24"/>
              </w:rPr>
            </w:pPr>
            <w:r w:rsidRPr="00684900">
              <w:rPr>
                <w:sz w:val="24"/>
                <w:szCs w:val="24"/>
              </w:rPr>
              <w:t xml:space="preserve">Сумма начисленных обязательств </w:t>
            </w:r>
          </w:p>
          <w:p w:rsidR="00AB492E" w:rsidRPr="00684900" w:rsidRDefault="00EF79BC">
            <w:pPr>
              <w:spacing w:after="0" w:line="259" w:lineRule="auto"/>
              <w:ind w:left="5" w:firstLine="0"/>
              <w:jc w:val="left"/>
              <w:rPr>
                <w:sz w:val="24"/>
                <w:szCs w:val="24"/>
              </w:rPr>
            </w:pPr>
            <w:r w:rsidRPr="00684900">
              <w:rPr>
                <w:sz w:val="24"/>
                <w:szCs w:val="24"/>
              </w:rPr>
              <w:t xml:space="preserve">(выплат)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rsidTr="00E71A89">
        <w:trPr>
          <w:trHeight w:val="1244"/>
        </w:trPr>
        <w:tc>
          <w:tcPr>
            <w:tcW w:w="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t xml:space="preserve">2.2.2 </w:t>
            </w:r>
          </w:p>
        </w:tc>
        <w:tc>
          <w:tcPr>
            <w:tcW w:w="29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7" w:firstLine="0"/>
              <w:jc w:val="left"/>
              <w:rPr>
                <w:sz w:val="24"/>
                <w:szCs w:val="24"/>
              </w:rPr>
            </w:pPr>
            <w:r w:rsidRPr="00684900">
              <w:rPr>
                <w:sz w:val="24"/>
                <w:szCs w:val="24"/>
              </w:rPr>
              <w:t xml:space="preserve">Выдача денег под отчет сотруднику при направлении в командировку </w:t>
            </w:r>
          </w:p>
        </w:tc>
        <w:tc>
          <w:tcPr>
            <w:tcW w:w="229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748" w:firstLine="0"/>
              <w:rPr>
                <w:sz w:val="24"/>
                <w:szCs w:val="24"/>
              </w:rPr>
            </w:pPr>
            <w:r w:rsidRPr="00684900">
              <w:rPr>
                <w:sz w:val="24"/>
                <w:szCs w:val="24"/>
              </w:rPr>
              <w:t xml:space="preserve">Приказ о направлении в командировку </w:t>
            </w:r>
          </w:p>
        </w:tc>
        <w:tc>
          <w:tcPr>
            <w:tcW w:w="2262"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подписания приказа руководителем </w:t>
            </w:r>
          </w:p>
        </w:tc>
        <w:tc>
          <w:tcPr>
            <w:tcW w:w="212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38" w:lineRule="auto"/>
              <w:ind w:left="5" w:firstLine="0"/>
              <w:jc w:val="left"/>
              <w:rPr>
                <w:sz w:val="24"/>
                <w:szCs w:val="24"/>
              </w:rPr>
            </w:pPr>
            <w:r w:rsidRPr="00684900">
              <w:rPr>
                <w:sz w:val="24"/>
                <w:szCs w:val="24"/>
              </w:rPr>
              <w:t xml:space="preserve">Сумма начисленных обязательств </w:t>
            </w:r>
          </w:p>
          <w:p w:rsidR="00AB492E" w:rsidRPr="00684900" w:rsidRDefault="00EF79BC">
            <w:pPr>
              <w:spacing w:after="0" w:line="259" w:lineRule="auto"/>
              <w:ind w:left="5" w:firstLine="0"/>
              <w:jc w:val="left"/>
              <w:rPr>
                <w:sz w:val="24"/>
                <w:szCs w:val="24"/>
              </w:rPr>
            </w:pPr>
            <w:r w:rsidRPr="00684900">
              <w:rPr>
                <w:sz w:val="24"/>
                <w:szCs w:val="24"/>
              </w:rPr>
              <w:t xml:space="preserve">(выплат)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rsidTr="00E71A89">
        <w:trPr>
          <w:trHeight w:val="418"/>
        </w:trPr>
        <w:tc>
          <w:tcPr>
            <w:tcW w:w="69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t xml:space="preserve">2.2.3 </w:t>
            </w:r>
          </w:p>
        </w:tc>
        <w:tc>
          <w:tcPr>
            <w:tcW w:w="2994"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690" w:firstLine="0"/>
              <w:jc w:val="left"/>
              <w:rPr>
                <w:sz w:val="24"/>
                <w:szCs w:val="24"/>
              </w:rPr>
            </w:pPr>
            <w:r w:rsidRPr="00684900">
              <w:rPr>
                <w:sz w:val="24"/>
                <w:szCs w:val="24"/>
              </w:rPr>
              <w:t xml:space="preserve">Корректировка ранее принятых денежных обязательств в момент принятия к учету авансового отчета (ф. 0504505).Сумму </w:t>
            </w:r>
            <w:r w:rsidR="00E71A89" w:rsidRPr="00684900">
              <w:rPr>
                <w:sz w:val="24"/>
                <w:szCs w:val="24"/>
              </w:rPr>
              <w:t xml:space="preserve">превышения принятых к учету расходов подотчетного лица над ранее выданным авансом (сумму </w:t>
            </w:r>
            <w:r w:rsidR="00E71A89" w:rsidRPr="00684900">
              <w:rPr>
                <w:sz w:val="24"/>
                <w:szCs w:val="24"/>
              </w:rPr>
              <w:lastRenderedPageBreak/>
              <w:t>утвержденного перерасхода) отражать на соответствующих счетах и признавать принятым перед подотчетным лицом денежным обязательством</w:t>
            </w:r>
          </w:p>
        </w:tc>
        <w:tc>
          <w:tcPr>
            <w:tcW w:w="2296"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Авансовый отчет </w:t>
            </w:r>
          </w:p>
          <w:p w:rsidR="00AB492E" w:rsidRPr="00684900" w:rsidRDefault="00EF79BC">
            <w:pPr>
              <w:spacing w:after="0" w:line="259" w:lineRule="auto"/>
              <w:ind w:left="5" w:firstLine="0"/>
              <w:jc w:val="left"/>
              <w:rPr>
                <w:sz w:val="24"/>
                <w:szCs w:val="24"/>
              </w:rPr>
            </w:pPr>
            <w:r w:rsidRPr="00684900">
              <w:rPr>
                <w:sz w:val="24"/>
                <w:szCs w:val="24"/>
              </w:rPr>
              <w:t xml:space="preserve">(ф. 0504505) </w:t>
            </w:r>
          </w:p>
        </w:tc>
        <w:tc>
          <w:tcPr>
            <w:tcW w:w="2262"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31" w:firstLine="0"/>
              <w:jc w:val="left"/>
              <w:rPr>
                <w:sz w:val="24"/>
                <w:szCs w:val="24"/>
              </w:rPr>
            </w:pPr>
            <w:r w:rsidRPr="00684900">
              <w:rPr>
                <w:sz w:val="24"/>
                <w:szCs w:val="24"/>
              </w:rPr>
              <w:t xml:space="preserve">Дата утверждения авансового отчета (ф. 0504505) руководителем </w:t>
            </w:r>
          </w:p>
        </w:tc>
        <w:tc>
          <w:tcPr>
            <w:tcW w:w="2120"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38" w:firstLine="0"/>
              <w:jc w:val="left"/>
              <w:rPr>
                <w:sz w:val="24"/>
                <w:szCs w:val="24"/>
              </w:rPr>
            </w:pPr>
            <w:r w:rsidRPr="00684900">
              <w:rPr>
                <w:sz w:val="24"/>
                <w:szCs w:val="24"/>
              </w:rPr>
              <w:t>Корректировка обязательства: при перерасходе – в сторону увеличения; при экономии – в</w:t>
            </w:r>
            <w:r w:rsidR="00E71A89" w:rsidRPr="00684900">
              <w:rPr>
                <w:sz w:val="24"/>
                <w:szCs w:val="24"/>
              </w:rPr>
              <w:t xml:space="preserve"> сторону уменьшения</w:t>
            </w:r>
          </w:p>
        </w:tc>
        <w:tc>
          <w:tcPr>
            <w:tcW w:w="424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7" w:firstLine="0"/>
              <w:jc w:val="center"/>
              <w:rPr>
                <w:sz w:val="24"/>
                <w:szCs w:val="24"/>
              </w:rPr>
            </w:pPr>
            <w:r w:rsidRPr="00684900">
              <w:rPr>
                <w:sz w:val="24"/>
                <w:szCs w:val="24"/>
              </w:rPr>
              <w:t xml:space="preserve">Перерасход </w:t>
            </w:r>
          </w:p>
        </w:tc>
      </w:tr>
      <w:tr w:rsidR="00AB492E" w:rsidRPr="00684900" w:rsidTr="00E71A89">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rsidTr="00E71A89">
        <w:trPr>
          <w:trHeight w:val="413"/>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424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6" w:firstLine="0"/>
              <w:jc w:val="left"/>
              <w:rPr>
                <w:sz w:val="24"/>
                <w:szCs w:val="24"/>
              </w:rPr>
            </w:pPr>
            <w:r w:rsidRPr="00684900">
              <w:rPr>
                <w:sz w:val="24"/>
                <w:szCs w:val="24"/>
              </w:rPr>
              <w:t xml:space="preserve">Экономия способом «Красное сторно» </w:t>
            </w:r>
          </w:p>
        </w:tc>
      </w:tr>
      <w:tr w:rsidR="00AB492E" w:rsidRPr="00684900" w:rsidTr="00E71A89">
        <w:trPr>
          <w:trHeight w:val="702"/>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123"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rsidTr="00E71A89">
        <w:tblPrEx>
          <w:tblCellMar>
            <w:top w:w="112" w:type="dxa"/>
          </w:tblCellMar>
        </w:tblPrEx>
        <w:trPr>
          <w:trHeight w:val="418"/>
        </w:trPr>
        <w:tc>
          <w:tcPr>
            <w:tcW w:w="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48" w:firstLine="0"/>
              <w:jc w:val="center"/>
              <w:rPr>
                <w:sz w:val="24"/>
                <w:szCs w:val="24"/>
              </w:rPr>
            </w:pPr>
            <w:r w:rsidRPr="00684900">
              <w:rPr>
                <w:sz w:val="24"/>
                <w:szCs w:val="24"/>
              </w:rPr>
              <w:lastRenderedPageBreak/>
              <w:t xml:space="preserve">2.3 </w:t>
            </w:r>
          </w:p>
        </w:tc>
        <w:tc>
          <w:tcPr>
            <w:tcW w:w="1391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Денежные обязательства перед бюджетом, по возмещению вреда, по другим выплатам </w:t>
            </w:r>
          </w:p>
        </w:tc>
      </w:tr>
      <w:tr w:rsidR="00AB492E" w:rsidRPr="00684900" w:rsidTr="00E71A89">
        <w:tblPrEx>
          <w:tblCellMar>
            <w:top w:w="112" w:type="dxa"/>
          </w:tblCellMar>
        </w:tblPrEx>
        <w:trPr>
          <w:trHeight w:val="1523"/>
        </w:trPr>
        <w:tc>
          <w:tcPr>
            <w:tcW w:w="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t xml:space="preserve">2.3.1 </w:t>
            </w:r>
          </w:p>
        </w:tc>
        <w:tc>
          <w:tcPr>
            <w:tcW w:w="2994" w:type="dxa"/>
            <w:tcBorders>
              <w:top w:val="single" w:sz="8" w:space="0" w:color="000000"/>
              <w:left w:val="single" w:sz="8" w:space="0" w:color="000000"/>
              <w:bottom w:val="single" w:sz="8" w:space="0" w:color="000000"/>
              <w:right w:val="single" w:sz="8" w:space="0" w:color="000000"/>
            </w:tcBorders>
          </w:tcPr>
          <w:p w:rsidR="00AB492E" w:rsidRPr="00684900" w:rsidRDefault="00EF79BC" w:rsidP="00E71A89">
            <w:pPr>
              <w:spacing w:after="0" w:line="259" w:lineRule="auto"/>
              <w:ind w:left="5" w:firstLine="0"/>
              <w:jc w:val="left"/>
              <w:rPr>
                <w:sz w:val="24"/>
                <w:szCs w:val="24"/>
              </w:rPr>
            </w:pPr>
            <w:r w:rsidRPr="00684900">
              <w:rPr>
                <w:sz w:val="24"/>
                <w:szCs w:val="24"/>
              </w:rPr>
              <w:t>Упл</w:t>
            </w:r>
            <w:r w:rsidR="00E71A89">
              <w:rPr>
                <w:sz w:val="24"/>
                <w:szCs w:val="24"/>
              </w:rPr>
              <w:t>ата налогов (налог на имущество</w:t>
            </w:r>
            <w:r w:rsidRPr="00684900">
              <w:rPr>
                <w:sz w:val="24"/>
                <w:szCs w:val="24"/>
              </w:rPr>
              <w:t xml:space="preserve">) </w:t>
            </w:r>
          </w:p>
        </w:tc>
        <w:tc>
          <w:tcPr>
            <w:tcW w:w="229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Налоговые </w:t>
            </w:r>
          </w:p>
          <w:p w:rsidR="00AB492E" w:rsidRPr="00684900" w:rsidRDefault="00EF79BC">
            <w:pPr>
              <w:spacing w:after="0" w:line="259" w:lineRule="auto"/>
              <w:ind w:left="5" w:right="110" w:firstLine="0"/>
              <w:jc w:val="left"/>
              <w:rPr>
                <w:sz w:val="24"/>
                <w:szCs w:val="24"/>
              </w:rPr>
            </w:pPr>
            <w:r w:rsidRPr="00684900">
              <w:rPr>
                <w:sz w:val="24"/>
                <w:szCs w:val="24"/>
              </w:rPr>
              <w:t xml:space="preserve">декларации, расчеты Бухгалтерские справки  (ф. 0504833) </w:t>
            </w:r>
          </w:p>
        </w:tc>
        <w:tc>
          <w:tcPr>
            <w:tcW w:w="2262"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принятия бюджетного обязательства </w:t>
            </w:r>
          </w:p>
        </w:tc>
        <w:tc>
          <w:tcPr>
            <w:tcW w:w="212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Сумма начисленных обязательств (платежей)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rsidTr="00E71A89">
        <w:tblPrEx>
          <w:tblCellMar>
            <w:top w:w="112" w:type="dxa"/>
          </w:tblCellMar>
        </w:tblPrEx>
        <w:trPr>
          <w:trHeight w:val="2348"/>
        </w:trPr>
        <w:tc>
          <w:tcPr>
            <w:tcW w:w="698" w:type="dxa"/>
            <w:tcBorders>
              <w:top w:val="single" w:sz="8" w:space="0" w:color="000000"/>
              <w:left w:val="single" w:sz="8" w:space="0" w:color="000000"/>
              <w:bottom w:val="single" w:sz="4" w:space="0" w:color="auto"/>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lastRenderedPageBreak/>
              <w:t xml:space="preserve">2.3.2 </w:t>
            </w:r>
          </w:p>
        </w:tc>
        <w:tc>
          <w:tcPr>
            <w:tcW w:w="2994" w:type="dxa"/>
            <w:tcBorders>
              <w:top w:val="single" w:sz="8" w:space="0" w:color="000000"/>
              <w:left w:val="single" w:sz="8" w:space="0" w:color="000000"/>
              <w:bottom w:val="single" w:sz="4" w:space="0" w:color="auto"/>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Уплата всех видов сборов, пошлин, патентных платежей </w:t>
            </w:r>
          </w:p>
        </w:tc>
        <w:tc>
          <w:tcPr>
            <w:tcW w:w="2296" w:type="dxa"/>
            <w:tcBorders>
              <w:top w:val="single" w:sz="8" w:space="0" w:color="000000"/>
              <w:left w:val="single" w:sz="8" w:space="0" w:color="000000"/>
              <w:bottom w:val="single" w:sz="4" w:space="0" w:color="auto"/>
              <w:right w:val="single" w:sz="8" w:space="0" w:color="000000"/>
            </w:tcBorders>
          </w:tcPr>
          <w:p w:rsidR="00AB492E" w:rsidRPr="00684900" w:rsidRDefault="00EF79BC">
            <w:pPr>
              <w:spacing w:after="0" w:line="239" w:lineRule="auto"/>
              <w:ind w:left="5" w:firstLine="0"/>
              <w:jc w:val="left"/>
              <w:rPr>
                <w:sz w:val="24"/>
                <w:szCs w:val="24"/>
              </w:rPr>
            </w:pPr>
            <w:r w:rsidRPr="00684900">
              <w:rPr>
                <w:sz w:val="24"/>
                <w:szCs w:val="24"/>
              </w:rPr>
              <w:t xml:space="preserve">Бухгалтерские справки (ф. 0504833) с приложением расчетов. </w:t>
            </w:r>
          </w:p>
          <w:p w:rsidR="00AB492E" w:rsidRPr="00684900" w:rsidRDefault="00EF79BC">
            <w:pPr>
              <w:spacing w:after="0" w:line="259" w:lineRule="auto"/>
              <w:ind w:left="5" w:firstLine="0"/>
              <w:jc w:val="left"/>
              <w:rPr>
                <w:sz w:val="24"/>
                <w:szCs w:val="24"/>
              </w:rPr>
            </w:pPr>
            <w:r w:rsidRPr="00684900">
              <w:rPr>
                <w:sz w:val="24"/>
                <w:szCs w:val="24"/>
              </w:rPr>
              <w:t xml:space="preserve">Служебные записки </w:t>
            </w:r>
          </w:p>
          <w:p w:rsidR="00AB492E" w:rsidRPr="00684900" w:rsidRDefault="00EF79BC">
            <w:pPr>
              <w:spacing w:after="0" w:line="259" w:lineRule="auto"/>
              <w:ind w:left="5" w:firstLine="0"/>
              <w:jc w:val="left"/>
              <w:rPr>
                <w:sz w:val="24"/>
                <w:szCs w:val="24"/>
              </w:rPr>
            </w:pPr>
            <w:r w:rsidRPr="00684900">
              <w:rPr>
                <w:sz w:val="24"/>
                <w:szCs w:val="24"/>
              </w:rPr>
              <w:t xml:space="preserve">(другие распоряжения руководителя) </w:t>
            </w:r>
          </w:p>
        </w:tc>
        <w:tc>
          <w:tcPr>
            <w:tcW w:w="2262" w:type="dxa"/>
            <w:tcBorders>
              <w:top w:val="single" w:sz="8" w:space="0" w:color="000000"/>
              <w:left w:val="single" w:sz="8" w:space="0" w:color="000000"/>
              <w:bottom w:val="single" w:sz="4" w:space="0" w:color="auto"/>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принятия бюджетного обязательства </w:t>
            </w:r>
          </w:p>
        </w:tc>
        <w:tc>
          <w:tcPr>
            <w:tcW w:w="2120" w:type="dxa"/>
            <w:tcBorders>
              <w:top w:val="single" w:sz="8" w:space="0" w:color="000000"/>
              <w:left w:val="single" w:sz="8" w:space="0" w:color="000000"/>
              <w:bottom w:val="single" w:sz="4" w:space="0" w:color="auto"/>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Сумма начисленных обязательств (платежей) </w:t>
            </w:r>
          </w:p>
        </w:tc>
        <w:tc>
          <w:tcPr>
            <w:tcW w:w="2123" w:type="dxa"/>
            <w:tcBorders>
              <w:top w:val="single" w:sz="8" w:space="0" w:color="000000"/>
              <w:left w:val="single" w:sz="8" w:space="0" w:color="000000"/>
              <w:bottom w:val="single" w:sz="4" w:space="0" w:color="auto"/>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КРБ.1.502.11.290</w:t>
            </w:r>
            <w:r w:rsidRPr="00684900">
              <w:rPr>
                <w:sz w:val="24"/>
                <w:szCs w:val="24"/>
                <w:vertAlign w:val="superscript"/>
              </w:rPr>
              <w:t>&lt;1&gt;</w:t>
            </w:r>
          </w:p>
        </w:tc>
        <w:tc>
          <w:tcPr>
            <w:tcW w:w="2123" w:type="dxa"/>
            <w:tcBorders>
              <w:top w:val="single" w:sz="8" w:space="0" w:color="000000"/>
              <w:left w:val="single" w:sz="8" w:space="0" w:color="000000"/>
              <w:bottom w:val="single" w:sz="4" w:space="0" w:color="auto"/>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КРБ.1.502.12.290</w:t>
            </w:r>
            <w:r w:rsidRPr="00684900">
              <w:rPr>
                <w:sz w:val="24"/>
                <w:szCs w:val="24"/>
                <w:vertAlign w:val="superscript"/>
              </w:rPr>
              <w:t>&lt;1&gt;</w:t>
            </w:r>
          </w:p>
        </w:tc>
      </w:tr>
      <w:tr w:rsidR="00E71A89" w:rsidRPr="00684900" w:rsidTr="00E71A89">
        <w:tblPrEx>
          <w:tblCellMar>
            <w:top w:w="112" w:type="dxa"/>
          </w:tblCellMar>
        </w:tblPrEx>
        <w:trPr>
          <w:trHeight w:val="3451"/>
        </w:trPr>
        <w:tc>
          <w:tcPr>
            <w:tcW w:w="698" w:type="dxa"/>
            <w:tcBorders>
              <w:top w:val="single" w:sz="4" w:space="0" w:color="auto"/>
              <w:left w:val="single" w:sz="4" w:space="0" w:color="auto"/>
              <w:bottom w:val="single" w:sz="4" w:space="0" w:color="auto"/>
              <w:right w:val="single" w:sz="4" w:space="0" w:color="auto"/>
            </w:tcBorders>
          </w:tcPr>
          <w:p w:rsidR="00E71A89" w:rsidRPr="00684900" w:rsidRDefault="00E71A89">
            <w:pPr>
              <w:spacing w:after="0" w:line="259" w:lineRule="auto"/>
              <w:ind w:left="58" w:firstLine="0"/>
              <w:jc w:val="left"/>
              <w:rPr>
                <w:sz w:val="24"/>
                <w:szCs w:val="24"/>
              </w:rPr>
            </w:pPr>
            <w:r w:rsidRPr="00684900">
              <w:rPr>
                <w:sz w:val="24"/>
                <w:szCs w:val="24"/>
              </w:rPr>
              <w:t xml:space="preserve">2.3.3 </w:t>
            </w:r>
          </w:p>
        </w:tc>
        <w:tc>
          <w:tcPr>
            <w:tcW w:w="2994" w:type="dxa"/>
            <w:tcBorders>
              <w:top w:val="single" w:sz="4" w:space="0" w:color="auto"/>
              <w:left w:val="single" w:sz="4" w:space="0" w:color="auto"/>
              <w:bottom w:val="single" w:sz="4" w:space="0" w:color="auto"/>
              <w:right w:val="single" w:sz="4" w:space="0" w:color="auto"/>
            </w:tcBorders>
          </w:tcPr>
          <w:p w:rsidR="00E71A89" w:rsidRPr="00684900" w:rsidRDefault="00E71A89">
            <w:pPr>
              <w:spacing w:after="0" w:line="259" w:lineRule="auto"/>
              <w:ind w:left="5" w:firstLine="0"/>
              <w:jc w:val="left"/>
              <w:rPr>
                <w:sz w:val="24"/>
                <w:szCs w:val="24"/>
              </w:rPr>
            </w:pPr>
            <w:r w:rsidRPr="00684900">
              <w:rPr>
                <w:sz w:val="24"/>
                <w:szCs w:val="24"/>
              </w:rPr>
              <w:t xml:space="preserve">Уплата штрафных санкций </w:t>
            </w:r>
          </w:p>
          <w:p w:rsidR="00E71A89" w:rsidRPr="00684900" w:rsidRDefault="00E71A89" w:rsidP="007F66A1">
            <w:pPr>
              <w:spacing w:after="0" w:line="259" w:lineRule="auto"/>
              <w:ind w:left="5" w:right="4"/>
              <w:jc w:val="left"/>
              <w:rPr>
                <w:sz w:val="24"/>
                <w:szCs w:val="24"/>
              </w:rPr>
            </w:pPr>
            <w:r w:rsidRPr="00684900">
              <w:rPr>
                <w:sz w:val="24"/>
                <w:szCs w:val="24"/>
              </w:rPr>
              <w:t xml:space="preserve">и сумм, предписанных судом </w:t>
            </w:r>
          </w:p>
        </w:tc>
        <w:tc>
          <w:tcPr>
            <w:tcW w:w="2296" w:type="dxa"/>
            <w:tcBorders>
              <w:top w:val="single" w:sz="4" w:space="0" w:color="auto"/>
              <w:left w:val="single" w:sz="4" w:space="0" w:color="auto"/>
              <w:bottom w:val="single" w:sz="4" w:space="0" w:color="auto"/>
              <w:right w:val="single" w:sz="4" w:space="0" w:color="auto"/>
            </w:tcBorders>
          </w:tcPr>
          <w:p w:rsidR="00E71A89" w:rsidRPr="00684900" w:rsidRDefault="00E71A89">
            <w:pPr>
              <w:spacing w:after="0" w:line="259" w:lineRule="auto"/>
              <w:ind w:left="5" w:firstLine="0"/>
              <w:jc w:val="left"/>
              <w:rPr>
                <w:sz w:val="24"/>
                <w:szCs w:val="24"/>
              </w:rPr>
            </w:pPr>
            <w:r w:rsidRPr="00684900">
              <w:rPr>
                <w:sz w:val="24"/>
                <w:szCs w:val="24"/>
              </w:rPr>
              <w:t xml:space="preserve">Исполнительный </w:t>
            </w:r>
          </w:p>
          <w:p w:rsidR="00E71A89" w:rsidRPr="00684900" w:rsidRDefault="00E71A89">
            <w:pPr>
              <w:spacing w:after="0" w:line="259" w:lineRule="auto"/>
              <w:ind w:left="5" w:firstLine="0"/>
              <w:jc w:val="left"/>
              <w:rPr>
                <w:sz w:val="24"/>
                <w:szCs w:val="24"/>
              </w:rPr>
            </w:pPr>
            <w:r w:rsidRPr="00684900">
              <w:rPr>
                <w:sz w:val="24"/>
                <w:szCs w:val="24"/>
              </w:rPr>
              <w:t xml:space="preserve">лист. </w:t>
            </w:r>
          </w:p>
          <w:p w:rsidR="00E71A89" w:rsidRPr="00684900" w:rsidRDefault="00E71A89">
            <w:pPr>
              <w:spacing w:after="0" w:line="238" w:lineRule="auto"/>
              <w:ind w:left="5" w:firstLine="0"/>
              <w:jc w:val="left"/>
              <w:rPr>
                <w:sz w:val="24"/>
                <w:szCs w:val="24"/>
              </w:rPr>
            </w:pPr>
            <w:r w:rsidRPr="00684900">
              <w:rPr>
                <w:sz w:val="24"/>
                <w:szCs w:val="24"/>
              </w:rPr>
              <w:t xml:space="preserve">Судебный приказ. Постановления судебных (следственных) органов. </w:t>
            </w:r>
          </w:p>
          <w:p w:rsidR="00E71A89" w:rsidRPr="00684900" w:rsidRDefault="00E71A89" w:rsidP="007F66A1">
            <w:pPr>
              <w:spacing w:after="0" w:line="259" w:lineRule="auto"/>
              <w:ind w:left="5"/>
              <w:jc w:val="left"/>
              <w:rPr>
                <w:sz w:val="24"/>
                <w:szCs w:val="24"/>
              </w:rPr>
            </w:pPr>
            <w:r w:rsidRPr="00684900">
              <w:rPr>
                <w:sz w:val="24"/>
                <w:szCs w:val="24"/>
              </w:rPr>
              <w:t xml:space="preserve">Иные документы, устанавливающие обязательства учреждения </w:t>
            </w:r>
          </w:p>
        </w:tc>
        <w:tc>
          <w:tcPr>
            <w:tcW w:w="2262" w:type="dxa"/>
            <w:tcBorders>
              <w:top w:val="single" w:sz="4" w:space="0" w:color="auto"/>
              <w:left w:val="single" w:sz="4" w:space="0" w:color="auto"/>
              <w:bottom w:val="single" w:sz="4" w:space="0" w:color="auto"/>
              <w:right w:val="single" w:sz="4" w:space="0" w:color="auto"/>
            </w:tcBorders>
          </w:tcPr>
          <w:p w:rsidR="00E71A89" w:rsidRPr="00684900" w:rsidRDefault="00E71A89">
            <w:pPr>
              <w:spacing w:after="0" w:line="259" w:lineRule="auto"/>
              <w:ind w:left="0" w:firstLine="0"/>
              <w:jc w:val="left"/>
              <w:rPr>
                <w:sz w:val="24"/>
                <w:szCs w:val="24"/>
              </w:rPr>
            </w:pPr>
            <w:r w:rsidRPr="00684900">
              <w:rPr>
                <w:sz w:val="24"/>
                <w:szCs w:val="24"/>
              </w:rPr>
              <w:t xml:space="preserve">Дата принятия </w:t>
            </w:r>
          </w:p>
          <w:p w:rsidR="00E71A89" w:rsidRPr="00684900" w:rsidRDefault="00E71A89" w:rsidP="007F66A1">
            <w:pPr>
              <w:spacing w:after="0" w:line="259" w:lineRule="auto"/>
              <w:ind w:left="0"/>
              <w:jc w:val="left"/>
              <w:rPr>
                <w:sz w:val="24"/>
                <w:szCs w:val="24"/>
              </w:rPr>
            </w:pPr>
            <w:r w:rsidRPr="00684900">
              <w:rPr>
                <w:sz w:val="24"/>
                <w:szCs w:val="24"/>
              </w:rPr>
              <w:t xml:space="preserve">бюджетного обязательства </w:t>
            </w:r>
          </w:p>
        </w:tc>
        <w:tc>
          <w:tcPr>
            <w:tcW w:w="2120" w:type="dxa"/>
            <w:tcBorders>
              <w:top w:val="single" w:sz="4" w:space="0" w:color="auto"/>
              <w:left w:val="single" w:sz="4" w:space="0" w:color="auto"/>
              <w:bottom w:val="single" w:sz="4" w:space="0" w:color="auto"/>
              <w:right w:val="single" w:sz="4" w:space="0" w:color="auto"/>
            </w:tcBorders>
          </w:tcPr>
          <w:p w:rsidR="00E71A89" w:rsidRPr="00684900" w:rsidRDefault="00E71A89">
            <w:pPr>
              <w:spacing w:after="0" w:line="259" w:lineRule="auto"/>
              <w:ind w:left="5" w:firstLine="0"/>
              <w:jc w:val="left"/>
              <w:rPr>
                <w:sz w:val="24"/>
                <w:szCs w:val="24"/>
              </w:rPr>
            </w:pPr>
            <w:r w:rsidRPr="00684900">
              <w:rPr>
                <w:sz w:val="24"/>
                <w:szCs w:val="24"/>
              </w:rPr>
              <w:t xml:space="preserve">Сумма </w:t>
            </w:r>
          </w:p>
          <w:p w:rsidR="00E71A89" w:rsidRPr="00684900" w:rsidRDefault="00E71A89" w:rsidP="007F66A1">
            <w:pPr>
              <w:spacing w:after="0" w:line="259" w:lineRule="auto"/>
              <w:ind w:left="5"/>
              <w:jc w:val="left"/>
              <w:rPr>
                <w:sz w:val="24"/>
                <w:szCs w:val="24"/>
              </w:rPr>
            </w:pPr>
            <w:r w:rsidRPr="00684900">
              <w:rPr>
                <w:sz w:val="24"/>
                <w:szCs w:val="24"/>
              </w:rPr>
              <w:t xml:space="preserve">начисленных обязательств (платежей) </w:t>
            </w:r>
          </w:p>
        </w:tc>
        <w:tc>
          <w:tcPr>
            <w:tcW w:w="2123" w:type="dxa"/>
            <w:tcBorders>
              <w:top w:val="single" w:sz="4" w:space="0" w:color="auto"/>
              <w:left w:val="single" w:sz="4" w:space="0" w:color="auto"/>
              <w:bottom w:val="single" w:sz="4" w:space="0" w:color="auto"/>
              <w:right w:val="single" w:sz="4" w:space="0" w:color="auto"/>
            </w:tcBorders>
          </w:tcPr>
          <w:p w:rsidR="00E71A89" w:rsidRPr="00684900" w:rsidRDefault="00E71A89">
            <w:pPr>
              <w:spacing w:after="0" w:line="259" w:lineRule="auto"/>
              <w:ind w:left="53" w:firstLine="0"/>
              <w:rPr>
                <w:sz w:val="24"/>
                <w:szCs w:val="24"/>
              </w:rPr>
            </w:pPr>
            <w:r w:rsidRPr="00684900">
              <w:rPr>
                <w:sz w:val="24"/>
                <w:szCs w:val="24"/>
              </w:rPr>
              <w:t xml:space="preserve">КРБ.1.502.11.ХХХ </w:t>
            </w:r>
          </w:p>
        </w:tc>
        <w:tc>
          <w:tcPr>
            <w:tcW w:w="2123" w:type="dxa"/>
            <w:tcBorders>
              <w:top w:val="single" w:sz="4" w:space="0" w:color="auto"/>
              <w:left w:val="single" w:sz="4" w:space="0" w:color="auto"/>
              <w:bottom w:val="single" w:sz="4" w:space="0" w:color="auto"/>
              <w:right w:val="single" w:sz="4" w:space="0" w:color="auto"/>
            </w:tcBorders>
          </w:tcPr>
          <w:p w:rsidR="00E71A89" w:rsidRPr="00684900" w:rsidRDefault="00E71A89">
            <w:pPr>
              <w:spacing w:after="0" w:line="259" w:lineRule="auto"/>
              <w:ind w:left="53" w:firstLine="0"/>
              <w:rPr>
                <w:sz w:val="24"/>
                <w:szCs w:val="24"/>
              </w:rPr>
            </w:pPr>
            <w:r w:rsidRPr="00684900">
              <w:rPr>
                <w:sz w:val="24"/>
                <w:szCs w:val="24"/>
              </w:rPr>
              <w:t xml:space="preserve">КРБ.1.502.12.ХХХ </w:t>
            </w:r>
          </w:p>
        </w:tc>
      </w:tr>
      <w:tr w:rsidR="00AB492E" w:rsidRPr="00684900" w:rsidTr="00E71A89">
        <w:trPr>
          <w:trHeight w:val="1249"/>
        </w:trPr>
        <w:tc>
          <w:tcPr>
            <w:tcW w:w="698" w:type="dxa"/>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t xml:space="preserve">2.3.4 </w:t>
            </w:r>
          </w:p>
        </w:tc>
        <w:tc>
          <w:tcPr>
            <w:tcW w:w="2994" w:type="dxa"/>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5" w:right="207" w:firstLine="0"/>
              <w:rPr>
                <w:sz w:val="24"/>
                <w:szCs w:val="24"/>
              </w:rPr>
            </w:pPr>
            <w:r w:rsidRPr="00684900">
              <w:rPr>
                <w:sz w:val="24"/>
                <w:szCs w:val="24"/>
              </w:rPr>
              <w:t xml:space="preserve">Иные денежные обязательства учреждения, подлежащие исполнению в текущем </w:t>
            </w:r>
            <w:r w:rsidRPr="00684900">
              <w:rPr>
                <w:sz w:val="24"/>
                <w:szCs w:val="24"/>
              </w:rPr>
              <w:lastRenderedPageBreak/>
              <w:t xml:space="preserve">финансовом году </w:t>
            </w:r>
          </w:p>
        </w:tc>
        <w:tc>
          <w:tcPr>
            <w:tcW w:w="2296" w:type="dxa"/>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5" w:right="115" w:firstLine="0"/>
              <w:rPr>
                <w:sz w:val="24"/>
                <w:szCs w:val="24"/>
              </w:rPr>
            </w:pPr>
            <w:r w:rsidRPr="00684900">
              <w:rPr>
                <w:sz w:val="24"/>
                <w:szCs w:val="24"/>
              </w:rPr>
              <w:lastRenderedPageBreak/>
              <w:t xml:space="preserve">Документы, являющиеся основанием для оплаты обязательств </w:t>
            </w:r>
          </w:p>
        </w:tc>
        <w:tc>
          <w:tcPr>
            <w:tcW w:w="2262" w:type="dxa"/>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поступления документации в бухгалтерию </w:t>
            </w:r>
          </w:p>
        </w:tc>
        <w:tc>
          <w:tcPr>
            <w:tcW w:w="2120" w:type="dxa"/>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Сумма начисленных обязательств (платежей) </w:t>
            </w:r>
          </w:p>
        </w:tc>
        <w:tc>
          <w:tcPr>
            <w:tcW w:w="2123" w:type="dxa"/>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bl>
    <w:p w:rsidR="00AB492E" w:rsidRPr="00684900" w:rsidRDefault="00EF79BC">
      <w:pPr>
        <w:spacing w:after="42" w:line="259" w:lineRule="auto"/>
        <w:ind w:left="0" w:firstLine="0"/>
        <w:rPr>
          <w:sz w:val="24"/>
          <w:szCs w:val="24"/>
        </w:rPr>
      </w:pPr>
      <w:r w:rsidRPr="00684900">
        <w:rPr>
          <w:sz w:val="24"/>
          <w:szCs w:val="24"/>
        </w:rPr>
        <w:lastRenderedPageBreak/>
        <w:tab/>
      </w:r>
      <w:r w:rsidRPr="00684900">
        <w:rPr>
          <w:sz w:val="24"/>
          <w:szCs w:val="24"/>
        </w:rPr>
        <w:tab/>
      </w:r>
      <w:r w:rsidRPr="00684900">
        <w:rPr>
          <w:sz w:val="24"/>
          <w:szCs w:val="24"/>
        </w:rPr>
        <w:tab/>
      </w:r>
      <w:r w:rsidRPr="00684900">
        <w:rPr>
          <w:sz w:val="24"/>
          <w:szCs w:val="24"/>
        </w:rPr>
        <w:tab/>
      </w:r>
      <w:r w:rsidRPr="00684900">
        <w:rPr>
          <w:sz w:val="24"/>
          <w:szCs w:val="24"/>
        </w:rPr>
        <w:tab/>
      </w:r>
    </w:p>
    <w:p w:rsidR="00AB492E" w:rsidRPr="00684900" w:rsidRDefault="00AB492E">
      <w:pPr>
        <w:spacing w:after="0" w:line="259" w:lineRule="auto"/>
        <w:ind w:left="0" w:firstLine="0"/>
        <w:jc w:val="left"/>
        <w:rPr>
          <w:sz w:val="24"/>
          <w:szCs w:val="24"/>
        </w:rPr>
      </w:pPr>
    </w:p>
    <w:p w:rsidR="00AB492E" w:rsidRPr="00684900" w:rsidRDefault="00EF79BC" w:rsidP="00E71A89">
      <w:pPr>
        <w:spacing w:after="0" w:line="259" w:lineRule="auto"/>
        <w:ind w:left="0" w:firstLine="0"/>
        <w:jc w:val="left"/>
        <w:rPr>
          <w:sz w:val="24"/>
          <w:szCs w:val="24"/>
        </w:rPr>
      </w:pPr>
      <w:r w:rsidRPr="00684900">
        <w:rPr>
          <w:sz w:val="24"/>
          <w:szCs w:val="24"/>
        </w:rPr>
        <w:t xml:space="preserve">КРБ – 1–17-й разряды номера счета в соответствии с Рабочим планом счетов. </w:t>
      </w:r>
    </w:p>
    <w:p w:rsidR="00AB492E" w:rsidRPr="00684900" w:rsidRDefault="00EF79BC">
      <w:pPr>
        <w:spacing w:after="7" w:line="248" w:lineRule="auto"/>
        <w:ind w:left="10" w:right="55" w:hanging="10"/>
        <w:rPr>
          <w:sz w:val="24"/>
          <w:szCs w:val="24"/>
        </w:rPr>
      </w:pPr>
      <w:r w:rsidRPr="00684900">
        <w:rPr>
          <w:sz w:val="24"/>
          <w:szCs w:val="24"/>
        </w:rPr>
        <w:t xml:space="preserve">ХХХ – в структуре аналитических кодов вида выбытий, которые предусмотрены бюджетной сметой. </w:t>
      </w:r>
    </w:p>
    <w:p w:rsidR="00AB492E" w:rsidRPr="00684900" w:rsidRDefault="00EF79BC">
      <w:pPr>
        <w:spacing w:after="7" w:line="248" w:lineRule="auto"/>
        <w:ind w:left="10" w:right="55" w:hanging="10"/>
        <w:rPr>
          <w:sz w:val="24"/>
          <w:szCs w:val="24"/>
        </w:rPr>
      </w:pPr>
      <w:r w:rsidRPr="00684900">
        <w:rPr>
          <w:sz w:val="24"/>
          <w:szCs w:val="24"/>
          <w:vertAlign w:val="superscript"/>
        </w:rPr>
        <w:t>&lt;1&gt;</w:t>
      </w:r>
      <w:r w:rsidRPr="00684900">
        <w:rPr>
          <w:sz w:val="24"/>
          <w:szCs w:val="24"/>
        </w:rPr>
        <w:t xml:space="preserve">В разрезе подстатей КОСГУ. </w:t>
      </w:r>
    </w:p>
    <w:p w:rsidR="00AB492E" w:rsidRPr="00684900" w:rsidRDefault="00AB492E">
      <w:pPr>
        <w:rPr>
          <w:sz w:val="24"/>
          <w:szCs w:val="24"/>
        </w:rPr>
        <w:sectPr w:rsidR="00AB492E" w:rsidRPr="00684900">
          <w:headerReference w:type="even" r:id="rId276"/>
          <w:headerReference w:type="default" r:id="rId277"/>
          <w:headerReference w:type="first" r:id="rId278"/>
          <w:pgSz w:w="16838" w:h="11904" w:orient="landscape"/>
          <w:pgMar w:top="766" w:right="502" w:bottom="331" w:left="1133" w:header="720" w:footer="720" w:gutter="0"/>
          <w:cols w:space="720"/>
          <w:titlePg/>
        </w:sectPr>
      </w:pPr>
    </w:p>
    <w:p w:rsidR="00AB492E" w:rsidRPr="00684900" w:rsidRDefault="00AB492E">
      <w:pPr>
        <w:spacing w:after="0" w:line="259" w:lineRule="auto"/>
        <w:ind w:left="12392" w:firstLine="0"/>
        <w:jc w:val="left"/>
        <w:rPr>
          <w:sz w:val="24"/>
          <w:szCs w:val="24"/>
        </w:rPr>
      </w:pPr>
    </w:p>
    <w:p w:rsidR="00AB492E" w:rsidRPr="00684900" w:rsidRDefault="00AB492E">
      <w:pPr>
        <w:spacing w:after="45" w:line="259" w:lineRule="auto"/>
        <w:ind w:left="0" w:firstLine="0"/>
        <w:jc w:val="left"/>
        <w:rPr>
          <w:sz w:val="24"/>
          <w:szCs w:val="24"/>
        </w:rPr>
      </w:pPr>
    </w:p>
    <w:p w:rsidR="00AB492E" w:rsidRPr="00684900" w:rsidRDefault="00EF79BC">
      <w:pPr>
        <w:pStyle w:val="1"/>
        <w:ind w:left="408" w:right="403"/>
        <w:rPr>
          <w:sz w:val="24"/>
          <w:szCs w:val="24"/>
        </w:rPr>
      </w:pPr>
      <w:r w:rsidRPr="00684900">
        <w:rPr>
          <w:sz w:val="24"/>
          <w:szCs w:val="24"/>
        </w:rPr>
        <w:t>Порядок принятия обязательств в бюджетных</w:t>
      </w:r>
      <w:r w:rsidR="004F3648">
        <w:rPr>
          <w:sz w:val="24"/>
          <w:szCs w:val="24"/>
        </w:rPr>
        <w:t>,</w:t>
      </w:r>
      <w:r w:rsidRPr="00684900">
        <w:rPr>
          <w:sz w:val="24"/>
          <w:szCs w:val="24"/>
        </w:rPr>
        <w:t xml:space="preserve"> автономных учреждениях</w:t>
      </w:r>
    </w:p>
    <w:p w:rsidR="00AB492E" w:rsidRPr="00684900" w:rsidRDefault="00AB492E">
      <w:pPr>
        <w:spacing w:after="36" w:line="259" w:lineRule="auto"/>
        <w:ind w:left="57" w:firstLine="0"/>
        <w:jc w:val="center"/>
        <w:rPr>
          <w:sz w:val="24"/>
          <w:szCs w:val="24"/>
        </w:rPr>
      </w:pPr>
    </w:p>
    <w:p w:rsidR="00AB492E" w:rsidRPr="00684900" w:rsidRDefault="00EF79BC">
      <w:pPr>
        <w:numPr>
          <w:ilvl w:val="0"/>
          <w:numId w:val="17"/>
        </w:numPr>
        <w:ind w:right="104" w:firstLine="0"/>
        <w:rPr>
          <w:sz w:val="24"/>
          <w:szCs w:val="24"/>
        </w:rPr>
      </w:pPr>
      <w:r w:rsidRPr="00684900">
        <w:rPr>
          <w:sz w:val="24"/>
          <w:szCs w:val="24"/>
        </w:rPr>
        <w:t xml:space="preserve">Обязательства (принятые, принимаемые, отложенные) принимаются к учету в пределах утвержденных плановых назначений. </w:t>
      </w:r>
    </w:p>
    <w:p w:rsidR="00AB492E" w:rsidRPr="00684900" w:rsidRDefault="00AB492E">
      <w:pPr>
        <w:spacing w:after="0" w:line="259" w:lineRule="auto"/>
        <w:ind w:left="0" w:firstLine="0"/>
        <w:jc w:val="left"/>
        <w:rPr>
          <w:sz w:val="24"/>
          <w:szCs w:val="24"/>
        </w:rPr>
      </w:pPr>
    </w:p>
    <w:p w:rsidR="00AB492E" w:rsidRPr="00684900" w:rsidRDefault="00EF79BC">
      <w:pPr>
        <w:ind w:left="0" w:right="104" w:firstLine="0"/>
        <w:rPr>
          <w:sz w:val="24"/>
          <w:szCs w:val="24"/>
        </w:rPr>
      </w:pPr>
      <w:r w:rsidRPr="00684900">
        <w:rPr>
          <w:sz w:val="24"/>
          <w:szCs w:val="24"/>
        </w:rPr>
        <w:t xml:space="preserve">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 </w:t>
      </w:r>
    </w:p>
    <w:p w:rsidR="00AB492E" w:rsidRPr="00684900" w:rsidRDefault="00EF79BC">
      <w:pPr>
        <w:ind w:left="0" w:right="104" w:firstLine="0"/>
        <w:rPr>
          <w:sz w:val="24"/>
          <w:szCs w:val="24"/>
        </w:rPr>
      </w:pPr>
      <w:r w:rsidRPr="00684900">
        <w:rPr>
          <w:sz w:val="24"/>
          <w:szCs w:val="24"/>
        </w:rPr>
        <w:t xml:space="preserve">Порядок принятия обязательств (принятых, принимаемых) приведен </w:t>
      </w:r>
      <w:r w:rsidRPr="00E71A89">
        <w:rPr>
          <w:b/>
          <w:sz w:val="24"/>
          <w:szCs w:val="24"/>
        </w:rPr>
        <w:t xml:space="preserve">в таблице № 1. </w:t>
      </w:r>
    </w:p>
    <w:p w:rsidR="00AB492E" w:rsidRPr="00684900" w:rsidRDefault="00AB492E">
      <w:pPr>
        <w:spacing w:after="0" w:line="259" w:lineRule="auto"/>
        <w:ind w:left="0" w:firstLine="0"/>
        <w:jc w:val="left"/>
        <w:rPr>
          <w:sz w:val="24"/>
          <w:szCs w:val="24"/>
        </w:rPr>
      </w:pPr>
    </w:p>
    <w:p w:rsidR="00AB492E" w:rsidRPr="00684900" w:rsidRDefault="00EF79BC">
      <w:pPr>
        <w:numPr>
          <w:ilvl w:val="0"/>
          <w:numId w:val="17"/>
        </w:numPr>
        <w:ind w:right="104" w:firstLine="0"/>
        <w:rPr>
          <w:sz w:val="24"/>
          <w:szCs w:val="24"/>
        </w:rPr>
      </w:pPr>
      <w:r w:rsidRPr="00684900">
        <w:rPr>
          <w:sz w:val="24"/>
          <w:szCs w:val="24"/>
        </w:rPr>
        <w:t xml:space="preserve">Денежные обязательства отражаются в учете не ранее принятия расходных обязательств.  </w:t>
      </w:r>
    </w:p>
    <w:p w:rsidR="00AB492E" w:rsidRPr="00684900" w:rsidRDefault="00EF79BC">
      <w:pPr>
        <w:ind w:left="0" w:right="104" w:firstLine="0"/>
        <w:rPr>
          <w:sz w:val="24"/>
          <w:szCs w:val="24"/>
        </w:rPr>
      </w:pPr>
      <w:r w:rsidRPr="00684900">
        <w:rPr>
          <w:sz w:val="24"/>
          <w:szCs w:val="24"/>
        </w:rPr>
        <w:t xml:space="preserve">Денежные обязательства принимаются к учету в сумме документа, подтверждающего их возникновение. Порядок принятия денежных обязательств приведен </w:t>
      </w:r>
      <w:r w:rsidRPr="00E71A89">
        <w:rPr>
          <w:b/>
          <w:sz w:val="24"/>
          <w:szCs w:val="24"/>
        </w:rPr>
        <w:t>в таблице № 2.</w:t>
      </w:r>
    </w:p>
    <w:p w:rsidR="00AB492E" w:rsidRPr="00684900" w:rsidRDefault="00AB492E">
      <w:pPr>
        <w:spacing w:after="0" w:line="259" w:lineRule="auto"/>
        <w:ind w:left="0" w:firstLine="0"/>
        <w:jc w:val="left"/>
        <w:rPr>
          <w:sz w:val="24"/>
          <w:szCs w:val="24"/>
        </w:rPr>
      </w:pPr>
    </w:p>
    <w:p w:rsidR="00AB492E" w:rsidRPr="00684900" w:rsidRDefault="00EF79BC">
      <w:pPr>
        <w:numPr>
          <w:ilvl w:val="0"/>
          <w:numId w:val="17"/>
        </w:numPr>
        <w:ind w:right="104" w:firstLine="0"/>
        <w:rPr>
          <w:sz w:val="24"/>
          <w:szCs w:val="24"/>
        </w:rPr>
      </w:pPr>
      <w:r w:rsidRPr="00684900">
        <w:rPr>
          <w:sz w:val="24"/>
          <w:szCs w:val="24"/>
        </w:rPr>
        <w:t xml:space="preserve">Принятые обязательства отражаются в журнале регистрации обязательств (ф. 0504064). </w:t>
      </w:r>
    </w:p>
    <w:p w:rsidR="00AB492E" w:rsidRPr="00684900" w:rsidRDefault="00EF79BC" w:rsidP="00E71A89">
      <w:pPr>
        <w:spacing w:after="0" w:line="259" w:lineRule="auto"/>
        <w:ind w:left="0" w:firstLine="0"/>
        <w:jc w:val="left"/>
        <w:rPr>
          <w:sz w:val="24"/>
          <w:szCs w:val="24"/>
        </w:rPr>
      </w:pPr>
      <w:r w:rsidRPr="00684900">
        <w:rPr>
          <w:sz w:val="24"/>
          <w:szCs w:val="24"/>
        </w:rPr>
        <w:t xml:space="preserve">Показатели (остатки) обязательств текущего финансового года (за исключением исполненных денежных обязательств), сформированные по результатам отчетного финансового года, подлежат перерегистрации в году, следующем за отчетным финансовым годом.  </w:t>
      </w:r>
    </w:p>
    <w:p w:rsidR="00AB492E" w:rsidRPr="00684900" w:rsidRDefault="00AB492E">
      <w:pPr>
        <w:spacing w:after="0" w:line="259" w:lineRule="auto"/>
        <w:ind w:left="0" w:firstLine="0"/>
        <w:jc w:val="left"/>
        <w:rPr>
          <w:sz w:val="24"/>
          <w:szCs w:val="24"/>
        </w:rPr>
      </w:pPr>
    </w:p>
    <w:p w:rsidR="00AB492E" w:rsidRPr="00684900" w:rsidRDefault="00EF79BC" w:rsidP="00E71A89">
      <w:pPr>
        <w:spacing w:after="0" w:line="259" w:lineRule="auto"/>
        <w:ind w:left="0" w:firstLine="0"/>
        <w:jc w:val="right"/>
        <w:rPr>
          <w:sz w:val="24"/>
          <w:szCs w:val="24"/>
        </w:rPr>
      </w:pPr>
      <w:r w:rsidRPr="00684900">
        <w:rPr>
          <w:sz w:val="24"/>
          <w:szCs w:val="24"/>
        </w:rPr>
        <w:t xml:space="preserve">  Таблица № 1 </w:t>
      </w:r>
    </w:p>
    <w:p w:rsidR="00AB492E" w:rsidRPr="00684900" w:rsidRDefault="00EF79BC">
      <w:pPr>
        <w:spacing w:after="5" w:line="271" w:lineRule="auto"/>
        <w:ind w:left="3203" w:hanging="10"/>
        <w:jc w:val="left"/>
        <w:rPr>
          <w:sz w:val="24"/>
          <w:szCs w:val="24"/>
        </w:rPr>
      </w:pPr>
      <w:r w:rsidRPr="00684900">
        <w:rPr>
          <w:b/>
          <w:sz w:val="24"/>
          <w:szCs w:val="24"/>
        </w:rPr>
        <w:t xml:space="preserve">Порядок учета принятых (принимаемых) обязательств </w:t>
      </w:r>
    </w:p>
    <w:p w:rsidR="00AB492E" w:rsidRPr="00684900" w:rsidRDefault="00AB492E">
      <w:pPr>
        <w:spacing w:after="0" w:line="259" w:lineRule="auto"/>
        <w:ind w:left="7572" w:firstLine="0"/>
        <w:jc w:val="left"/>
        <w:rPr>
          <w:sz w:val="24"/>
          <w:szCs w:val="24"/>
        </w:rPr>
      </w:pPr>
    </w:p>
    <w:tbl>
      <w:tblPr>
        <w:tblW w:w="14798" w:type="dxa"/>
        <w:tblInd w:w="-62" w:type="dxa"/>
        <w:tblCellMar>
          <w:top w:w="112" w:type="dxa"/>
          <w:left w:w="58" w:type="dxa"/>
          <w:right w:w="2" w:type="dxa"/>
        </w:tblCellMar>
        <w:tblLook w:val="04A0" w:firstRow="1" w:lastRow="0" w:firstColumn="1" w:lastColumn="0" w:noHBand="0" w:noVBand="1"/>
      </w:tblPr>
      <w:tblGrid>
        <w:gridCol w:w="653"/>
        <w:gridCol w:w="2641"/>
        <w:gridCol w:w="2780"/>
        <w:gridCol w:w="11"/>
        <w:gridCol w:w="2532"/>
        <w:gridCol w:w="6"/>
        <w:gridCol w:w="2579"/>
        <w:gridCol w:w="1800"/>
        <w:gridCol w:w="1796"/>
      </w:tblGrid>
      <w:tr w:rsidR="00AB492E" w:rsidRPr="00684900" w:rsidTr="00E71A89">
        <w:trPr>
          <w:trHeight w:val="418"/>
        </w:trPr>
        <w:tc>
          <w:tcPr>
            <w:tcW w:w="604" w:type="dxa"/>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firstLine="0"/>
              <w:jc w:val="center"/>
              <w:rPr>
                <w:sz w:val="24"/>
                <w:szCs w:val="24"/>
              </w:rPr>
            </w:pPr>
            <w:r w:rsidRPr="00684900">
              <w:rPr>
                <w:b/>
                <w:sz w:val="24"/>
                <w:szCs w:val="24"/>
              </w:rPr>
              <w:t>№ п/п</w:t>
            </w:r>
          </w:p>
        </w:tc>
        <w:tc>
          <w:tcPr>
            <w:tcW w:w="2698" w:type="dxa"/>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right="63" w:firstLine="0"/>
              <w:jc w:val="center"/>
              <w:rPr>
                <w:sz w:val="24"/>
                <w:szCs w:val="24"/>
              </w:rPr>
            </w:pPr>
            <w:r w:rsidRPr="00684900">
              <w:rPr>
                <w:b/>
                <w:sz w:val="24"/>
                <w:szCs w:val="24"/>
              </w:rPr>
              <w:t>Вид обязательства</w:t>
            </w:r>
          </w:p>
        </w:tc>
        <w:tc>
          <w:tcPr>
            <w:tcW w:w="2780"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center"/>
              <w:rPr>
                <w:sz w:val="24"/>
                <w:szCs w:val="24"/>
              </w:rPr>
            </w:pPr>
            <w:r w:rsidRPr="00684900">
              <w:rPr>
                <w:b/>
                <w:sz w:val="24"/>
                <w:szCs w:val="24"/>
              </w:rPr>
              <w:t>Документ-основание/первичный учетный документ</w:t>
            </w:r>
          </w:p>
        </w:tc>
        <w:tc>
          <w:tcPr>
            <w:tcW w:w="2574"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center"/>
              <w:rPr>
                <w:sz w:val="24"/>
                <w:szCs w:val="24"/>
              </w:rPr>
            </w:pPr>
            <w:r w:rsidRPr="00684900">
              <w:rPr>
                <w:b/>
                <w:sz w:val="24"/>
                <w:szCs w:val="24"/>
              </w:rPr>
              <w:t>Момент отражения в учете</w:t>
            </w:r>
          </w:p>
        </w:tc>
        <w:tc>
          <w:tcPr>
            <w:tcW w:w="2641" w:type="dxa"/>
            <w:gridSpan w:val="2"/>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91" w:firstLine="0"/>
              <w:jc w:val="left"/>
              <w:rPr>
                <w:sz w:val="24"/>
                <w:szCs w:val="24"/>
              </w:rPr>
            </w:pPr>
            <w:r w:rsidRPr="00684900">
              <w:rPr>
                <w:b/>
                <w:sz w:val="24"/>
                <w:szCs w:val="24"/>
              </w:rPr>
              <w:t>Сумма обязательства</w:t>
            </w: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9" w:firstLine="0"/>
              <w:jc w:val="center"/>
              <w:rPr>
                <w:sz w:val="24"/>
                <w:szCs w:val="24"/>
              </w:rPr>
            </w:pPr>
            <w:r w:rsidRPr="00684900">
              <w:rPr>
                <w:b/>
                <w:sz w:val="24"/>
                <w:szCs w:val="24"/>
              </w:rPr>
              <w:t>Бухгалтерские записи</w:t>
            </w:r>
          </w:p>
        </w:tc>
      </w:tr>
      <w:tr w:rsidR="00AB492E" w:rsidRPr="00684900">
        <w:trPr>
          <w:trHeight w:val="553"/>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right="63" w:firstLine="0"/>
              <w:jc w:val="center"/>
              <w:rPr>
                <w:sz w:val="24"/>
                <w:szCs w:val="24"/>
              </w:rPr>
            </w:pPr>
            <w:r w:rsidRPr="00684900">
              <w:rPr>
                <w:b/>
                <w:sz w:val="24"/>
                <w:szCs w:val="24"/>
              </w:rPr>
              <w:t xml:space="preserve">Дебет </w:t>
            </w:r>
          </w:p>
        </w:tc>
        <w:tc>
          <w:tcPr>
            <w:tcW w:w="1748"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right="63" w:firstLine="0"/>
              <w:jc w:val="center"/>
              <w:rPr>
                <w:sz w:val="24"/>
                <w:szCs w:val="24"/>
              </w:rPr>
            </w:pPr>
            <w:r w:rsidRPr="00684900">
              <w:rPr>
                <w:b/>
                <w:sz w:val="24"/>
                <w:szCs w:val="24"/>
              </w:rPr>
              <w:t>Кредит</w:t>
            </w:r>
          </w:p>
        </w:tc>
      </w:tr>
      <w:tr w:rsidR="00AB492E" w:rsidRPr="00684900" w:rsidTr="00E71A89">
        <w:trPr>
          <w:trHeight w:val="418"/>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0" w:firstLine="0"/>
              <w:jc w:val="center"/>
              <w:rPr>
                <w:sz w:val="24"/>
                <w:szCs w:val="24"/>
              </w:rPr>
            </w:pPr>
            <w:r w:rsidRPr="00684900">
              <w:rPr>
                <w:sz w:val="24"/>
                <w:szCs w:val="24"/>
              </w:rPr>
              <w:t xml:space="preserve">1 </w:t>
            </w:r>
          </w:p>
        </w:tc>
        <w:tc>
          <w:tcPr>
            <w:tcW w:w="2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278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 xml:space="preserve">3 </w:t>
            </w:r>
          </w:p>
        </w:tc>
        <w:tc>
          <w:tcPr>
            <w:tcW w:w="257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0" w:firstLine="0"/>
              <w:jc w:val="center"/>
              <w:rPr>
                <w:sz w:val="24"/>
                <w:szCs w:val="24"/>
              </w:rPr>
            </w:pPr>
            <w:r w:rsidRPr="00684900">
              <w:rPr>
                <w:sz w:val="24"/>
                <w:szCs w:val="24"/>
              </w:rPr>
              <w:t xml:space="preserve">4 </w:t>
            </w:r>
          </w:p>
        </w:tc>
        <w:tc>
          <w:tcPr>
            <w:tcW w:w="264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0" w:firstLine="0"/>
              <w:jc w:val="center"/>
              <w:rPr>
                <w:sz w:val="24"/>
                <w:szCs w:val="24"/>
              </w:rPr>
            </w:pPr>
            <w:r w:rsidRPr="00684900">
              <w:rPr>
                <w:sz w:val="24"/>
                <w:szCs w:val="24"/>
              </w:rPr>
              <w:t xml:space="preserve">5 </w:t>
            </w: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 xml:space="preserve">6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0" w:firstLine="0"/>
              <w:jc w:val="center"/>
              <w:rPr>
                <w:sz w:val="24"/>
                <w:szCs w:val="24"/>
              </w:rPr>
            </w:pPr>
            <w:r w:rsidRPr="00684900">
              <w:rPr>
                <w:sz w:val="24"/>
                <w:szCs w:val="24"/>
              </w:rPr>
              <w:t xml:space="preserve">7 </w:t>
            </w:r>
          </w:p>
        </w:tc>
      </w:tr>
      <w:tr w:rsidR="00AB492E" w:rsidRPr="00684900">
        <w:trPr>
          <w:trHeight w:val="413"/>
        </w:trPr>
        <w:tc>
          <w:tcPr>
            <w:tcW w:w="14798" w:type="dxa"/>
            <w:gridSpan w:val="9"/>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4" w:firstLine="0"/>
              <w:jc w:val="center"/>
              <w:rPr>
                <w:sz w:val="24"/>
                <w:szCs w:val="24"/>
              </w:rPr>
            </w:pPr>
            <w:r w:rsidRPr="00684900">
              <w:rPr>
                <w:b/>
                <w:sz w:val="24"/>
                <w:szCs w:val="24"/>
              </w:rPr>
              <w:t>1. Обязательства по контрактам (договорам)</w:t>
            </w:r>
          </w:p>
        </w:tc>
      </w:tr>
      <w:tr w:rsidR="00AB492E" w:rsidRPr="00684900" w:rsidTr="00E71A89">
        <w:trPr>
          <w:trHeight w:val="418"/>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b/>
                <w:sz w:val="24"/>
                <w:szCs w:val="24"/>
              </w:rPr>
              <w:lastRenderedPageBreak/>
              <w:t>1.1</w:t>
            </w:r>
          </w:p>
        </w:tc>
        <w:tc>
          <w:tcPr>
            <w:tcW w:w="14194" w:type="dxa"/>
            <w:gridSpan w:val="8"/>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 xml:space="preserve">Обязательства по контрактам (договорам), которые заключены с единственным поставщиком (подрядчиком, исполнителем) </w:t>
            </w:r>
          </w:p>
        </w:tc>
      </w:tr>
      <w:tr w:rsidR="00AB492E" w:rsidRPr="00684900" w:rsidTr="00E71A89">
        <w:trPr>
          <w:trHeight w:val="504"/>
        </w:trPr>
        <w:tc>
          <w:tcPr>
            <w:tcW w:w="604"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1.1.1 </w:t>
            </w:r>
          </w:p>
        </w:tc>
        <w:tc>
          <w:tcPr>
            <w:tcW w:w="269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38" w:lineRule="auto"/>
              <w:ind w:left="0" w:right="164" w:firstLine="0"/>
              <w:rPr>
                <w:sz w:val="24"/>
                <w:szCs w:val="24"/>
              </w:rPr>
            </w:pPr>
            <w:r w:rsidRPr="00684900">
              <w:rPr>
                <w:sz w:val="24"/>
                <w:szCs w:val="24"/>
              </w:rPr>
              <w:t xml:space="preserve">Заключение контракта (договора) на поставку продукции, выполнение </w:t>
            </w:r>
          </w:p>
          <w:p w:rsidR="00AB492E" w:rsidRPr="00684900" w:rsidRDefault="00EF79BC">
            <w:pPr>
              <w:spacing w:after="0" w:line="259" w:lineRule="auto"/>
              <w:ind w:left="0" w:firstLine="0"/>
              <w:jc w:val="left"/>
              <w:rPr>
                <w:sz w:val="24"/>
                <w:szCs w:val="24"/>
              </w:rPr>
            </w:pPr>
            <w:r w:rsidRPr="00684900">
              <w:rPr>
                <w:sz w:val="24"/>
                <w:szCs w:val="24"/>
              </w:rPr>
              <w:t xml:space="preserve">работ, оказание услуг с единственным поставщиком  </w:t>
            </w:r>
          </w:p>
        </w:tc>
        <w:tc>
          <w:tcPr>
            <w:tcW w:w="2780"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Контракт (договор)/ </w:t>
            </w:r>
          </w:p>
          <w:p w:rsidR="00AB492E" w:rsidRPr="00684900" w:rsidRDefault="00EF79BC">
            <w:pPr>
              <w:spacing w:after="0" w:line="259" w:lineRule="auto"/>
              <w:ind w:left="0" w:firstLine="0"/>
              <w:jc w:val="left"/>
              <w:rPr>
                <w:sz w:val="24"/>
                <w:szCs w:val="24"/>
              </w:rPr>
            </w:pPr>
            <w:r w:rsidRPr="00684900">
              <w:rPr>
                <w:sz w:val="24"/>
                <w:szCs w:val="24"/>
              </w:rPr>
              <w:t xml:space="preserve">Бухгалтерская справка </w:t>
            </w:r>
          </w:p>
          <w:p w:rsidR="00AB492E" w:rsidRPr="00684900" w:rsidRDefault="00EF79BC">
            <w:pPr>
              <w:spacing w:after="0" w:line="259" w:lineRule="auto"/>
              <w:ind w:left="0" w:firstLine="0"/>
              <w:jc w:val="left"/>
              <w:rPr>
                <w:sz w:val="24"/>
                <w:szCs w:val="24"/>
              </w:rPr>
            </w:pPr>
            <w:r w:rsidRPr="00684900">
              <w:rPr>
                <w:sz w:val="24"/>
                <w:szCs w:val="24"/>
              </w:rPr>
              <w:t xml:space="preserve">(ф. 0504833) </w:t>
            </w:r>
          </w:p>
        </w:tc>
        <w:tc>
          <w:tcPr>
            <w:tcW w:w="2574"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Дата подписания контракта (договора) </w:t>
            </w:r>
          </w:p>
        </w:tc>
        <w:tc>
          <w:tcPr>
            <w:tcW w:w="2641"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В сумме заключенного контракта </w:t>
            </w:r>
          </w:p>
        </w:tc>
        <w:tc>
          <w:tcPr>
            <w:tcW w:w="3501" w:type="dxa"/>
            <w:gridSpan w:val="2"/>
            <w:tcBorders>
              <w:top w:val="single" w:sz="8" w:space="0" w:color="000000"/>
              <w:left w:val="single" w:sz="8" w:space="0" w:color="000000"/>
              <w:bottom w:val="single" w:sz="4" w:space="0" w:color="000000"/>
              <w:right w:val="single" w:sz="8" w:space="0" w:color="000000"/>
            </w:tcBorders>
            <w:vAlign w:val="center"/>
          </w:tcPr>
          <w:p w:rsidR="00AB492E" w:rsidRPr="00684900" w:rsidRDefault="00EF79BC">
            <w:pPr>
              <w:spacing w:after="0" w:line="259" w:lineRule="auto"/>
              <w:ind w:left="10" w:firstLine="0"/>
              <w:rPr>
                <w:sz w:val="24"/>
                <w:szCs w:val="24"/>
              </w:rPr>
            </w:pPr>
            <w:r w:rsidRPr="00684900">
              <w:rPr>
                <w:i/>
                <w:sz w:val="24"/>
                <w:szCs w:val="24"/>
              </w:rPr>
              <w:t xml:space="preserve">На текущий финансовый период </w:t>
            </w:r>
          </w:p>
        </w:tc>
      </w:tr>
      <w:tr w:rsidR="00AB492E" w:rsidRPr="00684900">
        <w:trPr>
          <w:trHeight w:val="42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4" w:space="0" w:color="000000"/>
              <w:left w:val="single" w:sz="8" w:space="0" w:color="000000"/>
              <w:bottom w:val="single" w:sz="4" w:space="0" w:color="000000"/>
              <w:right w:val="single" w:sz="8" w:space="0" w:color="000000"/>
            </w:tcBorders>
          </w:tcPr>
          <w:p w:rsidR="00AB492E" w:rsidRPr="00684900" w:rsidRDefault="00EF79BC">
            <w:pPr>
              <w:spacing w:after="0" w:line="259" w:lineRule="auto"/>
              <w:ind w:left="106" w:firstLine="0"/>
              <w:jc w:val="left"/>
              <w:rPr>
                <w:sz w:val="24"/>
                <w:szCs w:val="24"/>
              </w:rPr>
            </w:pPr>
            <w:r w:rsidRPr="00684900">
              <w:rPr>
                <w:sz w:val="24"/>
                <w:szCs w:val="24"/>
              </w:rPr>
              <w:t xml:space="preserve">0.506.10.ХХХ </w:t>
            </w:r>
          </w:p>
        </w:tc>
        <w:tc>
          <w:tcPr>
            <w:tcW w:w="1748" w:type="dxa"/>
            <w:tcBorders>
              <w:top w:val="single" w:sz="4" w:space="0" w:color="000000"/>
              <w:left w:val="single" w:sz="8" w:space="0" w:color="000000"/>
              <w:bottom w:val="single" w:sz="4" w:space="0" w:color="000000"/>
              <w:right w:val="single" w:sz="8" w:space="0" w:color="000000"/>
            </w:tcBorders>
          </w:tcPr>
          <w:p w:rsidR="00AB492E" w:rsidRPr="00684900" w:rsidRDefault="00EF79BC">
            <w:pPr>
              <w:spacing w:after="0" w:line="259" w:lineRule="auto"/>
              <w:ind w:left="101" w:firstLine="0"/>
              <w:jc w:val="left"/>
              <w:rPr>
                <w:sz w:val="24"/>
                <w:szCs w:val="24"/>
              </w:rPr>
            </w:pPr>
            <w:r w:rsidRPr="00684900">
              <w:rPr>
                <w:sz w:val="24"/>
                <w:szCs w:val="24"/>
              </w:rPr>
              <w:t xml:space="preserve">0.502.11.ХХХ </w:t>
            </w:r>
          </w:p>
        </w:tc>
      </w:tr>
      <w:tr w:rsidR="00AB492E" w:rsidRPr="00684900" w:rsidTr="00E71A89">
        <w:trPr>
          <w:trHeight w:val="5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501" w:type="dxa"/>
            <w:gridSpan w:val="2"/>
            <w:tcBorders>
              <w:top w:val="single" w:sz="4" w:space="0" w:color="000000"/>
              <w:left w:val="single" w:sz="8" w:space="0" w:color="000000"/>
              <w:bottom w:val="single" w:sz="4" w:space="0" w:color="000000"/>
              <w:right w:val="single" w:sz="8" w:space="0" w:color="000000"/>
            </w:tcBorders>
            <w:vAlign w:val="center"/>
          </w:tcPr>
          <w:p w:rsidR="00AB492E" w:rsidRPr="00684900" w:rsidRDefault="00EF79BC">
            <w:pPr>
              <w:spacing w:after="0" w:line="259" w:lineRule="auto"/>
              <w:ind w:left="0" w:right="61" w:firstLine="0"/>
              <w:jc w:val="center"/>
              <w:rPr>
                <w:sz w:val="24"/>
                <w:szCs w:val="24"/>
              </w:rPr>
            </w:pPr>
            <w:r w:rsidRPr="00684900">
              <w:rPr>
                <w:i/>
                <w:sz w:val="24"/>
                <w:szCs w:val="24"/>
              </w:rPr>
              <w:t>На плановый период</w:t>
            </w:r>
          </w:p>
        </w:tc>
      </w:tr>
      <w:tr w:rsidR="00AB492E" w:rsidRPr="00684900">
        <w:trPr>
          <w:trHeight w:val="567"/>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4"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2" w:firstLine="0"/>
              <w:jc w:val="left"/>
              <w:rPr>
                <w:sz w:val="24"/>
                <w:szCs w:val="24"/>
              </w:rPr>
            </w:pPr>
            <w:r w:rsidRPr="00684900">
              <w:rPr>
                <w:sz w:val="24"/>
                <w:szCs w:val="24"/>
              </w:rPr>
              <w:t xml:space="preserve">0.506.Х0.ХХХ </w:t>
            </w:r>
          </w:p>
        </w:tc>
        <w:tc>
          <w:tcPr>
            <w:tcW w:w="1748" w:type="dxa"/>
            <w:tcBorders>
              <w:top w:val="single" w:sz="4" w:space="0" w:color="000000"/>
              <w:left w:val="single" w:sz="8" w:space="0" w:color="000000"/>
              <w:bottom w:val="single" w:sz="8" w:space="0" w:color="000000"/>
              <w:right w:val="single" w:sz="8" w:space="0" w:color="000000"/>
            </w:tcBorders>
          </w:tcPr>
          <w:p w:rsidR="00AB492E" w:rsidRPr="00684900" w:rsidRDefault="00EF79BC">
            <w:pPr>
              <w:spacing w:after="0" w:line="259" w:lineRule="auto"/>
              <w:ind w:firstLine="0"/>
              <w:jc w:val="left"/>
              <w:rPr>
                <w:sz w:val="24"/>
                <w:szCs w:val="24"/>
              </w:rPr>
            </w:pPr>
            <w:r w:rsidRPr="00684900">
              <w:rPr>
                <w:sz w:val="24"/>
                <w:szCs w:val="24"/>
              </w:rPr>
              <w:t xml:space="preserve">0.502.Х1.ХХХ </w:t>
            </w:r>
          </w:p>
        </w:tc>
      </w:tr>
      <w:tr w:rsidR="00AB492E" w:rsidRPr="00684900" w:rsidTr="00E71A89">
        <w:trPr>
          <w:trHeight w:val="2891"/>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1.1.2 </w:t>
            </w:r>
          </w:p>
        </w:tc>
        <w:tc>
          <w:tcPr>
            <w:tcW w:w="2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Принятие обязательств по контракту (договору), в котором не указана сумма либо по его условиям принятие обязательств производится по факту поставки товаров (выполнения работ, оказания услуг) </w:t>
            </w:r>
          </w:p>
        </w:tc>
        <w:tc>
          <w:tcPr>
            <w:tcW w:w="278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5" w:line="236" w:lineRule="auto"/>
              <w:ind w:left="0" w:firstLine="0"/>
              <w:rPr>
                <w:sz w:val="24"/>
                <w:szCs w:val="24"/>
              </w:rPr>
            </w:pPr>
            <w:r w:rsidRPr="00684900">
              <w:rPr>
                <w:sz w:val="24"/>
                <w:szCs w:val="24"/>
              </w:rPr>
              <w:t xml:space="preserve">Накладные, акты выполненных работ </w:t>
            </w:r>
          </w:p>
          <w:p w:rsidR="00AB492E" w:rsidRPr="00684900" w:rsidRDefault="00EF79BC">
            <w:pPr>
              <w:spacing w:after="0" w:line="259" w:lineRule="auto"/>
              <w:ind w:left="0" w:firstLine="0"/>
              <w:rPr>
                <w:sz w:val="24"/>
                <w:szCs w:val="24"/>
              </w:rPr>
            </w:pPr>
            <w:r w:rsidRPr="00684900">
              <w:rPr>
                <w:sz w:val="24"/>
                <w:szCs w:val="24"/>
              </w:rPr>
              <w:t xml:space="preserve">(оказанных услуг), счета на оплату </w:t>
            </w:r>
          </w:p>
        </w:tc>
        <w:tc>
          <w:tcPr>
            <w:tcW w:w="257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184" w:firstLine="0"/>
              <w:rPr>
                <w:sz w:val="24"/>
                <w:szCs w:val="24"/>
              </w:rPr>
            </w:pPr>
            <w:r w:rsidRPr="00684900">
              <w:rPr>
                <w:sz w:val="24"/>
                <w:szCs w:val="24"/>
              </w:rPr>
              <w:t xml:space="preserve">Дата поставки товаров (выполнения работ, оказания услуг), выставления счета </w:t>
            </w:r>
          </w:p>
        </w:tc>
        <w:tc>
          <w:tcPr>
            <w:tcW w:w="264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Сумма подписанной накладной, акта, счета </w:t>
            </w: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06" w:firstLine="0"/>
              <w:jc w:val="left"/>
              <w:rPr>
                <w:sz w:val="24"/>
                <w:szCs w:val="24"/>
              </w:rPr>
            </w:pPr>
            <w:r w:rsidRPr="00684900">
              <w:rPr>
                <w:sz w:val="24"/>
                <w:szCs w:val="24"/>
              </w:rPr>
              <w:t xml:space="preserve">0.506.10.ХХХ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06" w:firstLine="0"/>
              <w:jc w:val="left"/>
              <w:rPr>
                <w:sz w:val="24"/>
                <w:szCs w:val="24"/>
              </w:rPr>
            </w:pPr>
            <w:r w:rsidRPr="00684900">
              <w:rPr>
                <w:sz w:val="24"/>
                <w:szCs w:val="24"/>
              </w:rPr>
              <w:t xml:space="preserve">0.502.11.ХХХ </w:t>
            </w:r>
          </w:p>
        </w:tc>
      </w:tr>
      <w:tr w:rsidR="00AB492E" w:rsidRPr="00684900" w:rsidTr="00E71A89">
        <w:trPr>
          <w:trHeight w:val="696"/>
        </w:trPr>
        <w:tc>
          <w:tcPr>
            <w:tcW w:w="604"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96" w:firstLine="0"/>
              <w:jc w:val="left"/>
              <w:rPr>
                <w:sz w:val="24"/>
                <w:szCs w:val="24"/>
              </w:rPr>
            </w:pPr>
            <w:r w:rsidRPr="00684900">
              <w:rPr>
                <w:b/>
                <w:sz w:val="24"/>
                <w:szCs w:val="24"/>
              </w:rPr>
              <w:t>1.2</w:t>
            </w:r>
          </w:p>
        </w:tc>
        <w:tc>
          <w:tcPr>
            <w:tcW w:w="14194" w:type="dxa"/>
            <w:gridSpan w:val="8"/>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3336" w:firstLine="0"/>
              <w:jc w:val="left"/>
              <w:rPr>
                <w:sz w:val="24"/>
                <w:szCs w:val="24"/>
              </w:rPr>
            </w:pPr>
            <w:r w:rsidRPr="00684900">
              <w:rPr>
                <w:b/>
                <w:sz w:val="24"/>
                <w:szCs w:val="24"/>
              </w:rPr>
              <w:t>Обязательства по контрактам, заключенным путем проведения конкурентных закупок</w:t>
            </w:r>
            <w:r w:rsidRPr="00684900">
              <w:rPr>
                <w:i/>
                <w:sz w:val="24"/>
                <w:szCs w:val="24"/>
              </w:rPr>
              <w:t>(конкурсов, аукционов, запросов котировок, запросов предложений)</w:t>
            </w:r>
          </w:p>
        </w:tc>
      </w:tr>
      <w:tr w:rsidR="00AB492E" w:rsidRPr="00684900" w:rsidTr="00E71A89">
        <w:tblPrEx>
          <w:tblCellMar>
            <w:top w:w="10" w:type="dxa"/>
            <w:left w:w="14" w:type="dxa"/>
          </w:tblCellMar>
        </w:tblPrEx>
        <w:trPr>
          <w:trHeight w:val="697"/>
        </w:trPr>
        <w:tc>
          <w:tcPr>
            <w:tcW w:w="604"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rPr>
                <w:sz w:val="24"/>
                <w:szCs w:val="24"/>
              </w:rPr>
            </w:pPr>
            <w:r w:rsidRPr="00684900">
              <w:rPr>
                <w:sz w:val="24"/>
                <w:szCs w:val="24"/>
              </w:rPr>
              <w:t xml:space="preserve">1.2.1 </w:t>
            </w:r>
          </w:p>
        </w:tc>
        <w:tc>
          <w:tcPr>
            <w:tcW w:w="269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Принятие обязательств в сумме НМЦК при </w:t>
            </w:r>
            <w:r w:rsidRPr="00684900">
              <w:rPr>
                <w:sz w:val="24"/>
                <w:szCs w:val="24"/>
              </w:rPr>
              <w:lastRenderedPageBreak/>
              <w:t xml:space="preserve">проведении конкурентной закупки </w:t>
            </w:r>
          </w:p>
        </w:tc>
        <w:tc>
          <w:tcPr>
            <w:tcW w:w="2791"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40" w:lineRule="auto"/>
              <w:ind w:left="43" w:firstLine="0"/>
              <w:jc w:val="left"/>
              <w:rPr>
                <w:sz w:val="24"/>
                <w:szCs w:val="24"/>
              </w:rPr>
            </w:pPr>
            <w:r w:rsidRPr="00684900">
              <w:rPr>
                <w:sz w:val="24"/>
                <w:szCs w:val="24"/>
              </w:rPr>
              <w:lastRenderedPageBreak/>
              <w:t xml:space="preserve">Извещение о проведении закупки/ </w:t>
            </w:r>
          </w:p>
          <w:p w:rsidR="00AB492E" w:rsidRPr="00684900" w:rsidRDefault="00EF79BC">
            <w:pPr>
              <w:spacing w:after="0" w:line="259" w:lineRule="auto"/>
              <w:ind w:left="43" w:firstLine="0"/>
              <w:jc w:val="left"/>
              <w:rPr>
                <w:sz w:val="24"/>
                <w:szCs w:val="24"/>
              </w:rPr>
            </w:pPr>
            <w:r w:rsidRPr="00684900">
              <w:rPr>
                <w:sz w:val="24"/>
                <w:szCs w:val="24"/>
              </w:rPr>
              <w:lastRenderedPageBreak/>
              <w:t xml:space="preserve">Бухгалтерская справка </w:t>
            </w:r>
          </w:p>
          <w:p w:rsidR="00AB492E" w:rsidRPr="00684900" w:rsidRDefault="00EF79BC">
            <w:pPr>
              <w:spacing w:after="0" w:line="259" w:lineRule="auto"/>
              <w:ind w:left="43" w:firstLine="0"/>
              <w:jc w:val="left"/>
              <w:rPr>
                <w:sz w:val="24"/>
                <w:szCs w:val="24"/>
              </w:rPr>
            </w:pPr>
            <w:r w:rsidRPr="00684900">
              <w:rPr>
                <w:sz w:val="24"/>
                <w:szCs w:val="24"/>
              </w:rPr>
              <w:t xml:space="preserve">(ф. 0504833) </w:t>
            </w:r>
          </w:p>
        </w:tc>
        <w:tc>
          <w:tcPr>
            <w:tcW w:w="2569"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jc w:val="left"/>
              <w:rPr>
                <w:sz w:val="24"/>
                <w:szCs w:val="24"/>
              </w:rPr>
            </w:pPr>
            <w:r w:rsidRPr="00684900">
              <w:rPr>
                <w:sz w:val="24"/>
                <w:szCs w:val="24"/>
              </w:rPr>
              <w:lastRenderedPageBreak/>
              <w:t xml:space="preserve">Дата размещения извещения о закупке на </w:t>
            </w:r>
            <w:r w:rsidRPr="00684900">
              <w:rPr>
                <w:sz w:val="24"/>
                <w:szCs w:val="24"/>
              </w:rPr>
              <w:lastRenderedPageBreak/>
              <w:t xml:space="preserve">официальном сайте www.zakupki.gov.ru </w:t>
            </w:r>
          </w:p>
        </w:tc>
        <w:tc>
          <w:tcPr>
            <w:tcW w:w="2635"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39" w:lineRule="auto"/>
              <w:ind w:left="48" w:firstLine="0"/>
              <w:jc w:val="left"/>
              <w:rPr>
                <w:sz w:val="24"/>
                <w:szCs w:val="24"/>
              </w:rPr>
            </w:pPr>
            <w:r w:rsidRPr="00684900">
              <w:rPr>
                <w:sz w:val="24"/>
                <w:szCs w:val="24"/>
              </w:rPr>
              <w:lastRenderedPageBreak/>
              <w:t xml:space="preserve">Обязательство отражается в учете по </w:t>
            </w:r>
            <w:r w:rsidRPr="00684900">
              <w:rPr>
                <w:sz w:val="24"/>
                <w:szCs w:val="24"/>
              </w:rPr>
              <w:lastRenderedPageBreak/>
              <w:t xml:space="preserve">максимальной цене, объявленной в документации о закупке – НМЦК (с указанием </w:t>
            </w:r>
          </w:p>
          <w:p w:rsidR="00AB492E" w:rsidRPr="00684900" w:rsidRDefault="00EF79BC">
            <w:pPr>
              <w:spacing w:after="0" w:line="259" w:lineRule="auto"/>
              <w:ind w:left="48" w:firstLine="0"/>
              <w:jc w:val="left"/>
              <w:rPr>
                <w:sz w:val="24"/>
                <w:szCs w:val="24"/>
              </w:rPr>
            </w:pPr>
            <w:r w:rsidRPr="00684900">
              <w:rPr>
                <w:sz w:val="24"/>
                <w:szCs w:val="24"/>
              </w:rPr>
              <w:t xml:space="preserve">контрагента «Конкурентная закупка») </w:t>
            </w: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3" w:firstLine="0"/>
              <w:jc w:val="center"/>
              <w:rPr>
                <w:sz w:val="24"/>
                <w:szCs w:val="24"/>
              </w:rPr>
            </w:pPr>
            <w:r w:rsidRPr="00684900">
              <w:rPr>
                <w:i/>
                <w:sz w:val="24"/>
                <w:szCs w:val="24"/>
              </w:rPr>
              <w:lastRenderedPageBreak/>
              <w:t>На текущий финансовый  период</w:t>
            </w:r>
          </w:p>
        </w:tc>
      </w:tr>
      <w:tr w:rsidR="00AB492E" w:rsidRPr="00684900" w:rsidTr="00E71A89">
        <w:tblPrEx>
          <w:tblCellMar>
            <w:top w:w="10" w:type="dxa"/>
            <w:left w:w="14" w:type="dxa"/>
          </w:tblCellMar>
        </w:tblPrEx>
        <w:trPr>
          <w:trHeight w:val="413"/>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25" w:firstLine="0"/>
              <w:jc w:val="left"/>
              <w:rPr>
                <w:sz w:val="24"/>
                <w:szCs w:val="24"/>
              </w:rPr>
            </w:pPr>
            <w:r w:rsidRPr="00684900">
              <w:rPr>
                <w:sz w:val="24"/>
                <w:szCs w:val="24"/>
              </w:rPr>
              <w:t xml:space="preserve">Х.506.10.ХХХ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20" w:firstLine="0"/>
              <w:jc w:val="left"/>
              <w:rPr>
                <w:sz w:val="24"/>
                <w:szCs w:val="24"/>
              </w:rPr>
            </w:pPr>
            <w:r w:rsidRPr="00684900">
              <w:rPr>
                <w:sz w:val="24"/>
                <w:szCs w:val="24"/>
              </w:rPr>
              <w:t xml:space="preserve">Х.502.17.ХХХ </w:t>
            </w:r>
          </w:p>
        </w:tc>
      </w:tr>
      <w:tr w:rsidR="00AB492E" w:rsidRPr="00684900" w:rsidTr="00E71A89">
        <w:tblPrEx>
          <w:tblCellMar>
            <w:top w:w="10" w:type="dxa"/>
            <w:left w:w="14"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8" w:firstLine="0"/>
              <w:jc w:val="center"/>
              <w:rPr>
                <w:sz w:val="24"/>
                <w:szCs w:val="24"/>
              </w:rPr>
            </w:pPr>
            <w:r w:rsidRPr="00684900">
              <w:rPr>
                <w:i/>
                <w:sz w:val="24"/>
                <w:szCs w:val="24"/>
              </w:rPr>
              <w:t>На плановый период</w:t>
            </w:r>
          </w:p>
        </w:tc>
      </w:tr>
      <w:tr w:rsidR="00AB492E" w:rsidRPr="00684900" w:rsidTr="00E71A89">
        <w:tblPrEx>
          <w:tblCellMar>
            <w:top w:w="10" w:type="dxa"/>
            <w:left w:w="14" w:type="dxa"/>
          </w:tblCellMar>
        </w:tblPrEx>
        <w:trPr>
          <w:trHeight w:val="1100"/>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rPr>
                <w:sz w:val="24"/>
                <w:szCs w:val="24"/>
              </w:rPr>
            </w:pPr>
            <w:r w:rsidRPr="00684900">
              <w:rPr>
                <w:sz w:val="24"/>
                <w:szCs w:val="24"/>
              </w:rPr>
              <w:t xml:space="preserve">Х.506.Х0.ХХХ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1" w:firstLine="0"/>
              <w:rPr>
                <w:sz w:val="24"/>
                <w:szCs w:val="24"/>
              </w:rPr>
            </w:pPr>
            <w:r w:rsidRPr="00684900">
              <w:rPr>
                <w:sz w:val="24"/>
                <w:szCs w:val="24"/>
              </w:rPr>
              <w:t xml:space="preserve">Х.502.Х7.ХХХ </w:t>
            </w:r>
          </w:p>
        </w:tc>
      </w:tr>
      <w:tr w:rsidR="00AB492E" w:rsidRPr="00684900" w:rsidTr="00E71A89">
        <w:tblPrEx>
          <w:tblCellMar>
            <w:top w:w="10" w:type="dxa"/>
            <w:left w:w="14" w:type="dxa"/>
          </w:tblCellMar>
        </w:tblPrEx>
        <w:trPr>
          <w:trHeight w:val="691"/>
        </w:trPr>
        <w:tc>
          <w:tcPr>
            <w:tcW w:w="604"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rPr>
                <w:sz w:val="24"/>
                <w:szCs w:val="24"/>
              </w:rPr>
            </w:pPr>
            <w:r w:rsidRPr="00684900">
              <w:rPr>
                <w:sz w:val="24"/>
                <w:szCs w:val="24"/>
              </w:rPr>
              <w:t xml:space="preserve">1.2.2 </w:t>
            </w:r>
          </w:p>
        </w:tc>
        <w:tc>
          <w:tcPr>
            <w:tcW w:w="269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right="326" w:firstLine="0"/>
              <w:rPr>
                <w:sz w:val="24"/>
                <w:szCs w:val="24"/>
              </w:rPr>
            </w:pPr>
            <w:r w:rsidRPr="00684900">
              <w:rPr>
                <w:sz w:val="24"/>
                <w:szCs w:val="24"/>
              </w:rPr>
              <w:t xml:space="preserve">Принятие суммы расходного обязательства при заключении контракта (договора) по итогам конкурентной закупки  </w:t>
            </w:r>
          </w:p>
        </w:tc>
        <w:tc>
          <w:tcPr>
            <w:tcW w:w="2791"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Контракт (договор)/ </w:t>
            </w:r>
          </w:p>
          <w:p w:rsidR="00AB492E" w:rsidRPr="00684900" w:rsidRDefault="00EF79BC">
            <w:pPr>
              <w:spacing w:after="0" w:line="259" w:lineRule="auto"/>
              <w:ind w:left="43" w:firstLine="0"/>
              <w:jc w:val="left"/>
              <w:rPr>
                <w:sz w:val="24"/>
                <w:szCs w:val="24"/>
              </w:rPr>
            </w:pPr>
            <w:r w:rsidRPr="00684900">
              <w:rPr>
                <w:sz w:val="24"/>
                <w:szCs w:val="24"/>
              </w:rPr>
              <w:t xml:space="preserve">Бухгалтерская справка </w:t>
            </w:r>
          </w:p>
          <w:p w:rsidR="00AB492E" w:rsidRPr="00684900" w:rsidRDefault="00EF79BC">
            <w:pPr>
              <w:spacing w:after="0" w:line="259" w:lineRule="auto"/>
              <w:ind w:left="43" w:firstLine="0"/>
              <w:jc w:val="left"/>
              <w:rPr>
                <w:sz w:val="24"/>
                <w:szCs w:val="24"/>
              </w:rPr>
            </w:pPr>
            <w:r w:rsidRPr="00684900">
              <w:rPr>
                <w:sz w:val="24"/>
                <w:szCs w:val="24"/>
              </w:rPr>
              <w:t xml:space="preserve">(ф. 0504833) </w:t>
            </w:r>
          </w:p>
        </w:tc>
        <w:tc>
          <w:tcPr>
            <w:tcW w:w="2569"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jc w:val="left"/>
              <w:rPr>
                <w:sz w:val="24"/>
                <w:szCs w:val="24"/>
              </w:rPr>
            </w:pPr>
            <w:r w:rsidRPr="00684900">
              <w:rPr>
                <w:sz w:val="24"/>
                <w:szCs w:val="24"/>
              </w:rPr>
              <w:t xml:space="preserve">Дата подписания контракта (договора) </w:t>
            </w:r>
          </w:p>
        </w:tc>
        <w:tc>
          <w:tcPr>
            <w:tcW w:w="2635"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right="50" w:firstLine="0"/>
              <w:jc w:val="left"/>
              <w:rPr>
                <w:sz w:val="24"/>
                <w:szCs w:val="24"/>
              </w:rPr>
            </w:pPr>
            <w:r w:rsidRPr="00684900">
              <w:rPr>
                <w:sz w:val="24"/>
                <w:szCs w:val="24"/>
              </w:rPr>
              <w:t xml:space="preserve">Обязательство отражается в сумме заключенного контракта (договора) с учетом финансовых периодов, в которых он будет исполнен </w:t>
            </w: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3" w:firstLine="0"/>
              <w:jc w:val="center"/>
              <w:rPr>
                <w:sz w:val="24"/>
                <w:szCs w:val="24"/>
              </w:rPr>
            </w:pPr>
            <w:r w:rsidRPr="00684900">
              <w:rPr>
                <w:i/>
                <w:sz w:val="24"/>
                <w:szCs w:val="24"/>
              </w:rPr>
              <w:t>На текущий финансовый  период</w:t>
            </w:r>
          </w:p>
        </w:tc>
      </w:tr>
      <w:tr w:rsidR="00AB492E" w:rsidRPr="00684900" w:rsidTr="00E71A89">
        <w:tblPrEx>
          <w:tblCellMar>
            <w:top w:w="10" w:type="dxa"/>
            <w:left w:w="14"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25" w:firstLine="0"/>
              <w:jc w:val="left"/>
              <w:rPr>
                <w:sz w:val="24"/>
                <w:szCs w:val="24"/>
              </w:rPr>
            </w:pPr>
            <w:r w:rsidRPr="00684900">
              <w:rPr>
                <w:sz w:val="24"/>
                <w:szCs w:val="24"/>
              </w:rPr>
              <w:t xml:space="preserve">Х.502.17.ХХХ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20" w:firstLine="0"/>
              <w:jc w:val="left"/>
              <w:rPr>
                <w:sz w:val="24"/>
                <w:szCs w:val="24"/>
              </w:rPr>
            </w:pPr>
            <w:r w:rsidRPr="00684900">
              <w:rPr>
                <w:sz w:val="24"/>
                <w:szCs w:val="24"/>
              </w:rPr>
              <w:t xml:space="preserve">Х.502.11.ХХХ </w:t>
            </w:r>
          </w:p>
        </w:tc>
      </w:tr>
      <w:tr w:rsidR="00AB492E" w:rsidRPr="00684900" w:rsidTr="00E71A89">
        <w:tblPrEx>
          <w:tblCellMar>
            <w:top w:w="10" w:type="dxa"/>
            <w:left w:w="14" w:type="dxa"/>
          </w:tblCellMar>
        </w:tblPrEx>
        <w:trPr>
          <w:trHeight w:val="413"/>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8" w:firstLine="0"/>
              <w:jc w:val="center"/>
              <w:rPr>
                <w:sz w:val="24"/>
                <w:szCs w:val="24"/>
              </w:rPr>
            </w:pPr>
            <w:r w:rsidRPr="00684900">
              <w:rPr>
                <w:i/>
                <w:sz w:val="24"/>
                <w:szCs w:val="24"/>
              </w:rPr>
              <w:t>На плановый период</w:t>
            </w:r>
          </w:p>
        </w:tc>
      </w:tr>
      <w:tr w:rsidR="00AB492E" w:rsidRPr="00684900" w:rsidTr="00E71A89">
        <w:tblPrEx>
          <w:tblCellMar>
            <w:top w:w="10" w:type="dxa"/>
            <w:left w:w="14" w:type="dxa"/>
          </w:tblCellMar>
        </w:tblPrEx>
        <w:trPr>
          <w:trHeight w:val="552"/>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96" w:firstLine="0"/>
              <w:rPr>
                <w:sz w:val="24"/>
                <w:szCs w:val="24"/>
              </w:rPr>
            </w:pPr>
            <w:r w:rsidRPr="00684900">
              <w:rPr>
                <w:sz w:val="24"/>
                <w:szCs w:val="24"/>
              </w:rPr>
              <w:t xml:space="preserve">Х.502.Х7.ХХХ </w:t>
            </w:r>
          </w:p>
        </w:tc>
        <w:tc>
          <w:tcPr>
            <w:tcW w:w="1748"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91" w:firstLine="0"/>
              <w:rPr>
                <w:sz w:val="24"/>
                <w:szCs w:val="24"/>
              </w:rPr>
            </w:pPr>
            <w:r w:rsidRPr="00684900">
              <w:rPr>
                <w:sz w:val="24"/>
                <w:szCs w:val="24"/>
              </w:rPr>
              <w:t xml:space="preserve">Х.502.Х1.ХХХ </w:t>
            </w:r>
          </w:p>
        </w:tc>
      </w:tr>
      <w:tr w:rsidR="00AB492E" w:rsidRPr="00684900" w:rsidTr="00E71A89">
        <w:tblPrEx>
          <w:tblCellMar>
            <w:top w:w="10" w:type="dxa"/>
            <w:left w:w="14" w:type="dxa"/>
          </w:tblCellMar>
        </w:tblPrEx>
        <w:trPr>
          <w:trHeight w:val="326"/>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39" w:firstLine="0"/>
              <w:jc w:val="left"/>
              <w:rPr>
                <w:sz w:val="24"/>
                <w:szCs w:val="24"/>
              </w:rPr>
            </w:pPr>
            <w:r w:rsidRPr="00684900">
              <w:rPr>
                <w:b/>
                <w:sz w:val="24"/>
                <w:szCs w:val="24"/>
              </w:rPr>
              <w:t>1.3</w:t>
            </w:r>
          </w:p>
        </w:tc>
        <w:tc>
          <w:tcPr>
            <w:tcW w:w="14194" w:type="dxa"/>
            <w:gridSpan w:val="8"/>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Уточнение обязательств по контрактам</w:t>
            </w:r>
          </w:p>
        </w:tc>
      </w:tr>
      <w:tr w:rsidR="00AB492E" w:rsidRPr="00684900" w:rsidTr="00E71A89">
        <w:tblPrEx>
          <w:tblCellMar>
            <w:top w:w="10" w:type="dxa"/>
            <w:left w:w="14" w:type="dxa"/>
          </w:tblCellMar>
        </w:tblPrEx>
        <w:trPr>
          <w:trHeight w:val="691"/>
        </w:trPr>
        <w:tc>
          <w:tcPr>
            <w:tcW w:w="604"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rPr>
                <w:sz w:val="24"/>
                <w:szCs w:val="24"/>
              </w:rPr>
            </w:pPr>
            <w:r w:rsidRPr="00684900">
              <w:rPr>
                <w:sz w:val="24"/>
                <w:szCs w:val="24"/>
              </w:rPr>
              <w:t xml:space="preserve">1.3.1 </w:t>
            </w:r>
          </w:p>
        </w:tc>
        <w:tc>
          <w:tcPr>
            <w:tcW w:w="269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39" w:lineRule="auto"/>
              <w:ind w:left="43" w:right="27" w:firstLine="0"/>
              <w:jc w:val="left"/>
              <w:rPr>
                <w:sz w:val="24"/>
                <w:szCs w:val="24"/>
              </w:rPr>
            </w:pPr>
            <w:r w:rsidRPr="00684900">
              <w:rPr>
                <w:sz w:val="24"/>
                <w:szCs w:val="24"/>
              </w:rPr>
              <w:t xml:space="preserve">Уточнение принимаемых обязательств на сумму экономии при </w:t>
            </w:r>
          </w:p>
          <w:p w:rsidR="00AB492E" w:rsidRPr="00684900" w:rsidRDefault="00EF79BC">
            <w:pPr>
              <w:spacing w:after="0" w:line="259" w:lineRule="auto"/>
              <w:ind w:left="43" w:firstLine="0"/>
              <w:jc w:val="left"/>
              <w:rPr>
                <w:sz w:val="24"/>
                <w:szCs w:val="24"/>
              </w:rPr>
            </w:pPr>
            <w:r w:rsidRPr="00684900">
              <w:rPr>
                <w:sz w:val="24"/>
                <w:szCs w:val="24"/>
              </w:rPr>
              <w:t xml:space="preserve">заключении контракта </w:t>
            </w:r>
          </w:p>
          <w:p w:rsidR="00AB492E" w:rsidRPr="00684900" w:rsidRDefault="00EF79BC">
            <w:pPr>
              <w:spacing w:after="0" w:line="259" w:lineRule="auto"/>
              <w:ind w:left="43" w:firstLine="0"/>
              <w:jc w:val="left"/>
              <w:rPr>
                <w:sz w:val="24"/>
                <w:szCs w:val="24"/>
              </w:rPr>
            </w:pPr>
            <w:r w:rsidRPr="00684900">
              <w:rPr>
                <w:sz w:val="24"/>
                <w:szCs w:val="24"/>
              </w:rPr>
              <w:t xml:space="preserve">(договора) по результатам конкурентной закупки </w:t>
            </w:r>
          </w:p>
        </w:tc>
        <w:tc>
          <w:tcPr>
            <w:tcW w:w="2791"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right="375" w:firstLine="0"/>
              <w:rPr>
                <w:sz w:val="24"/>
                <w:szCs w:val="24"/>
              </w:rPr>
            </w:pPr>
            <w:r w:rsidRPr="00684900">
              <w:rPr>
                <w:sz w:val="24"/>
                <w:szCs w:val="24"/>
              </w:rPr>
              <w:t xml:space="preserve">Протокол подведения итогов конкурентной  закупки/Бухгалтерская справка (ф. 0504833) </w:t>
            </w:r>
          </w:p>
        </w:tc>
        <w:tc>
          <w:tcPr>
            <w:tcW w:w="2569"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jc w:val="left"/>
              <w:rPr>
                <w:sz w:val="24"/>
                <w:szCs w:val="24"/>
              </w:rPr>
            </w:pPr>
            <w:r w:rsidRPr="00684900">
              <w:rPr>
                <w:sz w:val="24"/>
                <w:szCs w:val="24"/>
              </w:rPr>
              <w:t xml:space="preserve">Дата подписания государственного контракта </w:t>
            </w:r>
          </w:p>
        </w:tc>
        <w:tc>
          <w:tcPr>
            <w:tcW w:w="2635"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jc w:val="left"/>
              <w:rPr>
                <w:sz w:val="24"/>
                <w:szCs w:val="24"/>
              </w:rPr>
            </w:pPr>
            <w:r w:rsidRPr="00684900">
              <w:rPr>
                <w:sz w:val="24"/>
                <w:szCs w:val="24"/>
              </w:rPr>
              <w:t xml:space="preserve">Корректировка обязательства на сумму, сэкономленную в результате проведения закупки </w:t>
            </w: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3" w:firstLine="0"/>
              <w:jc w:val="center"/>
              <w:rPr>
                <w:sz w:val="24"/>
                <w:szCs w:val="24"/>
              </w:rPr>
            </w:pPr>
            <w:r w:rsidRPr="00684900">
              <w:rPr>
                <w:i/>
                <w:sz w:val="24"/>
                <w:szCs w:val="24"/>
              </w:rPr>
              <w:t>На текущий финансовый  период</w:t>
            </w:r>
          </w:p>
        </w:tc>
      </w:tr>
      <w:tr w:rsidR="00AB492E" w:rsidRPr="00684900" w:rsidTr="00E71A89">
        <w:tblPrEx>
          <w:tblCellMar>
            <w:top w:w="10" w:type="dxa"/>
            <w:left w:w="14" w:type="dxa"/>
          </w:tblCellMar>
        </w:tblPrEx>
        <w:trPr>
          <w:trHeight w:val="413"/>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25" w:firstLine="0"/>
              <w:jc w:val="left"/>
              <w:rPr>
                <w:sz w:val="24"/>
                <w:szCs w:val="24"/>
              </w:rPr>
            </w:pPr>
            <w:r w:rsidRPr="00684900">
              <w:rPr>
                <w:sz w:val="24"/>
                <w:szCs w:val="24"/>
              </w:rPr>
              <w:t xml:space="preserve">Х.502.17.ХХХ  </w:t>
            </w:r>
            <w:r w:rsidR="00835D34">
              <w:rPr>
                <w:rFonts w:eastAsia="Calibri"/>
                <w:noProof/>
                <w:sz w:val="24"/>
                <w:szCs w:val="24"/>
              </w:rPr>
            </w:r>
            <w:r w:rsidR="00835D34">
              <w:rPr>
                <w:rFonts w:eastAsia="Calibri"/>
                <w:noProof/>
                <w:sz w:val="24"/>
                <w:szCs w:val="24"/>
              </w:rPr>
              <w:pict>
                <v:group id="Group 2993017" o:spid="_x0000_s1032" style="width:.95pt;height:19.7pt;mso-position-horizontal-relative:char;mso-position-vertical-relative:line" coordsize="121,2502">
                  <v:shape id="Shape 3164113" o:spid="_x0000_s1034" style="position:absolute;width:121;height:396" coordsize="12192,39624" path="m,l12192,r,39624l,39624,,e" fillcolor="black" stroked="f" strokeweight="0">
                    <v:stroke opacity="0" miterlimit="10" joinstyle="miter"/>
                  </v:shape>
                  <v:shape id="Shape 3164114" o:spid="_x0000_s1033" style="position:absolute;top:396;width:121;height:2106" coordsize="12192,210617" path="m,l12192,r,210617l,210617,,e" fillcolor="black" stroked="f" strokeweight="0">
                    <v:stroke opacity="0" miterlimit="10" joinstyle="miter"/>
                  </v:shape>
                  <w10:wrap type="none"/>
                  <w10:anchorlock/>
                </v:group>
              </w:pict>
            </w:r>
            <w:r w:rsidRPr="00684900">
              <w:rPr>
                <w:sz w:val="24"/>
                <w:szCs w:val="24"/>
              </w:rPr>
              <w:t xml:space="preserve"> Х.506.10.ХХХ </w:t>
            </w:r>
          </w:p>
        </w:tc>
      </w:tr>
      <w:tr w:rsidR="00AB492E" w:rsidRPr="00684900" w:rsidTr="00E71A89">
        <w:tblPrEx>
          <w:tblCellMar>
            <w:top w:w="10" w:type="dxa"/>
            <w:left w:w="14"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8" w:firstLine="0"/>
              <w:jc w:val="center"/>
              <w:rPr>
                <w:sz w:val="24"/>
                <w:szCs w:val="24"/>
              </w:rPr>
            </w:pPr>
            <w:r w:rsidRPr="00684900">
              <w:rPr>
                <w:i/>
                <w:sz w:val="24"/>
                <w:szCs w:val="24"/>
              </w:rPr>
              <w:t>На плановый период</w:t>
            </w:r>
          </w:p>
        </w:tc>
      </w:tr>
      <w:tr w:rsidR="00AB492E" w:rsidRPr="00684900" w:rsidTr="00E71A89">
        <w:tblPrEx>
          <w:tblCellMar>
            <w:top w:w="10" w:type="dxa"/>
            <w:left w:w="14" w:type="dxa"/>
          </w:tblCellMar>
        </w:tblPrEx>
        <w:trPr>
          <w:trHeight w:val="826"/>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rPr>
                <w:sz w:val="24"/>
                <w:szCs w:val="24"/>
              </w:rPr>
            </w:pPr>
            <w:r w:rsidRPr="00684900">
              <w:rPr>
                <w:sz w:val="24"/>
                <w:szCs w:val="24"/>
              </w:rPr>
              <w:t xml:space="preserve">Х.502.Х7.ХХХ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1" w:firstLine="0"/>
              <w:rPr>
                <w:sz w:val="24"/>
                <w:szCs w:val="24"/>
              </w:rPr>
            </w:pPr>
            <w:r w:rsidRPr="00684900">
              <w:rPr>
                <w:sz w:val="24"/>
                <w:szCs w:val="24"/>
              </w:rPr>
              <w:t xml:space="preserve">Х.506.Х0.ХХХ </w:t>
            </w:r>
          </w:p>
        </w:tc>
      </w:tr>
      <w:tr w:rsidR="00AB492E" w:rsidRPr="00684900" w:rsidTr="00E71A89">
        <w:tblPrEx>
          <w:tblCellMar>
            <w:top w:w="117" w:type="dxa"/>
          </w:tblCellMar>
        </w:tblPrEx>
        <w:trPr>
          <w:trHeight w:val="697"/>
        </w:trPr>
        <w:tc>
          <w:tcPr>
            <w:tcW w:w="604"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lastRenderedPageBreak/>
              <w:t xml:space="preserve">1.3.2 </w:t>
            </w:r>
          </w:p>
        </w:tc>
        <w:tc>
          <w:tcPr>
            <w:tcW w:w="269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8" w:firstLine="0"/>
              <w:jc w:val="left"/>
              <w:rPr>
                <w:sz w:val="24"/>
                <w:szCs w:val="24"/>
              </w:rPr>
            </w:pPr>
            <w:r w:rsidRPr="00684900">
              <w:rPr>
                <w:sz w:val="24"/>
                <w:szCs w:val="24"/>
              </w:rPr>
              <w:t xml:space="preserve">Уменьшение принятого обязательства в случае: – отмены закупки; – признания закупки  несостоявшейся по причине  того, что не было подано ни одной заявки; – признания победителя закупки уклонившимся от заключения контракта (договора) </w:t>
            </w:r>
          </w:p>
        </w:tc>
        <w:tc>
          <w:tcPr>
            <w:tcW w:w="2780"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38" w:lineRule="auto"/>
              <w:ind w:left="0" w:right="227" w:firstLine="0"/>
              <w:jc w:val="left"/>
              <w:rPr>
                <w:sz w:val="24"/>
                <w:szCs w:val="24"/>
              </w:rPr>
            </w:pPr>
            <w:r w:rsidRPr="00684900">
              <w:rPr>
                <w:sz w:val="24"/>
                <w:szCs w:val="24"/>
              </w:rPr>
              <w:t xml:space="preserve">Протокол подведения итогов конкурса, аукциона, запроса котировок или запроса предложений. Протокол признания победителя закупки уклонившимся от заключения контракта </w:t>
            </w:r>
          </w:p>
          <w:p w:rsidR="00AB492E" w:rsidRPr="00684900" w:rsidRDefault="00EF79BC">
            <w:pPr>
              <w:spacing w:after="0" w:line="259" w:lineRule="auto"/>
              <w:ind w:left="0" w:firstLine="0"/>
              <w:jc w:val="left"/>
              <w:rPr>
                <w:sz w:val="24"/>
                <w:szCs w:val="24"/>
              </w:rPr>
            </w:pPr>
            <w:r w:rsidRPr="00684900">
              <w:rPr>
                <w:sz w:val="24"/>
                <w:szCs w:val="24"/>
              </w:rPr>
              <w:t xml:space="preserve">(договора)/ </w:t>
            </w:r>
          </w:p>
          <w:p w:rsidR="00AB492E" w:rsidRPr="00684900" w:rsidRDefault="00EF79BC">
            <w:pPr>
              <w:spacing w:after="0" w:line="259" w:lineRule="auto"/>
              <w:ind w:left="0" w:firstLine="0"/>
              <w:jc w:val="left"/>
              <w:rPr>
                <w:sz w:val="24"/>
                <w:szCs w:val="24"/>
              </w:rPr>
            </w:pPr>
            <w:r w:rsidRPr="00684900">
              <w:rPr>
                <w:sz w:val="24"/>
                <w:szCs w:val="24"/>
              </w:rPr>
              <w:t xml:space="preserve">Бухгалтерская справка </w:t>
            </w:r>
          </w:p>
          <w:p w:rsidR="00AB492E" w:rsidRPr="00684900" w:rsidRDefault="00EF79BC">
            <w:pPr>
              <w:spacing w:after="0" w:line="259" w:lineRule="auto"/>
              <w:ind w:left="0" w:firstLine="0"/>
              <w:jc w:val="left"/>
              <w:rPr>
                <w:sz w:val="24"/>
                <w:szCs w:val="24"/>
              </w:rPr>
            </w:pPr>
            <w:r w:rsidRPr="00684900">
              <w:rPr>
                <w:sz w:val="24"/>
                <w:szCs w:val="24"/>
              </w:rPr>
              <w:t xml:space="preserve">(ф. 0504833) </w:t>
            </w:r>
          </w:p>
        </w:tc>
        <w:tc>
          <w:tcPr>
            <w:tcW w:w="2574"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3" w:line="238" w:lineRule="auto"/>
              <w:ind w:left="5" w:right="208" w:firstLine="0"/>
              <w:jc w:val="left"/>
              <w:rPr>
                <w:sz w:val="24"/>
                <w:szCs w:val="24"/>
              </w:rPr>
            </w:pPr>
            <w:r w:rsidRPr="00684900">
              <w:rPr>
                <w:sz w:val="24"/>
                <w:szCs w:val="24"/>
              </w:rPr>
              <w:t xml:space="preserve">Дата протокола о признании конкурентной закупки несостоявшейся. Дата признания победителя закупки уклонившимся от заключения контракта </w:t>
            </w:r>
          </w:p>
          <w:p w:rsidR="00AB492E" w:rsidRPr="00684900" w:rsidRDefault="00EF79BC">
            <w:pPr>
              <w:spacing w:after="0" w:line="259" w:lineRule="auto"/>
              <w:ind w:left="5" w:firstLine="0"/>
              <w:jc w:val="left"/>
              <w:rPr>
                <w:sz w:val="24"/>
                <w:szCs w:val="24"/>
              </w:rPr>
            </w:pPr>
            <w:r w:rsidRPr="00684900">
              <w:rPr>
                <w:sz w:val="24"/>
                <w:szCs w:val="24"/>
              </w:rPr>
              <w:t xml:space="preserve">(договора) </w:t>
            </w:r>
          </w:p>
        </w:tc>
        <w:tc>
          <w:tcPr>
            <w:tcW w:w="2641"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392" w:firstLine="0"/>
              <w:rPr>
                <w:sz w:val="24"/>
                <w:szCs w:val="24"/>
              </w:rPr>
            </w:pPr>
            <w:r w:rsidRPr="00684900">
              <w:rPr>
                <w:sz w:val="24"/>
                <w:szCs w:val="24"/>
              </w:rPr>
              <w:t xml:space="preserve">Уменьшение ранее принятого обязательства на всю сумму </w:t>
            </w:r>
            <w:r w:rsidRPr="00684900">
              <w:rPr>
                <w:b/>
                <w:sz w:val="24"/>
                <w:szCs w:val="24"/>
              </w:rPr>
              <w:t>способом «Красное сторно»</w:t>
            </w: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0" w:firstLine="0"/>
              <w:jc w:val="center"/>
              <w:rPr>
                <w:sz w:val="24"/>
                <w:szCs w:val="24"/>
              </w:rPr>
            </w:pPr>
            <w:r w:rsidRPr="00684900">
              <w:rPr>
                <w:i/>
                <w:sz w:val="24"/>
                <w:szCs w:val="24"/>
              </w:rPr>
              <w:t>На текущий финансовый  период</w:t>
            </w:r>
          </w:p>
        </w:tc>
      </w:tr>
      <w:tr w:rsidR="00AB492E" w:rsidRPr="00684900">
        <w:tblPrEx>
          <w:tblCellMar>
            <w:top w:w="117" w:type="dxa"/>
          </w:tblCellMar>
        </w:tblPrEx>
        <w:trPr>
          <w:trHeight w:val="413"/>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2" w:firstLine="0"/>
              <w:jc w:val="left"/>
              <w:rPr>
                <w:sz w:val="24"/>
                <w:szCs w:val="24"/>
              </w:rPr>
            </w:pPr>
            <w:r w:rsidRPr="00684900">
              <w:rPr>
                <w:sz w:val="24"/>
                <w:szCs w:val="24"/>
              </w:rPr>
              <w:t xml:space="preserve">Х.506.10.ХХХ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firstLine="0"/>
              <w:jc w:val="left"/>
              <w:rPr>
                <w:sz w:val="24"/>
                <w:szCs w:val="24"/>
              </w:rPr>
            </w:pPr>
            <w:r w:rsidRPr="00684900">
              <w:rPr>
                <w:sz w:val="24"/>
                <w:szCs w:val="24"/>
              </w:rPr>
              <w:t xml:space="preserve">Х.502.17.ХХХ </w:t>
            </w:r>
          </w:p>
        </w:tc>
      </w:tr>
      <w:tr w:rsidR="00AB492E" w:rsidRPr="00684900" w:rsidTr="00E71A89">
        <w:tblPrEx>
          <w:tblCellMar>
            <w:top w:w="117"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1" w:firstLine="0"/>
              <w:jc w:val="center"/>
              <w:rPr>
                <w:sz w:val="24"/>
                <w:szCs w:val="24"/>
              </w:rPr>
            </w:pPr>
            <w:r w:rsidRPr="00684900">
              <w:rPr>
                <w:i/>
                <w:sz w:val="24"/>
                <w:szCs w:val="24"/>
              </w:rPr>
              <w:t>На плановый период</w:t>
            </w:r>
          </w:p>
        </w:tc>
      </w:tr>
      <w:tr w:rsidR="00AB492E" w:rsidRPr="00684900">
        <w:tblPrEx>
          <w:tblCellMar>
            <w:top w:w="117" w:type="dxa"/>
          </w:tblCellMar>
        </w:tblPrEx>
        <w:trPr>
          <w:trHeight w:val="1925"/>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Х.506.Х0.ХХХ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rPr>
                <w:sz w:val="24"/>
                <w:szCs w:val="24"/>
              </w:rPr>
            </w:pPr>
            <w:r w:rsidRPr="00684900">
              <w:rPr>
                <w:sz w:val="24"/>
                <w:szCs w:val="24"/>
              </w:rPr>
              <w:t xml:space="preserve">Х.502.Х7.ХХХ </w:t>
            </w:r>
          </w:p>
        </w:tc>
      </w:tr>
      <w:tr w:rsidR="00AB492E" w:rsidRPr="00684900" w:rsidTr="00E71A89">
        <w:tblPrEx>
          <w:tblCellMar>
            <w:top w:w="117" w:type="dxa"/>
          </w:tblCellMar>
        </w:tblPrEx>
        <w:trPr>
          <w:trHeight w:val="970"/>
        </w:trPr>
        <w:tc>
          <w:tcPr>
            <w:tcW w:w="604"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96" w:firstLine="0"/>
              <w:jc w:val="left"/>
              <w:rPr>
                <w:sz w:val="24"/>
                <w:szCs w:val="24"/>
              </w:rPr>
            </w:pPr>
            <w:r w:rsidRPr="00684900">
              <w:rPr>
                <w:b/>
                <w:sz w:val="24"/>
                <w:szCs w:val="24"/>
              </w:rPr>
              <w:t>1.4</w:t>
            </w:r>
          </w:p>
        </w:tc>
        <w:tc>
          <w:tcPr>
            <w:tcW w:w="14194" w:type="dxa"/>
            <w:gridSpan w:val="8"/>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40" w:lineRule="auto"/>
              <w:ind w:left="0" w:firstLine="0"/>
              <w:jc w:val="left"/>
              <w:rPr>
                <w:sz w:val="24"/>
                <w:szCs w:val="24"/>
              </w:rPr>
            </w:pPr>
            <w:r w:rsidRPr="00684900">
              <w:rPr>
                <w:b/>
                <w:sz w:val="24"/>
                <w:szCs w:val="24"/>
              </w:rPr>
              <w:t xml:space="preserve">Обязательства по контрактам (договорам), принятые в прошлые годы и не исполненные по состоянию на начало текущего финансового  </w:t>
            </w:r>
          </w:p>
          <w:p w:rsidR="00AB492E" w:rsidRPr="00684900" w:rsidRDefault="00EF79BC">
            <w:pPr>
              <w:spacing w:after="0" w:line="259" w:lineRule="auto"/>
              <w:ind w:left="0" w:firstLine="0"/>
              <w:jc w:val="left"/>
              <w:rPr>
                <w:sz w:val="24"/>
                <w:szCs w:val="24"/>
              </w:rPr>
            </w:pPr>
            <w:r w:rsidRPr="00684900">
              <w:rPr>
                <w:b/>
                <w:sz w:val="24"/>
                <w:szCs w:val="24"/>
              </w:rPr>
              <w:t>года</w:t>
            </w:r>
          </w:p>
        </w:tc>
      </w:tr>
      <w:tr w:rsidR="00AB492E" w:rsidRPr="00684900" w:rsidTr="00E71A89">
        <w:tblPrEx>
          <w:tblCellMar>
            <w:top w:w="117" w:type="dxa"/>
          </w:tblCellMar>
        </w:tblPrEx>
        <w:trPr>
          <w:trHeight w:val="1244"/>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1.4.1 </w:t>
            </w:r>
          </w:p>
        </w:tc>
        <w:tc>
          <w:tcPr>
            <w:tcW w:w="2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1" w:firstLine="0"/>
              <w:jc w:val="left"/>
              <w:rPr>
                <w:sz w:val="24"/>
                <w:szCs w:val="24"/>
              </w:rPr>
            </w:pPr>
            <w:r w:rsidRPr="00684900">
              <w:rPr>
                <w:sz w:val="24"/>
                <w:szCs w:val="24"/>
              </w:rPr>
              <w:t xml:space="preserve">Контракты (договоры), подлежащие исполнению в текущем финансовом году </w:t>
            </w:r>
          </w:p>
        </w:tc>
        <w:tc>
          <w:tcPr>
            <w:tcW w:w="278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Заключенные контракты </w:t>
            </w:r>
          </w:p>
          <w:p w:rsidR="00AB492E" w:rsidRPr="00684900" w:rsidRDefault="00EF79BC">
            <w:pPr>
              <w:spacing w:after="0" w:line="259" w:lineRule="auto"/>
              <w:ind w:left="0" w:firstLine="0"/>
              <w:jc w:val="left"/>
              <w:rPr>
                <w:sz w:val="24"/>
                <w:szCs w:val="24"/>
              </w:rPr>
            </w:pPr>
            <w:r w:rsidRPr="00684900">
              <w:rPr>
                <w:sz w:val="24"/>
                <w:szCs w:val="24"/>
              </w:rPr>
              <w:t xml:space="preserve">(договоры)/ </w:t>
            </w:r>
          </w:p>
          <w:p w:rsidR="00AB492E" w:rsidRPr="00684900" w:rsidRDefault="00EF79BC">
            <w:pPr>
              <w:spacing w:after="0" w:line="259" w:lineRule="auto"/>
              <w:ind w:left="0" w:firstLine="0"/>
              <w:jc w:val="left"/>
              <w:rPr>
                <w:sz w:val="24"/>
                <w:szCs w:val="24"/>
              </w:rPr>
            </w:pPr>
            <w:r w:rsidRPr="00684900">
              <w:rPr>
                <w:sz w:val="24"/>
                <w:szCs w:val="24"/>
              </w:rPr>
              <w:t xml:space="preserve">Бухгалтерская справка </w:t>
            </w:r>
          </w:p>
          <w:p w:rsidR="00AB492E" w:rsidRPr="00684900" w:rsidRDefault="00EF79BC">
            <w:pPr>
              <w:spacing w:after="0" w:line="259" w:lineRule="auto"/>
              <w:ind w:left="0" w:firstLine="0"/>
              <w:jc w:val="left"/>
              <w:rPr>
                <w:sz w:val="24"/>
                <w:szCs w:val="24"/>
              </w:rPr>
            </w:pPr>
            <w:r w:rsidRPr="00684900">
              <w:rPr>
                <w:sz w:val="24"/>
                <w:szCs w:val="24"/>
              </w:rPr>
              <w:t xml:space="preserve">(ф. 0504833) </w:t>
            </w:r>
          </w:p>
        </w:tc>
        <w:tc>
          <w:tcPr>
            <w:tcW w:w="257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Начало текущего финансового года </w:t>
            </w:r>
          </w:p>
        </w:tc>
        <w:tc>
          <w:tcPr>
            <w:tcW w:w="264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117" w:firstLine="0"/>
              <w:rPr>
                <w:sz w:val="24"/>
                <w:szCs w:val="24"/>
              </w:rPr>
            </w:pPr>
            <w:r w:rsidRPr="00684900">
              <w:rPr>
                <w:sz w:val="24"/>
                <w:szCs w:val="24"/>
              </w:rPr>
              <w:t xml:space="preserve">Сумма не исполненных по условиям контракта (договора) обязательств </w:t>
            </w: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2" w:firstLine="0"/>
              <w:jc w:val="left"/>
              <w:rPr>
                <w:sz w:val="24"/>
                <w:szCs w:val="24"/>
              </w:rPr>
            </w:pPr>
            <w:r w:rsidRPr="00684900">
              <w:rPr>
                <w:sz w:val="24"/>
                <w:szCs w:val="24"/>
              </w:rPr>
              <w:t xml:space="preserve">Х.502.21.ХХХ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firstLine="0"/>
              <w:jc w:val="left"/>
              <w:rPr>
                <w:sz w:val="24"/>
                <w:szCs w:val="24"/>
              </w:rPr>
            </w:pPr>
            <w:r w:rsidRPr="00684900">
              <w:rPr>
                <w:sz w:val="24"/>
                <w:szCs w:val="24"/>
              </w:rPr>
              <w:t xml:space="preserve">Х.502.11.ХХХ </w:t>
            </w:r>
          </w:p>
        </w:tc>
      </w:tr>
      <w:tr w:rsidR="00AB492E" w:rsidRPr="00684900">
        <w:tblPrEx>
          <w:tblCellMar>
            <w:top w:w="117" w:type="dxa"/>
          </w:tblCellMar>
        </w:tblPrEx>
        <w:trPr>
          <w:trHeight w:val="418"/>
        </w:trPr>
        <w:tc>
          <w:tcPr>
            <w:tcW w:w="14798" w:type="dxa"/>
            <w:gridSpan w:val="9"/>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6" w:firstLine="0"/>
              <w:jc w:val="center"/>
              <w:rPr>
                <w:sz w:val="24"/>
                <w:szCs w:val="24"/>
              </w:rPr>
            </w:pPr>
            <w:r w:rsidRPr="00684900">
              <w:rPr>
                <w:b/>
                <w:sz w:val="24"/>
                <w:szCs w:val="24"/>
              </w:rPr>
              <w:t>2. Обязательства по текущей деятельности учреждения</w:t>
            </w:r>
          </w:p>
        </w:tc>
      </w:tr>
      <w:tr w:rsidR="00AB492E" w:rsidRPr="00684900" w:rsidTr="00E71A89">
        <w:tblPrEx>
          <w:tblCellMar>
            <w:top w:w="117" w:type="dxa"/>
          </w:tblCellMar>
        </w:tblPrEx>
        <w:trPr>
          <w:trHeight w:val="418"/>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b/>
                <w:sz w:val="24"/>
                <w:szCs w:val="24"/>
              </w:rPr>
              <w:lastRenderedPageBreak/>
              <w:t>2.1</w:t>
            </w:r>
          </w:p>
        </w:tc>
        <w:tc>
          <w:tcPr>
            <w:tcW w:w="14194" w:type="dxa"/>
            <w:gridSpan w:val="8"/>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Обязательства, связанные с оплатой труда</w:t>
            </w:r>
          </w:p>
        </w:tc>
      </w:tr>
      <w:tr w:rsidR="00AB492E" w:rsidRPr="00684900" w:rsidTr="00E71A89">
        <w:tblPrEx>
          <w:tblCellMar>
            <w:top w:w="117" w:type="dxa"/>
          </w:tblCellMar>
        </w:tblPrEx>
        <w:trPr>
          <w:trHeight w:val="1244"/>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2.1.1 </w:t>
            </w:r>
          </w:p>
        </w:tc>
        <w:tc>
          <w:tcPr>
            <w:tcW w:w="2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Зарплата </w:t>
            </w:r>
          </w:p>
        </w:tc>
        <w:tc>
          <w:tcPr>
            <w:tcW w:w="278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7" w:firstLine="0"/>
              <w:jc w:val="left"/>
              <w:rPr>
                <w:sz w:val="24"/>
                <w:szCs w:val="24"/>
              </w:rPr>
            </w:pPr>
            <w:r w:rsidRPr="00684900">
              <w:rPr>
                <w:sz w:val="24"/>
                <w:szCs w:val="24"/>
              </w:rPr>
              <w:t xml:space="preserve">Утвержденный План финансовохозяйственной деятельности </w:t>
            </w:r>
          </w:p>
        </w:tc>
        <w:tc>
          <w:tcPr>
            <w:tcW w:w="257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Начало текущего финансового года </w:t>
            </w:r>
          </w:p>
        </w:tc>
        <w:tc>
          <w:tcPr>
            <w:tcW w:w="264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Объем утвержденных плановых назначений </w:t>
            </w: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7" w:firstLine="0"/>
              <w:jc w:val="center"/>
              <w:rPr>
                <w:sz w:val="24"/>
                <w:szCs w:val="24"/>
              </w:rPr>
            </w:pPr>
            <w:r w:rsidRPr="00684900">
              <w:rPr>
                <w:sz w:val="24"/>
                <w:szCs w:val="24"/>
              </w:rPr>
              <w:t xml:space="preserve">Х.506.10.211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54" w:firstLine="0"/>
              <w:jc w:val="left"/>
              <w:rPr>
                <w:sz w:val="24"/>
                <w:szCs w:val="24"/>
              </w:rPr>
            </w:pPr>
            <w:r w:rsidRPr="00684900">
              <w:rPr>
                <w:sz w:val="24"/>
                <w:szCs w:val="24"/>
              </w:rPr>
              <w:t xml:space="preserve">Х.502.11.211 </w:t>
            </w:r>
          </w:p>
        </w:tc>
      </w:tr>
      <w:tr w:rsidR="00AB492E" w:rsidRPr="00684900" w:rsidTr="00E71A89">
        <w:tblPrEx>
          <w:tblCellMar>
            <w:top w:w="10" w:type="dxa"/>
          </w:tblCellMar>
        </w:tblPrEx>
        <w:trPr>
          <w:trHeight w:val="2075"/>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2.1.2 </w:t>
            </w:r>
          </w:p>
        </w:tc>
        <w:tc>
          <w:tcPr>
            <w:tcW w:w="2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Взносы на обязательное пенсионное (социальное, медицинское) страхование, взносы на страхование от несчастных случаев и  профзаболеваний </w:t>
            </w:r>
          </w:p>
        </w:tc>
        <w:tc>
          <w:tcPr>
            <w:tcW w:w="278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40" w:lineRule="auto"/>
              <w:ind w:left="0" w:right="154" w:firstLine="0"/>
              <w:rPr>
                <w:sz w:val="24"/>
                <w:szCs w:val="24"/>
              </w:rPr>
            </w:pPr>
            <w:r w:rsidRPr="00684900">
              <w:rPr>
                <w:sz w:val="24"/>
                <w:szCs w:val="24"/>
              </w:rPr>
              <w:t xml:space="preserve">Расчетные ведомости (ф. 0504402). </w:t>
            </w:r>
          </w:p>
          <w:p w:rsidR="00AB492E" w:rsidRPr="00684900" w:rsidRDefault="00EF79BC">
            <w:pPr>
              <w:spacing w:after="0" w:line="240" w:lineRule="auto"/>
              <w:ind w:left="0" w:firstLine="0"/>
              <w:jc w:val="left"/>
              <w:rPr>
                <w:sz w:val="24"/>
                <w:szCs w:val="24"/>
              </w:rPr>
            </w:pPr>
            <w:r w:rsidRPr="00684900">
              <w:rPr>
                <w:sz w:val="24"/>
                <w:szCs w:val="24"/>
              </w:rPr>
              <w:t xml:space="preserve">Расчетно-платежные ведомости (ф. 0504401). </w:t>
            </w:r>
          </w:p>
          <w:p w:rsidR="00AB492E" w:rsidRPr="00684900" w:rsidRDefault="00EF79BC">
            <w:pPr>
              <w:spacing w:after="0" w:line="259" w:lineRule="auto"/>
              <w:ind w:left="0" w:firstLine="0"/>
              <w:jc w:val="left"/>
              <w:rPr>
                <w:sz w:val="24"/>
                <w:szCs w:val="24"/>
              </w:rPr>
            </w:pPr>
            <w:r w:rsidRPr="00684900">
              <w:rPr>
                <w:sz w:val="24"/>
                <w:szCs w:val="24"/>
              </w:rPr>
              <w:t xml:space="preserve">Бухгалтерская справка </w:t>
            </w:r>
          </w:p>
          <w:p w:rsidR="00AB492E" w:rsidRPr="00684900" w:rsidRDefault="00EF79BC">
            <w:pPr>
              <w:spacing w:after="0" w:line="259" w:lineRule="auto"/>
              <w:ind w:left="0" w:firstLine="0"/>
              <w:jc w:val="left"/>
              <w:rPr>
                <w:sz w:val="24"/>
                <w:szCs w:val="24"/>
              </w:rPr>
            </w:pPr>
            <w:r w:rsidRPr="00684900">
              <w:rPr>
                <w:sz w:val="24"/>
                <w:szCs w:val="24"/>
              </w:rPr>
              <w:t xml:space="preserve">(ф. 0504833) </w:t>
            </w:r>
          </w:p>
        </w:tc>
        <w:tc>
          <w:tcPr>
            <w:tcW w:w="257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В момент образования кредиторской задолженности – не позднее последнего дня месяца, за который производится начисление </w:t>
            </w:r>
          </w:p>
        </w:tc>
        <w:tc>
          <w:tcPr>
            <w:tcW w:w="264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Сумма начисленных обязательств (платежей) </w:t>
            </w: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7" w:firstLine="0"/>
              <w:jc w:val="center"/>
              <w:rPr>
                <w:sz w:val="24"/>
                <w:szCs w:val="24"/>
              </w:rPr>
            </w:pPr>
            <w:r w:rsidRPr="00684900">
              <w:rPr>
                <w:sz w:val="24"/>
                <w:szCs w:val="24"/>
              </w:rPr>
              <w:t xml:space="preserve">Х.506.10.213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54" w:firstLine="0"/>
              <w:jc w:val="left"/>
              <w:rPr>
                <w:sz w:val="24"/>
                <w:szCs w:val="24"/>
              </w:rPr>
            </w:pPr>
            <w:r w:rsidRPr="00684900">
              <w:rPr>
                <w:sz w:val="24"/>
                <w:szCs w:val="24"/>
              </w:rPr>
              <w:t xml:space="preserve">Х.502.11.213 </w:t>
            </w:r>
          </w:p>
        </w:tc>
      </w:tr>
      <w:tr w:rsidR="00AB492E" w:rsidRPr="00684900" w:rsidTr="00E71A89">
        <w:tblPrEx>
          <w:tblCellMar>
            <w:top w:w="10" w:type="dxa"/>
          </w:tblCellMar>
        </w:tblPrEx>
        <w:trPr>
          <w:trHeight w:val="418"/>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b/>
                <w:sz w:val="24"/>
                <w:szCs w:val="24"/>
              </w:rPr>
              <w:t>2.2</w:t>
            </w:r>
          </w:p>
        </w:tc>
        <w:tc>
          <w:tcPr>
            <w:tcW w:w="14194" w:type="dxa"/>
            <w:gridSpan w:val="8"/>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Обязательства по расчетам с подотчетными лицами</w:t>
            </w:r>
          </w:p>
        </w:tc>
      </w:tr>
      <w:tr w:rsidR="00AB492E" w:rsidRPr="00684900" w:rsidTr="00E71A89">
        <w:tblPrEx>
          <w:tblCellMar>
            <w:top w:w="10" w:type="dxa"/>
          </w:tblCellMar>
        </w:tblPrEx>
        <w:trPr>
          <w:trHeight w:val="1517"/>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2.2.1 </w:t>
            </w:r>
          </w:p>
        </w:tc>
        <w:tc>
          <w:tcPr>
            <w:tcW w:w="2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93" w:firstLine="0"/>
              <w:rPr>
                <w:sz w:val="24"/>
                <w:szCs w:val="24"/>
              </w:rPr>
            </w:pPr>
            <w:r w:rsidRPr="00684900">
              <w:rPr>
                <w:sz w:val="24"/>
                <w:szCs w:val="24"/>
              </w:rPr>
              <w:t xml:space="preserve">Выдача денег под отчет сотруднику на приобретение товаров (работ, услуг) за наличный расчет </w:t>
            </w:r>
          </w:p>
        </w:tc>
        <w:tc>
          <w:tcPr>
            <w:tcW w:w="278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Приказ, Письменное заявление на выдачу денежных средств под отчет </w:t>
            </w:r>
          </w:p>
        </w:tc>
        <w:tc>
          <w:tcPr>
            <w:tcW w:w="257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59" w:firstLine="0"/>
              <w:rPr>
                <w:sz w:val="24"/>
                <w:szCs w:val="24"/>
              </w:rPr>
            </w:pPr>
            <w:r w:rsidRPr="00684900">
              <w:rPr>
                <w:sz w:val="24"/>
                <w:szCs w:val="24"/>
              </w:rPr>
              <w:t xml:space="preserve">Дата утверждения (подписания) заявления руководителем </w:t>
            </w:r>
          </w:p>
        </w:tc>
        <w:tc>
          <w:tcPr>
            <w:tcW w:w="264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Сумма начисленных обязательств (выплат) </w:t>
            </w: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2" w:firstLine="0"/>
              <w:jc w:val="left"/>
              <w:rPr>
                <w:sz w:val="24"/>
                <w:szCs w:val="24"/>
              </w:rPr>
            </w:pPr>
            <w:r w:rsidRPr="00684900">
              <w:rPr>
                <w:sz w:val="24"/>
                <w:szCs w:val="24"/>
              </w:rPr>
              <w:t xml:space="preserve">Х.506.10.ХХХ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firstLine="0"/>
              <w:jc w:val="left"/>
              <w:rPr>
                <w:sz w:val="24"/>
                <w:szCs w:val="24"/>
              </w:rPr>
            </w:pPr>
            <w:r w:rsidRPr="00684900">
              <w:rPr>
                <w:sz w:val="24"/>
                <w:szCs w:val="24"/>
              </w:rPr>
              <w:t xml:space="preserve">Х.502.11.ХХХ </w:t>
            </w:r>
          </w:p>
        </w:tc>
      </w:tr>
      <w:tr w:rsidR="00AB492E" w:rsidRPr="00684900" w:rsidTr="00E71A89">
        <w:tblPrEx>
          <w:tblCellMar>
            <w:top w:w="10" w:type="dxa"/>
          </w:tblCellMar>
        </w:tblPrEx>
        <w:trPr>
          <w:trHeight w:val="1244"/>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2.2.2 </w:t>
            </w:r>
          </w:p>
        </w:tc>
        <w:tc>
          <w:tcPr>
            <w:tcW w:w="2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Выдача денег под отчет сотруднику при направлении в командировку </w:t>
            </w:r>
          </w:p>
        </w:tc>
        <w:tc>
          <w:tcPr>
            <w:tcW w:w="278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Приказ о направлении в командировку </w:t>
            </w:r>
          </w:p>
        </w:tc>
        <w:tc>
          <w:tcPr>
            <w:tcW w:w="257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Дата подписания приказа руководителем </w:t>
            </w:r>
          </w:p>
        </w:tc>
        <w:tc>
          <w:tcPr>
            <w:tcW w:w="264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Сумма начисленных обязательств (выплат) </w:t>
            </w: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2" w:firstLine="0"/>
              <w:jc w:val="left"/>
              <w:rPr>
                <w:sz w:val="24"/>
                <w:szCs w:val="24"/>
              </w:rPr>
            </w:pPr>
            <w:r w:rsidRPr="00684900">
              <w:rPr>
                <w:sz w:val="24"/>
                <w:szCs w:val="24"/>
              </w:rPr>
              <w:t xml:space="preserve">Х.506.10.ХХХ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firstLine="0"/>
              <w:jc w:val="left"/>
              <w:rPr>
                <w:sz w:val="24"/>
                <w:szCs w:val="24"/>
              </w:rPr>
            </w:pPr>
            <w:r w:rsidRPr="00684900">
              <w:rPr>
                <w:sz w:val="24"/>
                <w:szCs w:val="24"/>
              </w:rPr>
              <w:t xml:space="preserve">Х.502.11.ХХХ </w:t>
            </w:r>
          </w:p>
        </w:tc>
      </w:tr>
      <w:tr w:rsidR="00AB492E" w:rsidRPr="00684900" w:rsidTr="00E71A89">
        <w:tblPrEx>
          <w:tblCellMar>
            <w:top w:w="10" w:type="dxa"/>
          </w:tblCellMar>
        </w:tblPrEx>
        <w:trPr>
          <w:trHeight w:val="418"/>
        </w:trPr>
        <w:tc>
          <w:tcPr>
            <w:tcW w:w="604"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2.2.3 </w:t>
            </w:r>
          </w:p>
        </w:tc>
        <w:tc>
          <w:tcPr>
            <w:tcW w:w="269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39" w:lineRule="auto"/>
              <w:ind w:left="0" w:right="46" w:firstLine="0"/>
              <w:jc w:val="left"/>
              <w:rPr>
                <w:sz w:val="24"/>
                <w:szCs w:val="24"/>
              </w:rPr>
            </w:pPr>
            <w:r w:rsidRPr="00684900">
              <w:rPr>
                <w:sz w:val="24"/>
                <w:szCs w:val="24"/>
              </w:rPr>
              <w:t xml:space="preserve">Корректировка ранее </w:t>
            </w:r>
            <w:r w:rsidRPr="00684900">
              <w:rPr>
                <w:sz w:val="24"/>
                <w:szCs w:val="24"/>
              </w:rPr>
              <w:lastRenderedPageBreak/>
              <w:t xml:space="preserve">принятых обязательств в момент принятия к учету авансового отчета </w:t>
            </w:r>
          </w:p>
          <w:p w:rsidR="00AB492E" w:rsidRPr="00684900" w:rsidRDefault="00EF79BC">
            <w:pPr>
              <w:spacing w:after="0" w:line="259" w:lineRule="auto"/>
              <w:ind w:left="0" w:firstLine="0"/>
              <w:jc w:val="left"/>
              <w:rPr>
                <w:sz w:val="24"/>
                <w:szCs w:val="24"/>
              </w:rPr>
            </w:pPr>
            <w:r w:rsidRPr="00684900">
              <w:rPr>
                <w:sz w:val="24"/>
                <w:szCs w:val="24"/>
              </w:rPr>
              <w:t xml:space="preserve">(ф. 0504505) </w:t>
            </w:r>
          </w:p>
        </w:tc>
        <w:tc>
          <w:tcPr>
            <w:tcW w:w="2780"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Авансовый отчет </w:t>
            </w:r>
          </w:p>
          <w:p w:rsidR="00AB492E" w:rsidRPr="00684900" w:rsidRDefault="00EF79BC">
            <w:pPr>
              <w:spacing w:after="0" w:line="259" w:lineRule="auto"/>
              <w:ind w:left="0" w:firstLine="0"/>
              <w:jc w:val="left"/>
              <w:rPr>
                <w:sz w:val="24"/>
                <w:szCs w:val="24"/>
              </w:rPr>
            </w:pPr>
            <w:r w:rsidRPr="00684900">
              <w:rPr>
                <w:sz w:val="24"/>
                <w:szCs w:val="24"/>
              </w:rPr>
              <w:lastRenderedPageBreak/>
              <w:t xml:space="preserve">(ф. 0504505) </w:t>
            </w:r>
          </w:p>
        </w:tc>
        <w:tc>
          <w:tcPr>
            <w:tcW w:w="2574"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297" w:firstLine="0"/>
              <w:jc w:val="left"/>
              <w:rPr>
                <w:sz w:val="24"/>
                <w:szCs w:val="24"/>
              </w:rPr>
            </w:pPr>
            <w:r w:rsidRPr="00684900">
              <w:rPr>
                <w:sz w:val="24"/>
                <w:szCs w:val="24"/>
              </w:rPr>
              <w:lastRenderedPageBreak/>
              <w:t xml:space="preserve">Дата утверждения </w:t>
            </w:r>
            <w:r w:rsidRPr="00684900">
              <w:rPr>
                <w:sz w:val="24"/>
                <w:szCs w:val="24"/>
              </w:rPr>
              <w:lastRenderedPageBreak/>
              <w:t xml:space="preserve">авансового отчета (ф. 0504505) руководителем </w:t>
            </w:r>
          </w:p>
        </w:tc>
        <w:tc>
          <w:tcPr>
            <w:tcW w:w="2641"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Корректировка </w:t>
            </w:r>
            <w:r w:rsidRPr="00684900">
              <w:rPr>
                <w:sz w:val="24"/>
                <w:szCs w:val="24"/>
              </w:rPr>
              <w:lastRenderedPageBreak/>
              <w:t xml:space="preserve">обязательства: при перерасходе – в сторону увеличения; при экономии – в сторону уменьшения </w:t>
            </w: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4" w:firstLine="0"/>
              <w:jc w:val="center"/>
              <w:rPr>
                <w:sz w:val="24"/>
                <w:szCs w:val="24"/>
              </w:rPr>
            </w:pPr>
            <w:r w:rsidRPr="00684900">
              <w:rPr>
                <w:i/>
                <w:sz w:val="24"/>
                <w:szCs w:val="24"/>
              </w:rPr>
              <w:lastRenderedPageBreak/>
              <w:t>Перерасход</w:t>
            </w:r>
          </w:p>
        </w:tc>
      </w:tr>
      <w:tr w:rsidR="00AB492E" w:rsidRPr="00684900">
        <w:tblPrEx>
          <w:tblCellMar>
            <w:top w:w="10"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2" w:firstLine="0"/>
              <w:jc w:val="left"/>
              <w:rPr>
                <w:sz w:val="24"/>
                <w:szCs w:val="24"/>
              </w:rPr>
            </w:pPr>
            <w:r w:rsidRPr="00684900">
              <w:rPr>
                <w:sz w:val="24"/>
                <w:szCs w:val="24"/>
              </w:rPr>
              <w:t xml:space="preserve">Х.506.10.ХХХ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firstLine="0"/>
              <w:jc w:val="left"/>
              <w:rPr>
                <w:sz w:val="24"/>
                <w:szCs w:val="24"/>
              </w:rPr>
            </w:pPr>
            <w:r w:rsidRPr="00684900">
              <w:rPr>
                <w:sz w:val="24"/>
                <w:szCs w:val="24"/>
              </w:rPr>
              <w:t xml:space="preserve">Х.502.11.ХХХ </w:t>
            </w:r>
          </w:p>
        </w:tc>
      </w:tr>
      <w:tr w:rsidR="00AB492E" w:rsidRPr="00684900" w:rsidTr="00E71A89">
        <w:tblPrEx>
          <w:tblCellMar>
            <w:top w:w="10" w:type="dxa"/>
          </w:tblCellMar>
        </w:tblPrEx>
        <w:trPr>
          <w:trHeight w:val="691"/>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21" w:right="283" w:firstLine="0"/>
              <w:jc w:val="center"/>
              <w:rPr>
                <w:sz w:val="24"/>
                <w:szCs w:val="24"/>
              </w:rPr>
            </w:pPr>
            <w:r w:rsidRPr="00684900">
              <w:rPr>
                <w:i/>
                <w:sz w:val="24"/>
                <w:szCs w:val="24"/>
              </w:rPr>
              <w:t>Экономияспособом «Красное сторно»</w:t>
            </w:r>
          </w:p>
        </w:tc>
      </w:tr>
      <w:tr w:rsidR="00AB492E" w:rsidRPr="00684900" w:rsidTr="00E71A89">
        <w:tblPrEx>
          <w:tblCellMar>
            <w:top w:w="10" w:type="dxa"/>
          </w:tblCellMar>
        </w:tblPrEx>
        <w:trPr>
          <w:trHeight w:val="418"/>
        </w:trPr>
        <w:tc>
          <w:tcPr>
            <w:tcW w:w="0" w:type="auto"/>
            <w:vMerge/>
            <w:tcBorders>
              <w:top w:val="nil"/>
              <w:left w:val="single" w:sz="8" w:space="0" w:color="000000"/>
              <w:bottom w:val="single" w:sz="4" w:space="0" w:color="auto"/>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4" w:space="0" w:color="auto"/>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4" w:space="0" w:color="auto"/>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4" w:space="0" w:color="auto"/>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4" w:space="0" w:color="auto"/>
              <w:right w:val="single" w:sz="8" w:space="0" w:color="000000"/>
            </w:tcBorders>
          </w:tcPr>
          <w:p w:rsidR="00AB492E" w:rsidRPr="00684900" w:rsidRDefault="00AB492E">
            <w:pPr>
              <w:spacing w:after="160" w:line="259" w:lineRule="auto"/>
              <w:ind w:left="0" w:firstLine="0"/>
              <w:jc w:val="left"/>
              <w:rPr>
                <w:sz w:val="24"/>
                <w:szCs w:val="24"/>
              </w:rPr>
            </w:pPr>
          </w:p>
        </w:tc>
        <w:tc>
          <w:tcPr>
            <w:tcW w:w="3501" w:type="dxa"/>
            <w:gridSpan w:val="2"/>
            <w:tcBorders>
              <w:top w:val="single" w:sz="8" w:space="0" w:color="000000"/>
              <w:left w:val="single" w:sz="8" w:space="0" w:color="000000"/>
              <w:bottom w:val="single" w:sz="4" w:space="0" w:color="auto"/>
              <w:right w:val="single" w:sz="8" w:space="0" w:color="000000"/>
            </w:tcBorders>
          </w:tcPr>
          <w:p w:rsidR="00AB492E" w:rsidRPr="00684900" w:rsidRDefault="00EF79BC">
            <w:pPr>
              <w:spacing w:after="0" w:line="259" w:lineRule="auto"/>
              <w:ind w:left="82" w:firstLine="0"/>
              <w:jc w:val="left"/>
              <w:rPr>
                <w:sz w:val="24"/>
                <w:szCs w:val="24"/>
              </w:rPr>
            </w:pPr>
            <w:r w:rsidRPr="00684900">
              <w:rPr>
                <w:sz w:val="24"/>
                <w:szCs w:val="24"/>
              </w:rPr>
              <w:t xml:space="preserve">Х.506.10.ХХХ </w:t>
            </w:r>
            <w:r w:rsidR="00835D34">
              <w:rPr>
                <w:rFonts w:eastAsia="Calibri"/>
                <w:noProof/>
                <w:sz w:val="24"/>
                <w:szCs w:val="24"/>
              </w:rPr>
            </w:r>
            <w:r w:rsidR="00835D34">
              <w:rPr>
                <w:rFonts w:eastAsia="Calibri"/>
                <w:noProof/>
                <w:sz w:val="24"/>
                <w:szCs w:val="24"/>
              </w:rPr>
              <w:pict>
                <v:group id="Group 2995731" o:spid="_x0000_s1029" style="width:.95pt;height:19.95pt;mso-position-horizontal-relative:char;mso-position-vertical-relative:line" coordsize="121,2532">
                  <v:shape id="Shape 3164117" o:spid="_x0000_s1031" style="position:absolute;width:121;height:396" coordsize="12192,39624" path="m,l12192,r,39624l,39624,,e" fillcolor="black" stroked="f" strokeweight="0">
                    <v:stroke opacity="0" miterlimit="10" joinstyle="miter"/>
                  </v:shape>
                  <v:shape id="Shape 3164118" o:spid="_x0000_s1030" style="position:absolute;top:396;width:121;height:2136" coordsize="12192,213664" path="m,l12192,r,213664l,213664,,e" fillcolor="black" stroked="f" strokeweight="0">
                    <v:stroke opacity="0" miterlimit="10" joinstyle="miter"/>
                  </v:shape>
                  <w10:wrap type="none"/>
                  <w10:anchorlock/>
                </v:group>
              </w:pict>
            </w:r>
            <w:r w:rsidRPr="00684900">
              <w:rPr>
                <w:sz w:val="24"/>
                <w:szCs w:val="24"/>
              </w:rPr>
              <w:t xml:space="preserve"> Х.502.11.ХХХ </w:t>
            </w:r>
          </w:p>
        </w:tc>
      </w:tr>
      <w:tr w:rsidR="00E71A89" w:rsidRPr="00684900" w:rsidTr="00E71A89">
        <w:tblPrEx>
          <w:tblCellMar>
            <w:top w:w="10" w:type="dxa"/>
          </w:tblCellMar>
        </w:tblPrEx>
        <w:trPr>
          <w:trHeight w:val="901"/>
        </w:trPr>
        <w:tc>
          <w:tcPr>
            <w:tcW w:w="604" w:type="dxa"/>
            <w:tcBorders>
              <w:top w:val="single" w:sz="4" w:space="0" w:color="auto"/>
              <w:left w:val="single" w:sz="4" w:space="0" w:color="auto"/>
              <w:bottom w:val="single" w:sz="4" w:space="0" w:color="auto"/>
              <w:right w:val="single" w:sz="4" w:space="0" w:color="auto"/>
            </w:tcBorders>
          </w:tcPr>
          <w:p w:rsidR="00E71A89" w:rsidRPr="00684900" w:rsidRDefault="00E71A89">
            <w:pPr>
              <w:spacing w:after="0" w:line="259" w:lineRule="auto"/>
              <w:ind w:left="62" w:firstLine="0"/>
              <w:jc w:val="left"/>
              <w:rPr>
                <w:sz w:val="24"/>
                <w:szCs w:val="24"/>
              </w:rPr>
            </w:pPr>
            <w:r w:rsidRPr="00684900">
              <w:rPr>
                <w:b/>
                <w:sz w:val="24"/>
                <w:szCs w:val="24"/>
              </w:rPr>
              <w:t>2.3.</w:t>
            </w:r>
          </w:p>
        </w:tc>
        <w:tc>
          <w:tcPr>
            <w:tcW w:w="14194" w:type="dxa"/>
            <w:gridSpan w:val="8"/>
            <w:tcBorders>
              <w:top w:val="single" w:sz="4" w:space="0" w:color="auto"/>
              <w:left w:val="single" w:sz="4" w:space="0" w:color="auto"/>
              <w:bottom w:val="single" w:sz="4" w:space="0" w:color="auto"/>
              <w:right w:val="single" w:sz="4" w:space="0" w:color="auto"/>
            </w:tcBorders>
          </w:tcPr>
          <w:p w:rsidR="00E71A89" w:rsidRPr="00684900" w:rsidRDefault="00E71A89">
            <w:pPr>
              <w:spacing w:after="0" w:line="259" w:lineRule="auto"/>
              <w:ind w:left="0" w:firstLine="0"/>
              <w:jc w:val="left"/>
              <w:rPr>
                <w:sz w:val="24"/>
                <w:szCs w:val="24"/>
              </w:rPr>
            </w:pPr>
            <w:r w:rsidRPr="00684900">
              <w:rPr>
                <w:b/>
                <w:sz w:val="24"/>
                <w:szCs w:val="24"/>
              </w:rPr>
              <w:t>Обязательства перед бюджетом, по возмещению вреда, по другим выплатам</w:t>
            </w:r>
          </w:p>
          <w:p w:rsidR="00E71A89" w:rsidRPr="00684900" w:rsidRDefault="00E71A89" w:rsidP="007F66A1">
            <w:pPr>
              <w:spacing w:after="0" w:line="259" w:lineRule="auto"/>
              <w:ind w:left="58"/>
              <w:jc w:val="left"/>
              <w:rPr>
                <w:sz w:val="24"/>
                <w:szCs w:val="24"/>
              </w:rPr>
            </w:pPr>
            <w:r w:rsidRPr="00684900">
              <w:rPr>
                <w:i/>
                <w:sz w:val="24"/>
                <w:szCs w:val="24"/>
              </w:rPr>
              <w:t>(налоги, госпошлины, сборы, исполнительные документы)</w:t>
            </w:r>
          </w:p>
        </w:tc>
      </w:tr>
      <w:tr w:rsidR="00AB492E" w:rsidRPr="00684900" w:rsidTr="00E71A89">
        <w:tblPrEx>
          <w:tblCellMar>
            <w:top w:w="111" w:type="dxa"/>
            <w:left w:w="108" w:type="dxa"/>
          </w:tblCellMar>
        </w:tblPrEx>
        <w:trPr>
          <w:trHeight w:val="691"/>
        </w:trPr>
        <w:tc>
          <w:tcPr>
            <w:tcW w:w="604" w:type="dxa"/>
            <w:vMerge w:val="restart"/>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62" w:firstLine="0"/>
              <w:rPr>
                <w:sz w:val="24"/>
                <w:szCs w:val="24"/>
              </w:rPr>
            </w:pPr>
            <w:r w:rsidRPr="00684900">
              <w:rPr>
                <w:sz w:val="24"/>
                <w:szCs w:val="24"/>
              </w:rPr>
              <w:t xml:space="preserve">2.3.1 </w:t>
            </w:r>
          </w:p>
        </w:tc>
        <w:tc>
          <w:tcPr>
            <w:tcW w:w="2698" w:type="dxa"/>
            <w:vMerge w:val="restart"/>
            <w:tcBorders>
              <w:top w:val="single" w:sz="4" w:space="0" w:color="auto"/>
              <w:left w:val="single" w:sz="8" w:space="0" w:color="000000"/>
              <w:bottom w:val="single" w:sz="8" w:space="0" w:color="000000"/>
              <w:right w:val="single" w:sz="8" w:space="0" w:color="000000"/>
            </w:tcBorders>
          </w:tcPr>
          <w:p w:rsidR="00AB492E" w:rsidRPr="00684900" w:rsidRDefault="00EF79BC" w:rsidP="00E71A89">
            <w:pPr>
              <w:spacing w:after="0" w:line="259" w:lineRule="auto"/>
              <w:ind w:left="58" w:right="123" w:firstLine="0"/>
              <w:rPr>
                <w:sz w:val="24"/>
                <w:szCs w:val="24"/>
              </w:rPr>
            </w:pPr>
            <w:r w:rsidRPr="00684900">
              <w:rPr>
                <w:sz w:val="24"/>
                <w:szCs w:val="24"/>
              </w:rPr>
              <w:t>Начисле</w:t>
            </w:r>
            <w:r w:rsidR="00E71A89">
              <w:rPr>
                <w:sz w:val="24"/>
                <w:szCs w:val="24"/>
              </w:rPr>
              <w:t>ние налогов (налог на имущество</w:t>
            </w:r>
            <w:r w:rsidRPr="00684900">
              <w:rPr>
                <w:sz w:val="24"/>
                <w:szCs w:val="24"/>
              </w:rPr>
              <w:t xml:space="preserve">) </w:t>
            </w:r>
          </w:p>
        </w:tc>
        <w:tc>
          <w:tcPr>
            <w:tcW w:w="2780" w:type="dxa"/>
            <w:vMerge w:val="restart"/>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t xml:space="preserve">Налоговые регистры, отражающие расчет налога Бухгалтерская справка (ф. 0504833) </w:t>
            </w:r>
          </w:p>
        </w:tc>
        <w:tc>
          <w:tcPr>
            <w:tcW w:w="2574" w:type="dxa"/>
            <w:gridSpan w:val="2"/>
            <w:vMerge w:val="restart"/>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62" w:firstLine="0"/>
              <w:jc w:val="left"/>
              <w:rPr>
                <w:sz w:val="24"/>
                <w:szCs w:val="24"/>
              </w:rPr>
            </w:pPr>
            <w:r w:rsidRPr="00684900">
              <w:rPr>
                <w:sz w:val="24"/>
                <w:szCs w:val="24"/>
              </w:rPr>
              <w:t xml:space="preserve">В дату образования кредиторской задолженности – ежеквартально (не позднее последнего дня текущего квартала) </w:t>
            </w:r>
          </w:p>
        </w:tc>
        <w:tc>
          <w:tcPr>
            <w:tcW w:w="2641" w:type="dxa"/>
            <w:gridSpan w:val="2"/>
            <w:vMerge w:val="restart"/>
            <w:tcBorders>
              <w:top w:val="single" w:sz="4" w:space="0" w:color="auto"/>
              <w:left w:val="single" w:sz="8" w:space="0" w:color="000000"/>
              <w:bottom w:val="single" w:sz="8" w:space="0" w:color="000000"/>
              <w:right w:val="single" w:sz="8" w:space="0" w:color="000000"/>
            </w:tcBorders>
          </w:tcPr>
          <w:p w:rsidR="00AB492E" w:rsidRPr="00684900" w:rsidRDefault="00EF79BC">
            <w:pPr>
              <w:spacing w:after="557" w:line="236" w:lineRule="auto"/>
              <w:ind w:left="62" w:firstLine="0"/>
              <w:jc w:val="left"/>
              <w:rPr>
                <w:sz w:val="24"/>
                <w:szCs w:val="24"/>
              </w:rPr>
            </w:pPr>
            <w:r w:rsidRPr="00684900">
              <w:rPr>
                <w:sz w:val="24"/>
                <w:szCs w:val="24"/>
              </w:rPr>
              <w:t xml:space="preserve">Сумма начисленных обязательств (платежей) </w:t>
            </w:r>
          </w:p>
          <w:p w:rsidR="00AB492E" w:rsidRPr="00684900" w:rsidRDefault="00AB492E">
            <w:pPr>
              <w:spacing w:after="0" w:line="259" w:lineRule="auto"/>
              <w:ind w:left="-5" w:firstLine="0"/>
              <w:jc w:val="left"/>
              <w:rPr>
                <w:sz w:val="24"/>
                <w:szCs w:val="24"/>
              </w:rPr>
            </w:pPr>
          </w:p>
        </w:tc>
        <w:tc>
          <w:tcPr>
            <w:tcW w:w="3501" w:type="dxa"/>
            <w:gridSpan w:val="2"/>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98" w:firstLine="0"/>
              <w:jc w:val="center"/>
              <w:rPr>
                <w:sz w:val="24"/>
                <w:szCs w:val="24"/>
              </w:rPr>
            </w:pPr>
            <w:r w:rsidRPr="00684900">
              <w:rPr>
                <w:i/>
                <w:sz w:val="24"/>
                <w:szCs w:val="24"/>
              </w:rPr>
              <w:t>На текущий финансовый  период</w:t>
            </w:r>
          </w:p>
        </w:tc>
      </w:tr>
      <w:tr w:rsidR="00AB492E" w:rsidRPr="00684900">
        <w:tblPrEx>
          <w:tblCellMar>
            <w:top w:w="111" w:type="dxa"/>
            <w:lef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39" w:firstLine="0"/>
              <w:jc w:val="left"/>
              <w:rPr>
                <w:sz w:val="24"/>
                <w:szCs w:val="24"/>
              </w:rPr>
            </w:pPr>
            <w:r w:rsidRPr="00684900">
              <w:rPr>
                <w:sz w:val="24"/>
                <w:szCs w:val="24"/>
              </w:rPr>
              <w:t xml:space="preserve">Х.506.10.ХХХ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34" w:firstLine="0"/>
              <w:jc w:val="left"/>
              <w:rPr>
                <w:sz w:val="24"/>
                <w:szCs w:val="24"/>
              </w:rPr>
            </w:pPr>
            <w:r w:rsidRPr="00684900">
              <w:rPr>
                <w:sz w:val="24"/>
                <w:szCs w:val="24"/>
              </w:rPr>
              <w:t xml:space="preserve">Х.502.11.ХХХ </w:t>
            </w:r>
          </w:p>
        </w:tc>
      </w:tr>
      <w:tr w:rsidR="00AB492E" w:rsidRPr="00684900" w:rsidTr="00E71A89">
        <w:tblPrEx>
          <w:tblCellMar>
            <w:top w:w="111" w:type="dxa"/>
            <w:lef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3" w:firstLine="0"/>
              <w:jc w:val="center"/>
              <w:rPr>
                <w:sz w:val="24"/>
                <w:szCs w:val="24"/>
              </w:rPr>
            </w:pPr>
            <w:r w:rsidRPr="00684900">
              <w:rPr>
                <w:i/>
                <w:sz w:val="24"/>
                <w:szCs w:val="24"/>
              </w:rPr>
              <w:t>На плановый период</w:t>
            </w:r>
          </w:p>
        </w:tc>
      </w:tr>
      <w:tr w:rsidR="00AB492E" w:rsidRPr="00684900" w:rsidTr="00D07C6B">
        <w:tblPrEx>
          <w:tblCellMar>
            <w:top w:w="111" w:type="dxa"/>
            <w:left w:w="108" w:type="dxa"/>
          </w:tblCellMar>
        </w:tblPrEx>
        <w:trPr>
          <w:trHeight w:val="128"/>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rPr>
                <w:sz w:val="24"/>
                <w:szCs w:val="24"/>
              </w:rPr>
            </w:pPr>
            <w:r w:rsidRPr="00684900">
              <w:rPr>
                <w:sz w:val="24"/>
                <w:szCs w:val="24"/>
              </w:rPr>
              <w:t xml:space="preserve">Х.506.Х0.ХХХ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06" w:firstLine="0"/>
              <w:rPr>
                <w:sz w:val="24"/>
                <w:szCs w:val="24"/>
              </w:rPr>
            </w:pPr>
            <w:r w:rsidRPr="00684900">
              <w:rPr>
                <w:sz w:val="24"/>
                <w:szCs w:val="24"/>
              </w:rPr>
              <w:t xml:space="preserve">Х.502.Х1.ХХХ </w:t>
            </w:r>
          </w:p>
        </w:tc>
      </w:tr>
      <w:tr w:rsidR="00AB492E" w:rsidRPr="00684900" w:rsidTr="00E71A89">
        <w:tblPrEx>
          <w:tblCellMar>
            <w:top w:w="111" w:type="dxa"/>
            <w:left w:w="108" w:type="dxa"/>
          </w:tblCellMar>
        </w:tblPrEx>
        <w:trPr>
          <w:trHeight w:val="692"/>
        </w:trPr>
        <w:tc>
          <w:tcPr>
            <w:tcW w:w="604"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firstLine="0"/>
              <w:rPr>
                <w:sz w:val="24"/>
                <w:szCs w:val="24"/>
              </w:rPr>
            </w:pPr>
            <w:r w:rsidRPr="00684900">
              <w:rPr>
                <w:sz w:val="24"/>
                <w:szCs w:val="24"/>
              </w:rPr>
              <w:t xml:space="preserve">2.3.2 </w:t>
            </w:r>
          </w:p>
        </w:tc>
        <w:tc>
          <w:tcPr>
            <w:tcW w:w="269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rsidP="00E71A89">
            <w:pPr>
              <w:spacing w:after="0" w:line="259" w:lineRule="auto"/>
              <w:ind w:left="58" w:right="247" w:firstLine="0"/>
              <w:rPr>
                <w:sz w:val="24"/>
                <w:szCs w:val="24"/>
              </w:rPr>
            </w:pPr>
            <w:r w:rsidRPr="00684900">
              <w:rPr>
                <w:sz w:val="24"/>
                <w:szCs w:val="24"/>
              </w:rPr>
              <w:t>Начисление вс</w:t>
            </w:r>
            <w:r w:rsidR="00E71A89">
              <w:rPr>
                <w:sz w:val="24"/>
                <w:szCs w:val="24"/>
              </w:rPr>
              <w:t>ех видов сборов, пошлин</w:t>
            </w:r>
          </w:p>
        </w:tc>
        <w:tc>
          <w:tcPr>
            <w:tcW w:w="2780" w:type="dxa"/>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58" w:firstLine="0"/>
              <w:jc w:val="left"/>
              <w:rPr>
                <w:sz w:val="24"/>
                <w:szCs w:val="24"/>
              </w:rPr>
            </w:pPr>
            <w:r w:rsidRPr="00684900">
              <w:rPr>
                <w:sz w:val="24"/>
                <w:szCs w:val="24"/>
              </w:rPr>
              <w:t xml:space="preserve">Бухгалтерские справки </w:t>
            </w:r>
          </w:p>
          <w:p w:rsidR="00AB492E" w:rsidRPr="00684900" w:rsidRDefault="00EF79BC">
            <w:pPr>
              <w:spacing w:after="0" w:line="259" w:lineRule="auto"/>
              <w:ind w:left="58" w:right="295" w:firstLine="0"/>
              <w:rPr>
                <w:sz w:val="24"/>
                <w:szCs w:val="24"/>
              </w:rPr>
            </w:pPr>
            <w:r w:rsidRPr="00684900">
              <w:rPr>
                <w:sz w:val="24"/>
                <w:szCs w:val="24"/>
              </w:rPr>
              <w:t xml:space="preserve">(ф. 0504833) с приложением расчетов. Служебные записки (другие распоряжения руководителя) </w:t>
            </w:r>
          </w:p>
        </w:tc>
        <w:tc>
          <w:tcPr>
            <w:tcW w:w="2574"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right="30" w:firstLine="0"/>
              <w:jc w:val="left"/>
              <w:rPr>
                <w:sz w:val="24"/>
                <w:szCs w:val="24"/>
              </w:rPr>
            </w:pPr>
            <w:r w:rsidRPr="00684900">
              <w:rPr>
                <w:sz w:val="24"/>
                <w:szCs w:val="24"/>
              </w:rPr>
              <w:t xml:space="preserve">В момент подписания документа о необходимости платежа </w:t>
            </w:r>
          </w:p>
        </w:tc>
        <w:tc>
          <w:tcPr>
            <w:tcW w:w="2641"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firstLine="0"/>
              <w:jc w:val="left"/>
              <w:rPr>
                <w:sz w:val="24"/>
                <w:szCs w:val="24"/>
              </w:rPr>
            </w:pPr>
            <w:r w:rsidRPr="00684900">
              <w:rPr>
                <w:sz w:val="24"/>
                <w:szCs w:val="24"/>
              </w:rPr>
              <w:t xml:space="preserve">Сумма начисленных обязательств (платежей) </w:t>
            </w: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8" w:firstLine="0"/>
              <w:jc w:val="center"/>
              <w:rPr>
                <w:sz w:val="24"/>
                <w:szCs w:val="24"/>
              </w:rPr>
            </w:pPr>
            <w:r w:rsidRPr="00684900">
              <w:rPr>
                <w:i/>
                <w:sz w:val="24"/>
                <w:szCs w:val="24"/>
              </w:rPr>
              <w:t>На текущий финансовый  период</w:t>
            </w:r>
          </w:p>
        </w:tc>
      </w:tr>
      <w:tr w:rsidR="00AB492E" w:rsidRPr="00684900">
        <w:tblPrEx>
          <w:tblCellMar>
            <w:top w:w="111" w:type="dxa"/>
            <w:lef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 w:firstLine="0"/>
              <w:jc w:val="center"/>
              <w:rPr>
                <w:sz w:val="24"/>
                <w:szCs w:val="24"/>
              </w:rPr>
            </w:pPr>
            <w:r w:rsidRPr="00684900">
              <w:rPr>
                <w:sz w:val="24"/>
                <w:szCs w:val="24"/>
              </w:rPr>
              <w:t xml:space="preserve">Х.506.10.291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11" w:firstLine="0"/>
              <w:jc w:val="left"/>
              <w:rPr>
                <w:sz w:val="24"/>
                <w:szCs w:val="24"/>
              </w:rPr>
            </w:pPr>
            <w:r w:rsidRPr="00684900">
              <w:rPr>
                <w:sz w:val="24"/>
                <w:szCs w:val="24"/>
              </w:rPr>
              <w:t xml:space="preserve">Х.502.11.291 </w:t>
            </w:r>
          </w:p>
        </w:tc>
      </w:tr>
      <w:tr w:rsidR="00AB492E" w:rsidRPr="00684900" w:rsidTr="00E71A89">
        <w:tblPrEx>
          <w:tblCellMar>
            <w:top w:w="111" w:type="dxa"/>
            <w:lef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3" w:firstLine="0"/>
              <w:jc w:val="center"/>
              <w:rPr>
                <w:sz w:val="24"/>
                <w:szCs w:val="24"/>
              </w:rPr>
            </w:pPr>
            <w:r w:rsidRPr="00684900">
              <w:rPr>
                <w:i/>
                <w:sz w:val="24"/>
                <w:szCs w:val="24"/>
              </w:rPr>
              <w:t>На плановый период</w:t>
            </w:r>
          </w:p>
        </w:tc>
      </w:tr>
      <w:tr w:rsidR="00AB492E" w:rsidRPr="00684900" w:rsidTr="00E71A89">
        <w:tblPrEx>
          <w:tblCellMar>
            <w:top w:w="111" w:type="dxa"/>
            <w:left w:w="108" w:type="dxa"/>
          </w:tblCellMar>
        </w:tblPrEx>
        <w:trPr>
          <w:trHeight w:val="191"/>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92" w:firstLine="0"/>
              <w:jc w:val="left"/>
              <w:rPr>
                <w:sz w:val="24"/>
                <w:szCs w:val="24"/>
              </w:rPr>
            </w:pPr>
            <w:r w:rsidRPr="00684900">
              <w:rPr>
                <w:sz w:val="24"/>
                <w:szCs w:val="24"/>
              </w:rPr>
              <w:t xml:space="preserve">Х.506.Х0.291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87" w:firstLine="0"/>
              <w:jc w:val="left"/>
              <w:rPr>
                <w:sz w:val="24"/>
                <w:szCs w:val="24"/>
              </w:rPr>
            </w:pPr>
            <w:r w:rsidRPr="00684900">
              <w:rPr>
                <w:sz w:val="24"/>
                <w:szCs w:val="24"/>
              </w:rPr>
              <w:t xml:space="preserve">Х.502.Х1.291 </w:t>
            </w:r>
          </w:p>
        </w:tc>
      </w:tr>
      <w:tr w:rsidR="00AB492E" w:rsidRPr="00684900" w:rsidTr="00E71A89">
        <w:tblPrEx>
          <w:tblCellMar>
            <w:top w:w="111" w:type="dxa"/>
            <w:left w:w="108" w:type="dxa"/>
          </w:tblCellMar>
        </w:tblPrEx>
        <w:trPr>
          <w:trHeight w:val="692"/>
        </w:trPr>
        <w:tc>
          <w:tcPr>
            <w:tcW w:w="604"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firstLine="0"/>
              <w:rPr>
                <w:sz w:val="24"/>
                <w:szCs w:val="24"/>
              </w:rPr>
            </w:pPr>
            <w:r w:rsidRPr="00684900">
              <w:rPr>
                <w:sz w:val="24"/>
                <w:szCs w:val="24"/>
              </w:rPr>
              <w:lastRenderedPageBreak/>
              <w:t xml:space="preserve">2.3.3 </w:t>
            </w:r>
          </w:p>
        </w:tc>
        <w:tc>
          <w:tcPr>
            <w:tcW w:w="269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right="269" w:firstLine="0"/>
              <w:rPr>
                <w:sz w:val="24"/>
                <w:szCs w:val="24"/>
              </w:rPr>
            </w:pPr>
            <w:r w:rsidRPr="00684900">
              <w:rPr>
                <w:sz w:val="24"/>
                <w:szCs w:val="24"/>
              </w:rPr>
              <w:t xml:space="preserve">Начисление штрафных санкций и сумм, предписанных судом </w:t>
            </w:r>
          </w:p>
        </w:tc>
        <w:tc>
          <w:tcPr>
            <w:tcW w:w="2780"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t xml:space="preserve">Исполнительный лист. </w:t>
            </w:r>
          </w:p>
          <w:p w:rsidR="00AB492E" w:rsidRPr="00684900" w:rsidRDefault="00EF79BC">
            <w:pPr>
              <w:spacing w:after="2" w:line="238" w:lineRule="auto"/>
              <w:ind w:left="58" w:right="12" w:firstLine="0"/>
              <w:jc w:val="left"/>
              <w:rPr>
                <w:sz w:val="24"/>
                <w:szCs w:val="24"/>
              </w:rPr>
            </w:pPr>
            <w:r w:rsidRPr="00684900">
              <w:rPr>
                <w:sz w:val="24"/>
                <w:szCs w:val="24"/>
              </w:rPr>
              <w:t xml:space="preserve">Судебный приказ. Постановления судебных (следственных) органов. Иные документы, устанавливающие обязательства учреждения </w:t>
            </w:r>
          </w:p>
          <w:p w:rsidR="00AB492E" w:rsidRPr="00684900" w:rsidRDefault="00EF79BC">
            <w:pPr>
              <w:spacing w:after="0" w:line="259" w:lineRule="auto"/>
              <w:ind w:left="58" w:firstLine="0"/>
              <w:jc w:val="left"/>
              <w:rPr>
                <w:sz w:val="24"/>
                <w:szCs w:val="24"/>
              </w:rPr>
            </w:pPr>
            <w:r w:rsidRPr="00684900">
              <w:rPr>
                <w:sz w:val="24"/>
                <w:szCs w:val="24"/>
              </w:rPr>
              <w:t xml:space="preserve">Бухгалтерская справка </w:t>
            </w:r>
          </w:p>
          <w:p w:rsidR="00AB492E" w:rsidRPr="00684900" w:rsidRDefault="00EF79BC">
            <w:pPr>
              <w:spacing w:after="0" w:line="259" w:lineRule="auto"/>
              <w:ind w:left="58" w:firstLine="0"/>
              <w:jc w:val="left"/>
              <w:rPr>
                <w:sz w:val="24"/>
                <w:szCs w:val="24"/>
              </w:rPr>
            </w:pPr>
            <w:r w:rsidRPr="00684900">
              <w:rPr>
                <w:sz w:val="24"/>
                <w:szCs w:val="24"/>
              </w:rPr>
              <w:t xml:space="preserve">(ф. 0504833) </w:t>
            </w:r>
          </w:p>
        </w:tc>
        <w:tc>
          <w:tcPr>
            <w:tcW w:w="2574"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firstLine="0"/>
              <w:jc w:val="left"/>
              <w:rPr>
                <w:sz w:val="24"/>
                <w:szCs w:val="24"/>
              </w:rPr>
            </w:pPr>
            <w:r w:rsidRPr="00684900">
              <w:rPr>
                <w:sz w:val="24"/>
                <w:szCs w:val="24"/>
              </w:rPr>
              <w:t xml:space="preserve">Дата поступления исполнительных документов в бухгалтерию </w:t>
            </w:r>
          </w:p>
        </w:tc>
        <w:tc>
          <w:tcPr>
            <w:tcW w:w="2641"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firstLine="0"/>
              <w:jc w:val="left"/>
              <w:rPr>
                <w:sz w:val="24"/>
                <w:szCs w:val="24"/>
              </w:rPr>
            </w:pPr>
            <w:r w:rsidRPr="00684900">
              <w:rPr>
                <w:sz w:val="24"/>
                <w:szCs w:val="24"/>
              </w:rPr>
              <w:t xml:space="preserve">Сумма начисленных обязательств (выплат) </w:t>
            </w: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8" w:firstLine="0"/>
              <w:jc w:val="center"/>
              <w:rPr>
                <w:sz w:val="24"/>
                <w:szCs w:val="24"/>
              </w:rPr>
            </w:pPr>
            <w:r w:rsidRPr="00684900">
              <w:rPr>
                <w:i/>
                <w:sz w:val="24"/>
                <w:szCs w:val="24"/>
              </w:rPr>
              <w:t>На текущий финансовый  период</w:t>
            </w:r>
          </w:p>
        </w:tc>
      </w:tr>
      <w:tr w:rsidR="00AB492E" w:rsidRPr="00684900">
        <w:tblPrEx>
          <w:tblCellMar>
            <w:top w:w="111" w:type="dxa"/>
            <w:lef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6" w:firstLine="0"/>
              <w:rPr>
                <w:sz w:val="24"/>
                <w:szCs w:val="24"/>
              </w:rPr>
            </w:pPr>
            <w:r w:rsidRPr="00684900">
              <w:rPr>
                <w:sz w:val="24"/>
                <w:szCs w:val="24"/>
              </w:rPr>
              <w:t>Х.506.10.290</w:t>
            </w:r>
            <w:r w:rsidRPr="00684900">
              <w:rPr>
                <w:sz w:val="24"/>
                <w:szCs w:val="24"/>
                <w:vertAlign w:val="superscript"/>
              </w:rPr>
              <w:t>&lt;1&gt;</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2" w:firstLine="0"/>
              <w:rPr>
                <w:sz w:val="24"/>
                <w:szCs w:val="24"/>
              </w:rPr>
            </w:pPr>
            <w:r w:rsidRPr="00684900">
              <w:rPr>
                <w:sz w:val="24"/>
                <w:szCs w:val="24"/>
              </w:rPr>
              <w:t>Х.502.11.290</w:t>
            </w:r>
            <w:r w:rsidRPr="00684900">
              <w:rPr>
                <w:sz w:val="24"/>
                <w:szCs w:val="24"/>
                <w:vertAlign w:val="superscript"/>
              </w:rPr>
              <w:t>&lt;1&gt;</w:t>
            </w:r>
          </w:p>
        </w:tc>
      </w:tr>
      <w:tr w:rsidR="00AB492E" w:rsidRPr="00684900" w:rsidTr="00E71A89">
        <w:tblPrEx>
          <w:tblCellMar>
            <w:top w:w="111" w:type="dxa"/>
            <w:lef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3" w:firstLine="0"/>
              <w:jc w:val="center"/>
              <w:rPr>
                <w:sz w:val="24"/>
                <w:szCs w:val="24"/>
              </w:rPr>
            </w:pPr>
            <w:r w:rsidRPr="00684900">
              <w:rPr>
                <w:i/>
                <w:sz w:val="24"/>
                <w:szCs w:val="24"/>
              </w:rPr>
              <w:t>На плановый период</w:t>
            </w:r>
          </w:p>
        </w:tc>
      </w:tr>
      <w:tr w:rsidR="00AB492E" w:rsidRPr="00684900" w:rsidTr="00E71A89">
        <w:tblPrEx>
          <w:tblCellMar>
            <w:top w:w="111" w:type="dxa"/>
            <w:left w:w="108" w:type="dxa"/>
          </w:tblCellMar>
        </w:tblPrEx>
        <w:trPr>
          <w:trHeight w:val="932"/>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firstLine="0"/>
              <w:rPr>
                <w:sz w:val="24"/>
                <w:szCs w:val="24"/>
              </w:rPr>
            </w:pPr>
            <w:r w:rsidRPr="00684900">
              <w:rPr>
                <w:sz w:val="24"/>
                <w:szCs w:val="24"/>
              </w:rPr>
              <w:t>Х.506.Х0.290</w:t>
            </w:r>
            <w:r w:rsidRPr="00684900">
              <w:rPr>
                <w:sz w:val="24"/>
                <w:szCs w:val="24"/>
                <w:vertAlign w:val="superscript"/>
              </w:rPr>
              <w:t>&lt;1&gt;</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rPr>
                <w:sz w:val="24"/>
                <w:szCs w:val="24"/>
              </w:rPr>
            </w:pPr>
            <w:r w:rsidRPr="00684900">
              <w:rPr>
                <w:sz w:val="24"/>
                <w:szCs w:val="24"/>
              </w:rPr>
              <w:t>Х.502.Х1.290</w:t>
            </w:r>
            <w:r w:rsidRPr="00684900">
              <w:rPr>
                <w:sz w:val="24"/>
                <w:szCs w:val="24"/>
                <w:vertAlign w:val="superscript"/>
              </w:rPr>
              <w:t>&lt;1&gt;</w:t>
            </w:r>
          </w:p>
        </w:tc>
      </w:tr>
      <w:tr w:rsidR="00AB492E" w:rsidRPr="00684900" w:rsidTr="00E71A89">
        <w:tblPrEx>
          <w:tblCellMar>
            <w:top w:w="111" w:type="dxa"/>
            <w:left w:w="108" w:type="dxa"/>
          </w:tblCellMar>
        </w:tblPrEx>
        <w:trPr>
          <w:trHeight w:val="418"/>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firstLine="0"/>
              <w:rPr>
                <w:sz w:val="24"/>
                <w:szCs w:val="24"/>
              </w:rPr>
            </w:pPr>
            <w:r w:rsidRPr="00684900">
              <w:rPr>
                <w:sz w:val="24"/>
                <w:szCs w:val="24"/>
              </w:rPr>
              <w:t xml:space="preserve">2.3.4 </w:t>
            </w:r>
          </w:p>
        </w:tc>
        <w:tc>
          <w:tcPr>
            <w:tcW w:w="2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t xml:space="preserve">Иные обязательства </w:t>
            </w:r>
          </w:p>
        </w:tc>
        <w:tc>
          <w:tcPr>
            <w:tcW w:w="278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t xml:space="preserve">Документы, </w:t>
            </w:r>
          </w:p>
        </w:tc>
        <w:tc>
          <w:tcPr>
            <w:tcW w:w="257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firstLine="0"/>
              <w:jc w:val="left"/>
              <w:rPr>
                <w:sz w:val="24"/>
                <w:szCs w:val="24"/>
              </w:rPr>
            </w:pPr>
            <w:r w:rsidRPr="00684900">
              <w:rPr>
                <w:sz w:val="24"/>
                <w:szCs w:val="24"/>
              </w:rPr>
              <w:t xml:space="preserve">Дата подписания </w:t>
            </w:r>
          </w:p>
        </w:tc>
        <w:tc>
          <w:tcPr>
            <w:tcW w:w="264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firstLine="0"/>
              <w:jc w:val="left"/>
              <w:rPr>
                <w:sz w:val="24"/>
                <w:szCs w:val="24"/>
              </w:rPr>
            </w:pPr>
            <w:r w:rsidRPr="00684900">
              <w:rPr>
                <w:sz w:val="24"/>
                <w:szCs w:val="24"/>
              </w:rPr>
              <w:t xml:space="preserve">Сумма принятых </w:t>
            </w: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39" w:firstLine="0"/>
              <w:jc w:val="left"/>
              <w:rPr>
                <w:sz w:val="24"/>
                <w:szCs w:val="24"/>
              </w:rPr>
            </w:pPr>
            <w:r w:rsidRPr="00684900">
              <w:rPr>
                <w:sz w:val="24"/>
                <w:szCs w:val="24"/>
              </w:rPr>
              <w:t xml:space="preserve">Х.506.10.ХХХ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34" w:firstLine="0"/>
              <w:jc w:val="left"/>
              <w:rPr>
                <w:sz w:val="24"/>
                <w:szCs w:val="24"/>
              </w:rPr>
            </w:pPr>
            <w:r w:rsidRPr="00684900">
              <w:rPr>
                <w:sz w:val="24"/>
                <w:szCs w:val="24"/>
              </w:rPr>
              <w:t xml:space="preserve">Х.502.11.ХХХ </w:t>
            </w:r>
          </w:p>
        </w:tc>
      </w:tr>
      <w:tr w:rsidR="00AB492E" w:rsidRPr="00684900" w:rsidTr="00E71A89">
        <w:tblPrEx>
          <w:tblCellMar>
            <w:top w:w="10" w:type="dxa"/>
            <w:right w:w="12" w:type="dxa"/>
          </w:tblCellMar>
        </w:tblPrEx>
        <w:trPr>
          <w:trHeight w:val="1523"/>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698" w:type="dxa"/>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78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подтверждающие возникновение обязательства </w:t>
            </w:r>
          </w:p>
        </w:tc>
        <w:tc>
          <w:tcPr>
            <w:tcW w:w="257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245" w:firstLine="0"/>
              <w:rPr>
                <w:sz w:val="24"/>
                <w:szCs w:val="24"/>
              </w:rPr>
            </w:pPr>
            <w:r w:rsidRPr="00684900">
              <w:rPr>
                <w:sz w:val="24"/>
                <w:szCs w:val="24"/>
              </w:rPr>
              <w:t xml:space="preserve">(утверждения) соответствующих документов либо дата их представления в бухгалтерию </w:t>
            </w:r>
          </w:p>
        </w:tc>
        <w:tc>
          <w:tcPr>
            <w:tcW w:w="264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обязательств </w:t>
            </w: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bl>
    <w:p w:rsidR="00AB492E" w:rsidRPr="00684900" w:rsidRDefault="00AB492E">
      <w:pPr>
        <w:rPr>
          <w:sz w:val="24"/>
          <w:szCs w:val="24"/>
        </w:rPr>
        <w:sectPr w:rsidR="00AB492E" w:rsidRPr="00684900">
          <w:headerReference w:type="even" r:id="rId279"/>
          <w:headerReference w:type="default" r:id="rId280"/>
          <w:headerReference w:type="first" r:id="rId281"/>
          <w:pgSz w:w="16838" w:h="11904" w:orient="landscape"/>
          <w:pgMar w:top="2211" w:right="568" w:bottom="331" w:left="1133" w:header="766" w:footer="720" w:gutter="0"/>
          <w:cols w:space="720"/>
          <w:titlePg/>
        </w:sectPr>
      </w:pPr>
    </w:p>
    <w:p w:rsidR="00AB492E" w:rsidRPr="00684900" w:rsidRDefault="00EF79BC">
      <w:pPr>
        <w:spacing w:after="0" w:line="259" w:lineRule="auto"/>
        <w:ind w:left="10" w:right="1091" w:hanging="10"/>
        <w:jc w:val="right"/>
        <w:rPr>
          <w:sz w:val="24"/>
          <w:szCs w:val="24"/>
        </w:rPr>
      </w:pPr>
      <w:r w:rsidRPr="00684900">
        <w:rPr>
          <w:sz w:val="24"/>
          <w:szCs w:val="24"/>
        </w:rPr>
        <w:lastRenderedPageBreak/>
        <w:t xml:space="preserve">политики при централизации учета </w:t>
      </w:r>
    </w:p>
    <w:p w:rsidR="00AB492E" w:rsidRPr="00684900" w:rsidRDefault="00AB492E">
      <w:pPr>
        <w:spacing w:after="0" w:line="259" w:lineRule="auto"/>
        <w:ind w:left="0" w:firstLine="0"/>
        <w:jc w:val="right"/>
        <w:rPr>
          <w:sz w:val="24"/>
          <w:szCs w:val="24"/>
        </w:rPr>
      </w:pPr>
    </w:p>
    <w:p w:rsidR="00AB492E" w:rsidRPr="00684900" w:rsidRDefault="00AB492E">
      <w:pPr>
        <w:spacing w:after="0" w:line="259" w:lineRule="auto"/>
        <w:ind w:left="0" w:firstLine="0"/>
        <w:jc w:val="right"/>
        <w:rPr>
          <w:sz w:val="24"/>
          <w:szCs w:val="24"/>
        </w:rPr>
      </w:pPr>
    </w:p>
    <w:p w:rsidR="00AB492E" w:rsidRPr="00684900" w:rsidRDefault="00EF79BC">
      <w:pPr>
        <w:spacing w:after="45" w:line="259" w:lineRule="auto"/>
        <w:ind w:left="10" w:right="54" w:hanging="10"/>
        <w:jc w:val="right"/>
        <w:rPr>
          <w:sz w:val="24"/>
          <w:szCs w:val="24"/>
        </w:rPr>
      </w:pPr>
      <w:r w:rsidRPr="00684900">
        <w:rPr>
          <w:sz w:val="24"/>
          <w:szCs w:val="24"/>
        </w:rPr>
        <w:t xml:space="preserve">Таблица № 2 </w:t>
      </w:r>
    </w:p>
    <w:p w:rsidR="00AB492E" w:rsidRPr="00684900" w:rsidRDefault="00EF79BC">
      <w:pPr>
        <w:pStyle w:val="1"/>
        <w:ind w:left="408" w:right="468"/>
        <w:rPr>
          <w:sz w:val="24"/>
          <w:szCs w:val="24"/>
        </w:rPr>
      </w:pPr>
      <w:r w:rsidRPr="00684900">
        <w:rPr>
          <w:sz w:val="24"/>
          <w:szCs w:val="24"/>
        </w:rPr>
        <w:t>Порядок принятия денежных обязательств текущего финансового года</w:t>
      </w:r>
    </w:p>
    <w:p w:rsidR="00AB492E" w:rsidRPr="00684900" w:rsidRDefault="00AB492E">
      <w:pPr>
        <w:spacing w:after="0" w:line="259" w:lineRule="auto"/>
        <w:ind w:left="0" w:firstLine="0"/>
        <w:jc w:val="left"/>
        <w:rPr>
          <w:sz w:val="24"/>
          <w:szCs w:val="24"/>
        </w:rPr>
      </w:pPr>
    </w:p>
    <w:tbl>
      <w:tblPr>
        <w:tblW w:w="14616" w:type="dxa"/>
        <w:tblInd w:w="-62" w:type="dxa"/>
        <w:tblCellMar>
          <w:top w:w="117" w:type="dxa"/>
          <w:left w:w="58" w:type="dxa"/>
          <w:right w:w="2" w:type="dxa"/>
        </w:tblCellMar>
        <w:tblLook w:val="04A0" w:firstRow="1" w:lastRow="0" w:firstColumn="1" w:lastColumn="0" w:noHBand="0" w:noVBand="1"/>
      </w:tblPr>
      <w:tblGrid>
        <w:gridCol w:w="594"/>
        <w:gridCol w:w="3250"/>
        <w:gridCol w:w="51"/>
        <w:gridCol w:w="2463"/>
        <w:gridCol w:w="31"/>
        <w:gridCol w:w="2735"/>
        <w:gridCol w:w="21"/>
        <w:gridCol w:w="2070"/>
        <w:gridCol w:w="13"/>
        <w:gridCol w:w="1690"/>
        <w:gridCol w:w="1698"/>
      </w:tblGrid>
      <w:tr w:rsidR="00AB492E" w:rsidRPr="00684900" w:rsidTr="00E71A89">
        <w:trPr>
          <w:trHeight w:val="413"/>
        </w:trPr>
        <w:tc>
          <w:tcPr>
            <w:tcW w:w="594" w:type="dxa"/>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125" w:firstLine="0"/>
              <w:jc w:val="left"/>
              <w:rPr>
                <w:sz w:val="24"/>
                <w:szCs w:val="24"/>
              </w:rPr>
            </w:pPr>
            <w:r w:rsidRPr="00684900">
              <w:rPr>
                <w:b/>
                <w:sz w:val="24"/>
                <w:szCs w:val="24"/>
              </w:rPr>
              <w:t>№</w:t>
            </w:r>
          </w:p>
          <w:p w:rsidR="00AB492E" w:rsidRPr="00684900" w:rsidRDefault="00EF79BC">
            <w:pPr>
              <w:spacing w:after="0" w:line="259" w:lineRule="auto"/>
              <w:ind w:left="72" w:firstLine="0"/>
              <w:jc w:val="left"/>
              <w:rPr>
                <w:sz w:val="24"/>
                <w:szCs w:val="24"/>
              </w:rPr>
            </w:pPr>
            <w:r w:rsidRPr="00684900">
              <w:rPr>
                <w:b/>
                <w:sz w:val="24"/>
                <w:szCs w:val="24"/>
              </w:rPr>
              <w:t>п/п</w:t>
            </w:r>
          </w:p>
        </w:tc>
        <w:tc>
          <w:tcPr>
            <w:tcW w:w="3250" w:type="dxa"/>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right="53" w:firstLine="0"/>
              <w:jc w:val="center"/>
              <w:rPr>
                <w:sz w:val="24"/>
                <w:szCs w:val="24"/>
              </w:rPr>
            </w:pPr>
            <w:r w:rsidRPr="00684900">
              <w:rPr>
                <w:b/>
                <w:sz w:val="24"/>
                <w:szCs w:val="24"/>
              </w:rPr>
              <w:t>Вид обязательства</w:t>
            </w:r>
          </w:p>
        </w:tc>
        <w:tc>
          <w:tcPr>
            <w:tcW w:w="2545" w:type="dxa"/>
            <w:gridSpan w:val="3"/>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41" w:right="36" w:firstLine="0"/>
              <w:jc w:val="center"/>
              <w:rPr>
                <w:sz w:val="24"/>
                <w:szCs w:val="24"/>
              </w:rPr>
            </w:pPr>
            <w:r w:rsidRPr="00684900">
              <w:rPr>
                <w:b/>
                <w:sz w:val="24"/>
                <w:szCs w:val="24"/>
              </w:rPr>
              <w:t>Документ-основание</w:t>
            </w:r>
          </w:p>
        </w:tc>
        <w:tc>
          <w:tcPr>
            <w:tcW w:w="2756"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21" w:right="463" w:firstLine="0"/>
              <w:jc w:val="center"/>
              <w:rPr>
                <w:sz w:val="24"/>
                <w:szCs w:val="24"/>
              </w:rPr>
            </w:pPr>
            <w:r w:rsidRPr="00684900">
              <w:rPr>
                <w:b/>
                <w:sz w:val="24"/>
                <w:szCs w:val="24"/>
              </w:rPr>
              <w:t>Момент отражения в учете</w:t>
            </w:r>
          </w:p>
        </w:tc>
        <w:tc>
          <w:tcPr>
            <w:tcW w:w="2083" w:type="dxa"/>
            <w:gridSpan w:val="2"/>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firstLine="0"/>
              <w:jc w:val="center"/>
              <w:rPr>
                <w:sz w:val="24"/>
                <w:szCs w:val="24"/>
              </w:rPr>
            </w:pPr>
            <w:r w:rsidRPr="00684900">
              <w:rPr>
                <w:b/>
                <w:sz w:val="24"/>
                <w:szCs w:val="24"/>
              </w:rPr>
              <w:t>Сумма обязательства</w:t>
            </w:r>
          </w:p>
        </w:tc>
        <w:tc>
          <w:tcPr>
            <w:tcW w:w="3388"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4" w:firstLine="0"/>
              <w:jc w:val="center"/>
              <w:rPr>
                <w:sz w:val="24"/>
                <w:szCs w:val="24"/>
              </w:rPr>
            </w:pPr>
            <w:r w:rsidRPr="00684900">
              <w:rPr>
                <w:b/>
                <w:sz w:val="24"/>
                <w:szCs w:val="24"/>
              </w:rPr>
              <w:t>Бухгалтерские записи</w:t>
            </w:r>
          </w:p>
        </w:tc>
      </w:tr>
      <w:tr w:rsidR="00AB492E" w:rsidRPr="00684900" w:rsidTr="00E71A89">
        <w:trPr>
          <w:trHeight w:val="553"/>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690"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right="67" w:firstLine="0"/>
              <w:jc w:val="center"/>
              <w:rPr>
                <w:sz w:val="24"/>
                <w:szCs w:val="24"/>
              </w:rPr>
            </w:pPr>
            <w:r w:rsidRPr="00684900">
              <w:rPr>
                <w:b/>
                <w:sz w:val="24"/>
                <w:szCs w:val="24"/>
              </w:rPr>
              <w:t>Дебет</w:t>
            </w:r>
          </w:p>
        </w:tc>
        <w:tc>
          <w:tcPr>
            <w:tcW w:w="1698"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right="53" w:firstLine="0"/>
              <w:jc w:val="center"/>
              <w:rPr>
                <w:sz w:val="24"/>
                <w:szCs w:val="24"/>
              </w:rPr>
            </w:pPr>
            <w:r w:rsidRPr="00684900">
              <w:rPr>
                <w:b/>
                <w:sz w:val="24"/>
                <w:szCs w:val="24"/>
              </w:rPr>
              <w:t>Кредит</w:t>
            </w:r>
          </w:p>
        </w:tc>
      </w:tr>
      <w:tr w:rsidR="00AB492E" w:rsidRPr="00684900" w:rsidTr="00E71A89">
        <w:trPr>
          <w:trHeight w:val="418"/>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0" w:firstLine="0"/>
              <w:jc w:val="center"/>
              <w:rPr>
                <w:sz w:val="24"/>
                <w:szCs w:val="24"/>
              </w:rPr>
            </w:pPr>
            <w:r w:rsidRPr="00684900">
              <w:rPr>
                <w:sz w:val="24"/>
                <w:szCs w:val="24"/>
              </w:rPr>
              <w:t xml:space="preserve">1 </w:t>
            </w:r>
          </w:p>
        </w:tc>
        <w:tc>
          <w:tcPr>
            <w:tcW w:w="325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2545"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5" w:firstLine="0"/>
              <w:jc w:val="center"/>
              <w:rPr>
                <w:sz w:val="24"/>
                <w:szCs w:val="24"/>
              </w:rPr>
            </w:pPr>
            <w:r w:rsidRPr="00684900">
              <w:rPr>
                <w:sz w:val="24"/>
                <w:szCs w:val="24"/>
              </w:rPr>
              <w:t xml:space="preserve">3 </w:t>
            </w:r>
          </w:p>
        </w:tc>
        <w:tc>
          <w:tcPr>
            <w:tcW w:w="275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5" w:firstLine="0"/>
              <w:jc w:val="center"/>
              <w:rPr>
                <w:sz w:val="24"/>
                <w:szCs w:val="24"/>
              </w:rPr>
            </w:pPr>
            <w:r w:rsidRPr="00684900">
              <w:rPr>
                <w:sz w:val="24"/>
                <w:szCs w:val="24"/>
              </w:rPr>
              <w:t xml:space="preserve">4 </w:t>
            </w:r>
          </w:p>
        </w:tc>
        <w:tc>
          <w:tcPr>
            <w:tcW w:w="208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9" w:firstLine="0"/>
              <w:jc w:val="center"/>
              <w:rPr>
                <w:sz w:val="24"/>
                <w:szCs w:val="24"/>
              </w:rPr>
            </w:pPr>
            <w:r w:rsidRPr="00684900">
              <w:rPr>
                <w:sz w:val="24"/>
                <w:szCs w:val="24"/>
              </w:rPr>
              <w:t xml:space="preserve">5 </w:t>
            </w:r>
          </w:p>
        </w:tc>
        <w:tc>
          <w:tcPr>
            <w:tcW w:w="169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0" w:firstLine="0"/>
              <w:jc w:val="center"/>
              <w:rPr>
                <w:sz w:val="24"/>
                <w:szCs w:val="24"/>
              </w:rPr>
            </w:pPr>
            <w:r w:rsidRPr="00684900">
              <w:rPr>
                <w:sz w:val="24"/>
                <w:szCs w:val="24"/>
              </w:rPr>
              <w:t xml:space="preserve">6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0" w:firstLine="0"/>
              <w:jc w:val="center"/>
              <w:rPr>
                <w:sz w:val="24"/>
                <w:szCs w:val="24"/>
              </w:rPr>
            </w:pPr>
            <w:r w:rsidRPr="00684900">
              <w:rPr>
                <w:sz w:val="24"/>
                <w:szCs w:val="24"/>
              </w:rPr>
              <w:t xml:space="preserve">7 </w:t>
            </w:r>
          </w:p>
        </w:tc>
      </w:tr>
      <w:tr w:rsidR="00AB492E" w:rsidRPr="00684900" w:rsidTr="00E71A89">
        <w:trPr>
          <w:trHeight w:val="418"/>
        </w:trPr>
        <w:tc>
          <w:tcPr>
            <w:tcW w:w="11228" w:type="dxa"/>
            <w:gridSpan w:val="9"/>
            <w:tcBorders>
              <w:top w:val="single" w:sz="8" w:space="0" w:color="000000"/>
              <w:left w:val="single" w:sz="8" w:space="0" w:color="000000"/>
              <w:bottom w:val="single" w:sz="8" w:space="0" w:color="000000"/>
              <w:right w:val="nil"/>
            </w:tcBorders>
          </w:tcPr>
          <w:p w:rsidR="00AB492E" w:rsidRPr="00684900" w:rsidRDefault="00EF79BC">
            <w:pPr>
              <w:spacing w:after="0" w:line="259" w:lineRule="auto"/>
              <w:ind w:left="0" w:right="884" w:firstLine="0"/>
              <w:jc w:val="right"/>
              <w:rPr>
                <w:sz w:val="24"/>
                <w:szCs w:val="24"/>
              </w:rPr>
            </w:pPr>
            <w:r w:rsidRPr="00684900">
              <w:rPr>
                <w:b/>
                <w:sz w:val="24"/>
                <w:szCs w:val="24"/>
              </w:rPr>
              <w:t>1. Денежные обязательства по контрактам (договорам)</w:t>
            </w:r>
          </w:p>
        </w:tc>
        <w:tc>
          <w:tcPr>
            <w:tcW w:w="3388" w:type="dxa"/>
            <w:gridSpan w:val="2"/>
            <w:tcBorders>
              <w:top w:val="single" w:sz="8" w:space="0" w:color="000000"/>
              <w:left w:val="nil"/>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r w:rsidR="00AB492E" w:rsidRPr="00684900" w:rsidTr="001E2A33">
        <w:trPr>
          <w:trHeight w:val="1964"/>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sz w:val="24"/>
                <w:szCs w:val="24"/>
              </w:rPr>
              <w:t xml:space="preserve">1.1 </w:t>
            </w:r>
          </w:p>
        </w:tc>
        <w:tc>
          <w:tcPr>
            <w:tcW w:w="325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Оплата контрактов (договоров) на поставку материальных ценностей </w:t>
            </w:r>
          </w:p>
        </w:tc>
        <w:tc>
          <w:tcPr>
            <w:tcW w:w="2545"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Товарная накладная и (или) акт приемкипередачи</w:t>
            </w:r>
          </w:p>
        </w:tc>
        <w:tc>
          <w:tcPr>
            <w:tcW w:w="275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подписания подтверждающих документов </w:t>
            </w:r>
          </w:p>
        </w:tc>
        <w:tc>
          <w:tcPr>
            <w:tcW w:w="208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383" w:firstLine="0"/>
              <w:rPr>
                <w:sz w:val="24"/>
                <w:szCs w:val="24"/>
              </w:rPr>
            </w:pPr>
            <w:r w:rsidRPr="00684900">
              <w:rPr>
                <w:sz w:val="24"/>
                <w:szCs w:val="24"/>
              </w:rPr>
              <w:t xml:space="preserve">Сумма начисленного обязательства за минусом ранее выплаченного аванса </w:t>
            </w:r>
          </w:p>
        </w:tc>
        <w:tc>
          <w:tcPr>
            <w:tcW w:w="169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rPr>
                <w:sz w:val="24"/>
                <w:szCs w:val="24"/>
              </w:rPr>
            </w:pPr>
            <w:r w:rsidRPr="00684900">
              <w:rPr>
                <w:sz w:val="24"/>
                <w:szCs w:val="24"/>
              </w:rPr>
              <w:t xml:space="preserve">Х.502.11.ХХХ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3" w:firstLine="0"/>
              <w:jc w:val="left"/>
              <w:rPr>
                <w:sz w:val="24"/>
                <w:szCs w:val="24"/>
              </w:rPr>
            </w:pPr>
            <w:r w:rsidRPr="00684900">
              <w:rPr>
                <w:sz w:val="24"/>
                <w:szCs w:val="24"/>
              </w:rPr>
              <w:t xml:space="preserve">Х.502.12.ХХХ </w:t>
            </w:r>
          </w:p>
        </w:tc>
      </w:tr>
      <w:tr w:rsidR="00AB492E" w:rsidRPr="00684900" w:rsidTr="001E2A33">
        <w:trPr>
          <w:trHeight w:val="323"/>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firstLine="0"/>
              <w:jc w:val="left"/>
              <w:rPr>
                <w:sz w:val="24"/>
                <w:szCs w:val="24"/>
              </w:rPr>
            </w:pPr>
            <w:r w:rsidRPr="00684900">
              <w:rPr>
                <w:sz w:val="24"/>
                <w:szCs w:val="24"/>
              </w:rPr>
              <w:t xml:space="preserve">1.2. </w:t>
            </w:r>
          </w:p>
        </w:tc>
        <w:tc>
          <w:tcPr>
            <w:tcW w:w="10634" w:type="dxa"/>
            <w:gridSpan w:val="8"/>
            <w:tcBorders>
              <w:top w:val="single" w:sz="8" w:space="0" w:color="000000"/>
              <w:left w:val="single" w:sz="8" w:space="0" w:color="000000"/>
              <w:bottom w:val="single" w:sz="8" w:space="0" w:color="000000"/>
              <w:right w:val="nil"/>
            </w:tcBorders>
          </w:tcPr>
          <w:p w:rsidR="00AB492E" w:rsidRPr="00684900" w:rsidRDefault="00EF79BC">
            <w:pPr>
              <w:spacing w:after="0" w:line="259" w:lineRule="auto"/>
              <w:ind w:left="0" w:firstLine="0"/>
              <w:jc w:val="left"/>
              <w:rPr>
                <w:sz w:val="24"/>
                <w:szCs w:val="24"/>
              </w:rPr>
            </w:pPr>
            <w:r w:rsidRPr="00684900">
              <w:rPr>
                <w:sz w:val="24"/>
                <w:szCs w:val="24"/>
              </w:rPr>
              <w:t xml:space="preserve">Оплата контрактов (договоров) на выполнение работ, оказание услуг, в том числе: </w:t>
            </w:r>
          </w:p>
        </w:tc>
        <w:tc>
          <w:tcPr>
            <w:tcW w:w="3388" w:type="dxa"/>
            <w:gridSpan w:val="2"/>
            <w:tcBorders>
              <w:top w:val="single" w:sz="8" w:space="0" w:color="000000"/>
              <w:left w:val="nil"/>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r w:rsidR="00AB492E" w:rsidRPr="00684900" w:rsidTr="00E71A89">
        <w:trPr>
          <w:trHeight w:val="1244"/>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1.2.1 </w:t>
            </w:r>
          </w:p>
        </w:tc>
        <w:tc>
          <w:tcPr>
            <w:tcW w:w="325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239" w:firstLine="0"/>
              <w:rPr>
                <w:sz w:val="24"/>
                <w:szCs w:val="24"/>
              </w:rPr>
            </w:pPr>
            <w:r w:rsidRPr="00684900">
              <w:rPr>
                <w:sz w:val="24"/>
                <w:szCs w:val="24"/>
              </w:rPr>
              <w:t xml:space="preserve">Контракты (договоры) на оказание коммунальных, эксплуатационных услуг, услуг связи </w:t>
            </w:r>
          </w:p>
        </w:tc>
        <w:tc>
          <w:tcPr>
            <w:tcW w:w="2545" w:type="dxa"/>
            <w:gridSpan w:val="3"/>
            <w:tcBorders>
              <w:top w:val="single" w:sz="8" w:space="0" w:color="000000"/>
              <w:left w:val="single" w:sz="8" w:space="0" w:color="000000"/>
              <w:bottom w:val="single" w:sz="8" w:space="0" w:color="000000"/>
              <w:right w:val="single" w:sz="4" w:space="0" w:color="auto"/>
            </w:tcBorders>
          </w:tcPr>
          <w:p w:rsidR="00AB492E" w:rsidRPr="00684900" w:rsidRDefault="00EF79BC">
            <w:pPr>
              <w:spacing w:after="0" w:line="259" w:lineRule="auto"/>
              <w:ind w:left="5" w:right="381" w:firstLine="0"/>
              <w:rPr>
                <w:sz w:val="24"/>
                <w:szCs w:val="24"/>
              </w:rPr>
            </w:pPr>
            <w:r w:rsidRPr="00684900">
              <w:rPr>
                <w:sz w:val="24"/>
                <w:szCs w:val="24"/>
              </w:rPr>
              <w:t xml:space="preserve">Счет, счет-фактура (согласно условиям контракта).Акт оказания услуг </w:t>
            </w:r>
          </w:p>
        </w:tc>
        <w:tc>
          <w:tcPr>
            <w:tcW w:w="2756" w:type="dxa"/>
            <w:gridSpan w:val="2"/>
            <w:vMerge w:val="restart"/>
            <w:tcBorders>
              <w:top w:val="single" w:sz="4" w:space="0" w:color="auto"/>
              <w:left w:val="single" w:sz="4" w:space="0" w:color="auto"/>
              <w:bottom w:val="single" w:sz="4" w:space="0" w:color="auto"/>
              <w:right w:val="single" w:sz="4" w:space="0" w:color="auto"/>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подписания подтверждающих документов.При задержке документации – дата </w:t>
            </w:r>
            <w:r w:rsidRPr="00684900">
              <w:rPr>
                <w:sz w:val="24"/>
                <w:szCs w:val="24"/>
              </w:rPr>
              <w:lastRenderedPageBreak/>
              <w:t xml:space="preserve">поступления документации в бухгалтерию </w:t>
            </w:r>
          </w:p>
        </w:tc>
        <w:tc>
          <w:tcPr>
            <w:tcW w:w="2083" w:type="dxa"/>
            <w:gridSpan w:val="2"/>
            <w:vMerge w:val="restart"/>
            <w:tcBorders>
              <w:top w:val="single" w:sz="4" w:space="0" w:color="auto"/>
              <w:left w:val="single" w:sz="4" w:space="0" w:color="auto"/>
              <w:bottom w:val="single" w:sz="4" w:space="0" w:color="auto"/>
              <w:right w:val="single" w:sz="4" w:space="0" w:color="auto"/>
            </w:tcBorders>
          </w:tcPr>
          <w:p w:rsidR="00AB492E" w:rsidRPr="00684900" w:rsidRDefault="00EF79BC">
            <w:pPr>
              <w:spacing w:after="0" w:line="259" w:lineRule="auto"/>
              <w:ind w:left="0" w:right="383" w:firstLine="0"/>
              <w:rPr>
                <w:sz w:val="24"/>
                <w:szCs w:val="24"/>
              </w:rPr>
            </w:pPr>
            <w:r w:rsidRPr="00684900">
              <w:rPr>
                <w:sz w:val="24"/>
                <w:szCs w:val="24"/>
              </w:rPr>
              <w:lastRenderedPageBreak/>
              <w:t xml:space="preserve">Сумма начисленного обязательства за минусом </w:t>
            </w:r>
            <w:r w:rsidRPr="00684900">
              <w:rPr>
                <w:sz w:val="24"/>
                <w:szCs w:val="24"/>
              </w:rPr>
              <w:lastRenderedPageBreak/>
              <w:t xml:space="preserve">ранее выплаченного аванса </w:t>
            </w:r>
          </w:p>
        </w:tc>
        <w:tc>
          <w:tcPr>
            <w:tcW w:w="1690" w:type="dxa"/>
            <w:tcBorders>
              <w:top w:val="single" w:sz="8" w:space="0" w:color="000000"/>
              <w:left w:val="single" w:sz="4" w:space="0" w:color="auto"/>
              <w:bottom w:val="single" w:sz="8" w:space="0" w:color="000000"/>
              <w:right w:val="single" w:sz="8" w:space="0" w:color="000000"/>
            </w:tcBorders>
          </w:tcPr>
          <w:p w:rsidR="00AB492E" w:rsidRPr="00684900" w:rsidRDefault="00EF79BC">
            <w:pPr>
              <w:spacing w:after="0" w:line="259" w:lineRule="auto"/>
              <w:ind w:left="58" w:firstLine="0"/>
              <w:rPr>
                <w:sz w:val="24"/>
                <w:szCs w:val="24"/>
              </w:rPr>
            </w:pPr>
            <w:r w:rsidRPr="00684900">
              <w:rPr>
                <w:sz w:val="24"/>
                <w:szCs w:val="24"/>
              </w:rPr>
              <w:lastRenderedPageBreak/>
              <w:t xml:space="preserve">Х.502.11.ХХХ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3" w:firstLine="0"/>
              <w:jc w:val="left"/>
              <w:rPr>
                <w:sz w:val="24"/>
                <w:szCs w:val="24"/>
              </w:rPr>
            </w:pPr>
            <w:r w:rsidRPr="00684900">
              <w:rPr>
                <w:sz w:val="24"/>
                <w:szCs w:val="24"/>
              </w:rPr>
              <w:t xml:space="preserve">Х.502.12.ХХХ </w:t>
            </w:r>
          </w:p>
        </w:tc>
      </w:tr>
      <w:tr w:rsidR="00AB492E" w:rsidRPr="00684900" w:rsidTr="00E71A89">
        <w:trPr>
          <w:trHeight w:val="2353"/>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lastRenderedPageBreak/>
              <w:t xml:space="preserve">1.2.2 </w:t>
            </w:r>
          </w:p>
        </w:tc>
        <w:tc>
          <w:tcPr>
            <w:tcW w:w="325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93" w:firstLine="0"/>
              <w:rPr>
                <w:sz w:val="24"/>
                <w:szCs w:val="24"/>
              </w:rPr>
            </w:pPr>
            <w:r w:rsidRPr="00684900">
              <w:rPr>
                <w:sz w:val="24"/>
                <w:szCs w:val="24"/>
              </w:rPr>
              <w:t xml:space="preserve">Контракты (договоры)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 </w:t>
            </w:r>
          </w:p>
        </w:tc>
        <w:tc>
          <w:tcPr>
            <w:tcW w:w="2545" w:type="dxa"/>
            <w:gridSpan w:val="3"/>
            <w:tcBorders>
              <w:top w:val="single" w:sz="8" w:space="0" w:color="000000"/>
              <w:left w:val="single" w:sz="8" w:space="0" w:color="000000"/>
              <w:bottom w:val="single" w:sz="8" w:space="0" w:color="000000"/>
              <w:right w:val="single" w:sz="4" w:space="0" w:color="auto"/>
            </w:tcBorders>
          </w:tcPr>
          <w:p w:rsidR="00AB492E" w:rsidRPr="00684900" w:rsidRDefault="00EF79BC">
            <w:pPr>
              <w:spacing w:after="0" w:line="259" w:lineRule="auto"/>
              <w:ind w:left="5" w:firstLine="0"/>
              <w:jc w:val="left"/>
              <w:rPr>
                <w:sz w:val="24"/>
                <w:szCs w:val="24"/>
              </w:rPr>
            </w:pPr>
            <w:r w:rsidRPr="00684900">
              <w:rPr>
                <w:sz w:val="24"/>
                <w:szCs w:val="24"/>
              </w:rPr>
              <w:t xml:space="preserve">Акт выполненных работ. Справка о стоимости выполненных работ и затрат (форма КС-3) </w:t>
            </w:r>
          </w:p>
        </w:tc>
        <w:tc>
          <w:tcPr>
            <w:tcW w:w="0" w:type="auto"/>
            <w:gridSpan w:val="2"/>
            <w:vMerge/>
            <w:tcBorders>
              <w:top w:val="single" w:sz="4" w:space="0" w:color="auto"/>
              <w:left w:val="single" w:sz="4" w:space="0" w:color="auto"/>
              <w:bottom w:val="single" w:sz="4" w:space="0" w:color="auto"/>
              <w:right w:val="single" w:sz="4" w:space="0" w:color="auto"/>
            </w:tcBorders>
          </w:tcPr>
          <w:p w:rsidR="00AB492E" w:rsidRPr="00684900" w:rsidRDefault="00AB492E">
            <w:pPr>
              <w:spacing w:after="160" w:line="259" w:lineRule="auto"/>
              <w:ind w:left="0" w:firstLine="0"/>
              <w:jc w:val="left"/>
              <w:rPr>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tcPr>
          <w:p w:rsidR="00AB492E" w:rsidRPr="00684900" w:rsidRDefault="00AB492E">
            <w:pPr>
              <w:spacing w:after="160" w:line="259" w:lineRule="auto"/>
              <w:ind w:left="0" w:firstLine="0"/>
              <w:jc w:val="left"/>
              <w:rPr>
                <w:sz w:val="24"/>
                <w:szCs w:val="24"/>
              </w:rPr>
            </w:pPr>
          </w:p>
        </w:tc>
        <w:tc>
          <w:tcPr>
            <w:tcW w:w="1690" w:type="dxa"/>
            <w:tcBorders>
              <w:top w:val="single" w:sz="8" w:space="0" w:color="000000"/>
              <w:left w:val="single" w:sz="4" w:space="0" w:color="auto"/>
              <w:bottom w:val="single" w:sz="8" w:space="0" w:color="000000"/>
              <w:right w:val="single" w:sz="8" w:space="0" w:color="000000"/>
            </w:tcBorders>
          </w:tcPr>
          <w:p w:rsidR="00AB492E" w:rsidRPr="00684900" w:rsidRDefault="00EF79BC">
            <w:pPr>
              <w:spacing w:after="0" w:line="259" w:lineRule="auto"/>
              <w:ind w:left="58" w:firstLine="0"/>
              <w:rPr>
                <w:sz w:val="24"/>
                <w:szCs w:val="24"/>
              </w:rPr>
            </w:pPr>
            <w:r w:rsidRPr="00684900">
              <w:rPr>
                <w:sz w:val="24"/>
                <w:szCs w:val="24"/>
              </w:rPr>
              <w:t xml:space="preserve">Х.502.11.ХХХ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3" w:firstLine="0"/>
              <w:jc w:val="left"/>
              <w:rPr>
                <w:sz w:val="24"/>
                <w:szCs w:val="24"/>
              </w:rPr>
            </w:pPr>
            <w:r w:rsidRPr="00684900">
              <w:rPr>
                <w:sz w:val="24"/>
                <w:szCs w:val="24"/>
              </w:rPr>
              <w:t xml:space="preserve">Х.502.12.ХХХ </w:t>
            </w:r>
          </w:p>
        </w:tc>
      </w:tr>
      <w:tr w:rsidR="00E71A89" w:rsidRPr="00684900" w:rsidTr="00E71A89">
        <w:trPr>
          <w:trHeight w:val="20"/>
        </w:trPr>
        <w:tc>
          <w:tcPr>
            <w:tcW w:w="594" w:type="dxa"/>
            <w:vMerge w:val="restart"/>
            <w:tcBorders>
              <w:top w:val="single" w:sz="8" w:space="0" w:color="000000"/>
              <w:left w:val="single" w:sz="8" w:space="0" w:color="000000"/>
              <w:right w:val="single" w:sz="8" w:space="0" w:color="000000"/>
            </w:tcBorders>
          </w:tcPr>
          <w:p w:rsidR="00E71A89" w:rsidRPr="00684900" w:rsidRDefault="00E71A89">
            <w:pPr>
              <w:spacing w:after="0" w:line="259" w:lineRule="auto"/>
              <w:ind w:left="5" w:firstLine="0"/>
              <w:rPr>
                <w:sz w:val="24"/>
                <w:szCs w:val="24"/>
              </w:rPr>
            </w:pPr>
            <w:r w:rsidRPr="00684900">
              <w:rPr>
                <w:sz w:val="24"/>
                <w:szCs w:val="24"/>
              </w:rPr>
              <w:lastRenderedPageBreak/>
              <w:t xml:space="preserve">1.2.3 </w:t>
            </w:r>
          </w:p>
        </w:tc>
        <w:tc>
          <w:tcPr>
            <w:tcW w:w="3250" w:type="dxa"/>
            <w:vMerge w:val="restart"/>
            <w:tcBorders>
              <w:top w:val="single" w:sz="8" w:space="0" w:color="000000"/>
              <w:left w:val="single" w:sz="8" w:space="0" w:color="000000"/>
              <w:right w:val="single" w:sz="8" w:space="0" w:color="000000"/>
            </w:tcBorders>
          </w:tcPr>
          <w:p w:rsidR="00E71A89" w:rsidRPr="00684900" w:rsidRDefault="00E71A89">
            <w:pPr>
              <w:spacing w:after="0" w:line="259" w:lineRule="auto"/>
              <w:ind w:left="0" w:firstLine="0"/>
              <w:jc w:val="left"/>
              <w:rPr>
                <w:sz w:val="24"/>
                <w:szCs w:val="24"/>
              </w:rPr>
            </w:pPr>
            <w:r w:rsidRPr="00684900">
              <w:rPr>
                <w:sz w:val="24"/>
                <w:szCs w:val="24"/>
              </w:rPr>
              <w:t xml:space="preserve">Контракты (договоры) на выполнение иных работ </w:t>
            </w:r>
          </w:p>
          <w:p w:rsidR="00E71A89" w:rsidRPr="00684900" w:rsidRDefault="00E71A89" w:rsidP="007F66A1">
            <w:pPr>
              <w:spacing w:after="0" w:line="259" w:lineRule="auto"/>
              <w:ind w:left="0"/>
              <w:jc w:val="left"/>
              <w:rPr>
                <w:sz w:val="24"/>
                <w:szCs w:val="24"/>
              </w:rPr>
            </w:pPr>
            <w:r w:rsidRPr="00684900">
              <w:rPr>
                <w:sz w:val="24"/>
                <w:szCs w:val="24"/>
              </w:rPr>
              <w:t xml:space="preserve">(оказание иных услуг) </w:t>
            </w:r>
          </w:p>
        </w:tc>
        <w:tc>
          <w:tcPr>
            <w:tcW w:w="2545" w:type="dxa"/>
            <w:gridSpan w:val="3"/>
            <w:vMerge w:val="restart"/>
            <w:tcBorders>
              <w:top w:val="single" w:sz="8" w:space="0" w:color="000000"/>
              <w:left w:val="single" w:sz="8" w:space="0" w:color="000000"/>
              <w:right w:val="single" w:sz="4" w:space="0" w:color="auto"/>
            </w:tcBorders>
          </w:tcPr>
          <w:p w:rsidR="00E71A89" w:rsidRPr="00684900" w:rsidRDefault="00E71A89">
            <w:pPr>
              <w:spacing w:after="0" w:line="259" w:lineRule="auto"/>
              <w:ind w:left="5" w:firstLine="0"/>
              <w:jc w:val="left"/>
              <w:rPr>
                <w:sz w:val="24"/>
                <w:szCs w:val="24"/>
              </w:rPr>
            </w:pPr>
            <w:r w:rsidRPr="00684900">
              <w:rPr>
                <w:sz w:val="24"/>
                <w:szCs w:val="24"/>
              </w:rPr>
              <w:t xml:space="preserve">Акт выполненных работ (оказанных </w:t>
            </w:r>
          </w:p>
          <w:p w:rsidR="00E71A89" w:rsidRPr="00684900" w:rsidRDefault="00E71A89" w:rsidP="007F66A1">
            <w:pPr>
              <w:spacing w:after="0" w:line="259" w:lineRule="auto"/>
              <w:ind w:left="5" w:right="524"/>
              <w:rPr>
                <w:sz w:val="24"/>
                <w:szCs w:val="24"/>
              </w:rPr>
            </w:pPr>
            <w:r w:rsidRPr="00684900">
              <w:rPr>
                <w:sz w:val="24"/>
                <w:szCs w:val="24"/>
              </w:rPr>
              <w:t xml:space="preserve">услуг).Иной документ, подтверждающий выполнение работ (оказание услуг) </w:t>
            </w:r>
          </w:p>
        </w:tc>
        <w:tc>
          <w:tcPr>
            <w:tcW w:w="0" w:type="auto"/>
            <w:gridSpan w:val="2"/>
            <w:vMerge/>
            <w:tcBorders>
              <w:top w:val="single" w:sz="4" w:space="0" w:color="auto"/>
              <w:left w:val="single" w:sz="4" w:space="0" w:color="auto"/>
              <w:bottom w:val="single" w:sz="4" w:space="0" w:color="auto"/>
              <w:right w:val="single" w:sz="4" w:space="0" w:color="auto"/>
            </w:tcBorders>
          </w:tcPr>
          <w:p w:rsidR="00E71A89" w:rsidRPr="00684900" w:rsidRDefault="00E71A89">
            <w:pPr>
              <w:spacing w:after="160" w:line="259" w:lineRule="auto"/>
              <w:ind w:left="0" w:firstLine="0"/>
              <w:jc w:val="left"/>
              <w:rPr>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tcPr>
          <w:p w:rsidR="00E71A89" w:rsidRPr="00684900" w:rsidRDefault="00E71A89">
            <w:pPr>
              <w:spacing w:after="160" w:line="259" w:lineRule="auto"/>
              <w:ind w:left="0" w:firstLine="0"/>
              <w:jc w:val="left"/>
              <w:rPr>
                <w:sz w:val="24"/>
                <w:szCs w:val="24"/>
              </w:rPr>
            </w:pPr>
          </w:p>
        </w:tc>
        <w:tc>
          <w:tcPr>
            <w:tcW w:w="1690" w:type="dxa"/>
            <w:tcBorders>
              <w:top w:val="single" w:sz="8" w:space="0" w:color="000000"/>
              <w:left w:val="single" w:sz="4" w:space="0" w:color="auto"/>
              <w:bottom w:val="single" w:sz="8" w:space="0" w:color="000000"/>
              <w:right w:val="single" w:sz="8" w:space="0" w:color="000000"/>
            </w:tcBorders>
          </w:tcPr>
          <w:p w:rsidR="00E71A89" w:rsidRPr="00684900" w:rsidRDefault="00E71A89">
            <w:pPr>
              <w:spacing w:after="0" w:line="259" w:lineRule="auto"/>
              <w:ind w:left="58" w:firstLine="0"/>
              <w:rPr>
                <w:sz w:val="24"/>
                <w:szCs w:val="24"/>
              </w:rPr>
            </w:pPr>
            <w:r w:rsidRPr="00684900">
              <w:rPr>
                <w:sz w:val="24"/>
                <w:szCs w:val="24"/>
              </w:rPr>
              <w:t xml:space="preserve">Х.502.11.ХХХ </w:t>
            </w:r>
          </w:p>
        </w:tc>
        <w:tc>
          <w:tcPr>
            <w:tcW w:w="1698" w:type="dxa"/>
            <w:tcBorders>
              <w:top w:val="single" w:sz="8" w:space="0" w:color="000000"/>
              <w:left w:val="single" w:sz="8" w:space="0" w:color="000000"/>
              <w:bottom w:val="single" w:sz="8" w:space="0" w:color="000000"/>
              <w:right w:val="single" w:sz="8" w:space="0" w:color="000000"/>
            </w:tcBorders>
          </w:tcPr>
          <w:p w:rsidR="00E71A89" w:rsidRPr="00684900" w:rsidRDefault="00E71A89">
            <w:pPr>
              <w:spacing w:after="0" w:line="259" w:lineRule="auto"/>
              <w:ind w:left="63" w:firstLine="0"/>
              <w:jc w:val="left"/>
              <w:rPr>
                <w:sz w:val="24"/>
                <w:szCs w:val="24"/>
              </w:rPr>
            </w:pPr>
            <w:r w:rsidRPr="00684900">
              <w:rPr>
                <w:sz w:val="24"/>
                <w:szCs w:val="24"/>
              </w:rPr>
              <w:t xml:space="preserve">Х.502.12.ХХХ </w:t>
            </w:r>
          </w:p>
        </w:tc>
      </w:tr>
      <w:tr w:rsidR="00E71A89" w:rsidRPr="00684900" w:rsidTr="00E71A89">
        <w:trPr>
          <w:trHeight w:val="1523"/>
        </w:trPr>
        <w:tc>
          <w:tcPr>
            <w:tcW w:w="594" w:type="dxa"/>
            <w:vMerge/>
            <w:tcBorders>
              <w:left w:val="single" w:sz="8" w:space="0" w:color="000000"/>
              <w:bottom w:val="single" w:sz="8" w:space="0" w:color="000000"/>
              <w:right w:val="single" w:sz="8" w:space="0" w:color="000000"/>
            </w:tcBorders>
          </w:tcPr>
          <w:p w:rsidR="00E71A89" w:rsidRPr="00684900" w:rsidRDefault="00E71A89">
            <w:pPr>
              <w:spacing w:after="160" w:line="259" w:lineRule="auto"/>
              <w:ind w:left="0" w:firstLine="0"/>
              <w:jc w:val="left"/>
              <w:rPr>
                <w:sz w:val="24"/>
                <w:szCs w:val="24"/>
              </w:rPr>
            </w:pPr>
          </w:p>
        </w:tc>
        <w:tc>
          <w:tcPr>
            <w:tcW w:w="3250" w:type="dxa"/>
            <w:vMerge/>
            <w:tcBorders>
              <w:left w:val="single" w:sz="8" w:space="0" w:color="000000"/>
              <w:bottom w:val="single" w:sz="8" w:space="0" w:color="000000"/>
              <w:right w:val="single" w:sz="8" w:space="0" w:color="000000"/>
            </w:tcBorders>
          </w:tcPr>
          <w:p w:rsidR="00E71A89" w:rsidRPr="00684900" w:rsidRDefault="00E71A89">
            <w:pPr>
              <w:spacing w:after="0" w:line="259" w:lineRule="auto"/>
              <w:ind w:left="0" w:firstLine="0"/>
              <w:jc w:val="left"/>
              <w:rPr>
                <w:sz w:val="24"/>
                <w:szCs w:val="24"/>
              </w:rPr>
            </w:pPr>
          </w:p>
        </w:tc>
        <w:tc>
          <w:tcPr>
            <w:tcW w:w="2545" w:type="dxa"/>
            <w:gridSpan w:val="3"/>
            <w:vMerge/>
            <w:tcBorders>
              <w:left w:val="single" w:sz="8" w:space="0" w:color="000000"/>
              <w:bottom w:val="single" w:sz="8" w:space="0" w:color="000000"/>
              <w:right w:val="single" w:sz="8" w:space="0" w:color="000000"/>
            </w:tcBorders>
          </w:tcPr>
          <w:p w:rsidR="00E71A89" w:rsidRPr="00684900" w:rsidRDefault="00E71A89">
            <w:pPr>
              <w:spacing w:after="0" w:line="259" w:lineRule="auto"/>
              <w:ind w:left="5" w:right="524" w:firstLine="0"/>
              <w:rPr>
                <w:sz w:val="24"/>
                <w:szCs w:val="24"/>
              </w:rPr>
            </w:pPr>
          </w:p>
        </w:tc>
        <w:tc>
          <w:tcPr>
            <w:tcW w:w="2756" w:type="dxa"/>
            <w:gridSpan w:val="2"/>
            <w:tcBorders>
              <w:top w:val="single" w:sz="4" w:space="0" w:color="auto"/>
              <w:left w:val="single" w:sz="8" w:space="0" w:color="000000"/>
              <w:bottom w:val="single" w:sz="8" w:space="0" w:color="000000"/>
              <w:right w:val="single" w:sz="8" w:space="0" w:color="000000"/>
            </w:tcBorders>
          </w:tcPr>
          <w:p w:rsidR="00E71A89" w:rsidRPr="00684900" w:rsidRDefault="00E71A89">
            <w:pPr>
              <w:spacing w:after="160" w:line="259" w:lineRule="auto"/>
              <w:ind w:left="0" w:firstLine="0"/>
              <w:jc w:val="left"/>
              <w:rPr>
                <w:sz w:val="24"/>
                <w:szCs w:val="24"/>
              </w:rPr>
            </w:pPr>
          </w:p>
        </w:tc>
        <w:tc>
          <w:tcPr>
            <w:tcW w:w="2083" w:type="dxa"/>
            <w:gridSpan w:val="2"/>
            <w:tcBorders>
              <w:top w:val="single" w:sz="4" w:space="0" w:color="auto"/>
              <w:left w:val="single" w:sz="8" w:space="0" w:color="000000"/>
              <w:bottom w:val="single" w:sz="8" w:space="0" w:color="000000"/>
              <w:right w:val="single" w:sz="8" w:space="0" w:color="000000"/>
            </w:tcBorders>
          </w:tcPr>
          <w:p w:rsidR="00E71A89" w:rsidRPr="00684900" w:rsidRDefault="00E71A89">
            <w:pPr>
              <w:spacing w:after="160" w:line="259" w:lineRule="auto"/>
              <w:ind w:left="0" w:firstLine="0"/>
              <w:jc w:val="left"/>
              <w:rPr>
                <w:sz w:val="24"/>
                <w:szCs w:val="24"/>
              </w:rPr>
            </w:pPr>
          </w:p>
        </w:tc>
        <w:tc>
          <w:tcPr>
            <w:tcW w:w="1690" w:type="dxa"/>
            <w:tcBorders>
              <w:top w:val="single" w:sz="8" w:space="0" w:color="000000"/>
              <w:left w:val="single" w:sz="8" w:space="0" w:color="000000"/>
              <w:bottom w:val="single" w:sz="8" w:space="0" w:color="000000"/>
              <w:right w:val="single" w:sz="8" w:space="0" w:color="000000"/>
            </w:tcBorders>
          </w:tcPr>
          <w:p w:rsidR="00E71A89" w:rsidRPr="00684900" w:rsidRDefault="00E71A89">
            <w:pPr>
              <w:spacing w:after="160" w:line="259" w:lineRule="auto"/>
              <w:ind w:left="0" w:firstLine="0"/>
              <w:jc w:val="left"/>
              <w:rPr>
                <w:sz w:val="24"/>
                <w:szCs w:val="24"/>
              </w:rPr>
            </w:pPr>
          </w:p>
        </w:tc>
        <w:tc>
          <w:tcPr>
            <w:tcW w:w="1698" w:type="dxa"/>
            <w:tcBorders>
              <w:top w:val="single" w:sz="8" w:space="0" w:color="000000"/>
              <w:left w:val="single" w:sz="8" w:space="0" w:color="000000"/>
              <w:bottom w:val="single" w:sz="8" w:space="0" w:color="000000"/>
              <w:right w:val="single" w:sz="8" w:space="0" w:color="000000"/>
            </w:tcBorders>
          </w:tcPr>
          <w:p w:rsidR="00E71A89" w:rsidRPr="00684900" w:rsidRDefault="00E71A89">
            <w:pPr>
              <w:spacing w:after="160" w:line="259" w:lineRule="auto"/>
              <w:ind w:left="0" w:firstLine="0"/>
              <w:jc w:val="left"/>
              <w:rPr>
                <w:sz w:val="24"/>
                <w:szCs w:val="24"/>
              </w:rPr>
            </w:pPr>
          </w:p>
        </w:tc>
      </w:tr>
      <w:tr w:rsidR="00AB492E" w:rsidRPr="00684900" w:rsidTr="00E71A89">
        <w:trPr>
          <w:trHeight w:val="1244"/>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sz w:val="24"/>
                <w:szCs w:val="24"/>
              </w:rPr>
              <w:t xml:space="preserve">1.3 </w:t>
            </w:r>
          </w:p>
        </w:tc>
        <w:tc>
          <w:tcPr>
            <w:tcW w:w="325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Принятие денежного </w:t>
            </w:r>
          </w:p>
          <w:p w:rsidR="00AB492E" w:rsidRPr="00684900" w:rsidRDefault="00EF79BC">
            <w:pPr>
              <w:spacing w:after="0" w:line="259" w:lineRule="auto"/>
              <w:ind w:left="0" w:right="109" w:firstLine="0"/>
              <w:rPr>
                <w:sz w:val="24"/>
                <w:szCs w:val="24"/>
              </w:rPr>
            </w:pPr>
            <w:r w:rsidRPr="00684900">
              <w:rPr>
                <w:sz w:val="24"/>
                <w:szCs w:val="24"/>
              </w:rPr>
              <w:t xml:space="preserve">обязательства в том случае, если контрактом (договором) предусмотрена выплата аванса </w:t>
            </w:r>
          </w:p>
        </w:tc>
        <w:tc>
          <w:tcPr>
            <w:tcW w:w="2545"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Контракт </w:t>
            </w:r>
          </w:p>
          <w:p w:rsidR="00AB492E" w:rsidRPr="00684900" w:rsidRDefault="00EF79BC">
            <w:pPr>
              <w:spacing w:after="0" w:line="259" w:lineRule="auto"/>
              <w:ind w:left="5" w:firstLine="0"/>
              <w:jc w:val="left"/>
              <w:rPr>
                <w:sz w:val="24"/>
                <w:szCs w:val="24"/>
              </w:rPr>
            </w:pPr>
            <w:r w:rsidRPr="00684900">
              <w:rPr>
                <w:sz w:val="24"/>
                <w:szCs w:val="24"/>
              </w:rPr>
              <w:t xml:space="preserve">(договор).Счет на оплату </w:t>
            </w:r>
          </w:p>
        </w:tc>
        <w:tc>
          <w:tcPr>
            <w:tcW w:w="275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5" w:line="236" w:lineRule="auto"/>
              <w:ind w:left="0" w:firstLine="0"/>
              <w:jc w:val="left"/>
              <w:rPr>
                <w:sz w:val="24"/>
                <w:szCs w:val="24"/>
              </w:rPr>
            </w:pPr>
            <w:r w:rsidRPr="00684900">
              <w:rPr>
                <w:sz w:val="24"/>
                <w:szCs w:val="24"/>
              </w:rPr>
              <w:t xml:space="preserve">Дата, определенная условиями контракта </w:t>
            </w:r>
          </w:p>
          <w:p w:rsidR="00AB492E" w:rsidRPr="00684900" w:rsidRDefault="00EF79BC">
            <w:pPr>
              <w:spacing w:after="0" w:line="259" w:lineRule="auto"/>
              <w:ind w:left="0" w:firstLine="0"/>
              <w:jc w:val="left"/>
              <w:rPr>
                <w:sz w:val="24"/>
                <w:szCs w:val="24"/>
              </w:rPr>
            </w:pPr>
            <w:r w:rsidRPr="00684900">
              <w:rPr>
                <w:sz w:val="24"/>
                <w:szCs w:val="24"/>
              </w:rPr>
              <w:t xml:space="preserve">(договора) </w:t>
            </w:r>
          </w:p>
        </w:tc>
        <w:tc>
          <w:tcPr>
            <w:tcW w:w="208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Сумма аванса </w:t>
            </w:r>
          </w:p>
        </w:tc>
        <w:tc>
          <w:tcPr>
            <w:tcW w:w="169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rPr>
                <w:sz w:val="24"/>
                <w:szCs w:val="24"/>
              </w:rPr>
            </w:pPr>
            <w:r w:rsidRPr="00684900">
              <w:rPr>
                <w:sz w:val="24"/>
                <w:szCs w:val="24"/>
              </w:rPr>
              <w:t xml:space="preserve">Х.502.11.ХХХ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3" w:firstLine="0"/>
              <w:jc w:val="left"/>
              <w:rPr>
                <w:sz w:val="24"/>
                <w:szCs w:val="24"/>
              </w:rPr>
            </w:pPr>
            <w:r w:rsidRPr="00684900">
              <w:rPr>
                <w:sz w:val="24"/>
                <w:szCs w:val="24"/>
              </w:rPr>
              <w:t xml:space="preserve">Х.502.12.ХХХ </w:t>
            </w:r>
          </w:p>
        </w:tc>
      </w:tr>
      <w:tr w:rsidR="00AB492E" w:rsidRPr="00684900" w:rsidTr="00E71A89">
        <w:trPr>
          <w:trHeight w:val="418"/>
        </w:trPr>
        <w:tc>
          <w:tcPr>
            <w:tcW w:w="11228" w:type="dxa"/>
            <w:gridSpan w:val="9"/>
            <w:tcBorders>
              <w:top w:val="single" w:sz="8" w:space="0" w:color="000000"/>
              <w:left w:val="single" w:sz="8" w:space="0" w:color="000000"/>
              <w:bottom w:val="single" w:sz="8" w:space="0" w:color="000000"/>
              <w:right w:val="nil"/>
            </w:tcBorders>
          </w:tcPr>
          <w:p w:rsidR="00AB492E" w:rsidRPr="00684900" w:rsidRDefault="00EF79BC">
            <w:pPr>
              <w:spacing w:after="0" w:line="259" w:lineRule="auto"/>
              <w:ind w:left="0" w:right="308" w:firstLine="0"/>
              <w:jc w:val="right"/>
              <w:rPr>
                <w:sz w:val="24"/>
                <w:szCs w:val="24"/>
              </w:rPr>
            </w:pPr>
            <w:r w:rsidRPr="00684900">
              <w:rPr>
                <w:b/>
                <w:sz w:val="24"/>
                <w:szCs w:val="24"/>
              </w:rPr>
              <w:t>2. Денежные обязательства по текущей деятельности учреждения</w:t>
            </w:r>
          </w:p>
        </w:tc>
        <w:tc>
          <w:tcPr>
            <w:tcW w:w="3388" w:type="dxa"/>
            <w:gridSpan w:val="2"/>
            <w:tcBorders>
              <w:top w:val="single" w:sz="8" w:space="0" w:color="000000"/>
              <w:left w:val="nil"/>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r w:rsidR="00AB492E" w:rsidRPr="00684900" w:rsidTr="00E71A89">
        <w:trPr>
          <w:trHeight w:val="413"/>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b/>
                <w:sz w:val="24"/>
                <w:szCs w:val="24"/>
              </w:rPr>
              <w:lastRenderedPageBreak/>
              <w:t>2.1</w:t>
            </w:r>
          </w:p>
        </w:tc>
        <w:tc>
          <w:tcPr>
            <w:tcW w:w="10634" w:type="dxa"/>
            <w:gridSpan w:val="8"/>
            <w:tcBorders>
              <w:top w:val="single" w:sz="8" w:space="0" w:color="000000"/>
              <w:left w:val="single" w:sz="8" w:space="0" w:color="000000"/>
              <w:bottom w:val="single" w:sz="8" w:space="0" w:color="000000"/>
              <w:right w:val="nil"/>
            </w:tcBorders>
          </w:tcPr>
          <w:p w:rsidR="00AB492E" w:rsidRPr="00684900" w:rsidRDefault="00EF79BC">
            <w:pPr>
              <w:spacing w:after="0" w:line="259" w:lineRule="auto"/>
              <w:ind w:left="0" w:firstLine="0"/>
              <w:jc w:val="left"/>
              <w:rPr>
                <w:sz w:val="24"/>
                <w:szCs w:val="24"/>
              </w:rPr>
            </w:pPr>
            <w:r w:rsidRPr="00684900">
              <w:rPr>
                <w:b/>
                <w:sz w:val="24"/>
                <w:szCs w:val="24"/>
              </w:rPr>
              <w:t>Денежные обязательства, связанные с оплатой труда</w:t>
            </w:r>
          </w:p>
        </w:tc>
        <w:tc>
          <w:tcPr>
            <w:tcW w:w="3388" w:type="dxa"/>
            <w:gridSpan w:val="2"/>
            <w:tcBorders>
              <w:top w:val="single" w:sz="8" w:space="0" w:color="000000"/>
              <w:left w:val="nil"/>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r w:rsidR="00AB492E" w:rsidRPr="00684900" w:rsidTr="001E2A33">
        <w:trPr>
          <w:trHeight w:val="1426"/>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2.1.1 </w:t>
            </w:r>
          </w:p>
        </w:tc>
        <w:tc>
          <w:tcPr>
            <w:tcW w:w="325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Выплата зарплаты </w:t>
            </w:r>
          </w:p>
        </w:tc>
        <w:tc>
          <w:tcPr>
            <w:tcW w:w="2545"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40" w:lineRule="auto"/>
              <w:ind w:left="5" w:firstLine="0"/>
              <w:rPr>
                <w:sz w:val="24"/>
                <w:szCs w:val="24"/>
              </w:rPr>
            </w:pPr>
            <w:r w:rsidRPr="00684900">
              <w:rPr>
                <w:sz w:val="24"/>
                <w:szCs w:val="24"/>
              </w:rPr>
              <w:t xml:space="preserve">Расчетные ведомости (ф. 0504402). </w:t>
            </w:r>
          </w:p>
          <w:p w:rsidR="00AB492E" w:rsidRPr="00684900" w:rsidRDefault="00EF79BC">
            <w:pPr>
              <w:spacing w:after="0" w:line="259" w:lineRule="auto"/>
              <w:ind w:left="5" w:right="257" w:firstLine="0"/>
              <w:jc w:val="left"/>
              <w:rPr>
                <w:sz w:val="24"/>
                <w:szCs w:val="24"/>
              </w:rPr>
            </w:pPr>
            <w:r w:rsidRPr="00684900">
              <w:rPr>
                <w:sz w:val="24"/>
                <w:szCs w:val="24"/>
              </w:rPr>
              <w:t xml:space="preserve">Расчетно-платежные ведомости (ф. 0504401) </w:t>
            </w:r>
          </w:p>
        </w:tc>
        <w:tc>
          <w:tcPr>
            <w:tcW w:w="275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утверждения (подписания) соответствующих документов </w:t>
            </w:r>
          </w:p>
        </w:tc>
        <w:tc>
          <w:tcPr>
            <w:tcW w:w="208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3" w:line="238" w:lineRule="auto"/>
              <w:ind w:left="0" w:firstLine="0"/>
              <w:jc w:val="left"/>
              <w:rPr>
                <w:sz w:val="24"/>
                <w:szCs w:val="24"/>
              </w:rPr>
            </w:pPr>
            <w:r w:rsidRPr="00684900">
              <w:rPr>
                <w:sz w:val="24"/>
                <w:szCs w:val="24"/>
              </w:rPr>
              <w:t xml:space="preserve">Сумма начисленных обязательств </w:t>
            </w:r>
          </w:p>
          <w:p w:rsidR="00AB492E" w:rsidRPr="00684900" w:rsidRDefault="00EF79BC">
            <w:pPr>
              <w:spacing w:after="0" w:line="259" w:lineRule="auto"/>
              <w:ind w:left="0" w:firstLine="0"/>
              <w:jc w:val="left"/>
              <w:rPr>
                <w:sz w:val="24"/>
                <w:szCs w:val="24"/>
              </w:rPr>
            </w:pPr>
            <w:r w:rsidRPr="00684900">
              <w:rPr>
                <w:sz w:val="24"/>
                <w:szCs w:val="24"/>
              </w:rPr>
              <w:t xml:space="preserve">(выплат) </w:t>
            </w:r>
          </w:p>
        </w:tc>
        <w:tc>
          <w:tcPr>
            <w:tcW w:w="169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35" w:firstLine="0"/>
              <w:jc w:val="left"/>
              <w:rPr>
                <w:sz w:val="24"/>
                <w:szCs w:val="24"/>
              </w:rPr>
            </w:pPr>
            <w:r w:rsidRPr="00684900">
              <w:rPr>
                <w:sz w:val="24"/>
                <w:szCs w:val="24"/>
              </w:rPr>
              <w:t xml:space="preserve">Х.502.11.211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40" w:firstLine="0"/>
              <w:jc w:val="left"/>
              <w:rPr>
                <w:sz w:val="24"/>
                <w:szCs w:val="24"/>
              </w:rPr>
            </w:pPr>
            <w:r w:rsidRPr="00684900">
              <w:rPr>
                <w:sz w:val="24"/>
                <w:szCs w:val="24"/>
              </w:rPr>
              <w:t xml:space="preserve">Х.502.12.211 </w:t>
            </w:r>
          </w:p>
        </w:tc>
      </w:tr>
      <w:tr w:rsidR="00AB492E" w:rsidRPr="00684900" w:rsidTr="00E71A89">
        <w:trPr>
          <w:trHeight w:val="1796"/>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2.1.2 </w:t>
            </w:r>
          </w:p>
        </w:tc>
        <w:tc>
          <w:tcPr>
            <w:tcW w:w="325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Уплата взносов на обязательное пенсионное (социальное, медицинское) страхование, взносов на страхование от несчастных случаев и профзаболеваний </w:t>
            </w:r>
          </w:p>
        </w:tc>
        <w:tc>
          <w:tcPr>
            <w:tcW w:w="2545"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5" w:line="236" w:lineRule="auto"/>
              <w:ind w:left="5" w:firstLine="0"/>
              <w:rPr>
                <w:sz w:val="24"/>
                <w:szCs w:val="24"/>
              </w:rPr>
            </w:pPr>
            <w:r w:rsidRPr="00684900">
              <w:rPr>
                <w:sz w:val="24"/>
                <w:szCs w:val="24"/>
              </w:rPr>
              <w:t xml:space="preserve">Расчетные ведомости (ф. 0504402). </w:t>
            </w:r>
          </w:p>
          <w:p w:rsidR="00AB492E" w:rsidRPr="00684900" w:rsidRDefault="00EF79BC">
            <w:pPr>
              <w:spacing w:after="0" w:line="259" w:lineRule="auto"/>
              <w:ind w:left="5" w:right="257" w:firstLine="0"/>
              <w:jc w:val="left"/>
              <w:rPr>
                <w:sz w:val="24"/>
                <w:szCs w:val="24"/>
              </w:rPr>
            </w:pPr>
            <w:r w:rsidRPr="00684900">
              <w:rPr>
                <w:sz w:val="24"/>
                <w:szCs w:val="24"/>
              </w:rPr>
              <w:t xml:space="preserve">Расчетно-платежные ведомости (ф. 0504401) </w:t>
            </w:r>
          </w:p>
        </w:tc>
        <w:tc>
          <w:tcPr>
            <w:tcW w:w="275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принятия обязательства </w:t>
            </w:r>
          </w:p>
        </w:tc>
        <w:tc>
          <w:tcPr>
            <w:tcW w:w="208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Сумма начисленных обязательств (платежей) </w:t>
            </w:r>
          </w:p>
        </w:tc>
        <w:tc>
          <w:tcPr>
            <w:tcW w:w="169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35" w:firstLine="0"/>
              <w:jc w:val="left"/>
              <w:rPr>
                <w:sz w:val="24"/>
                <w:szCs w:val="24"/>
              </w:rPr>
            </w:pPr>
            <w:r w:rsidRPr="00684900">
              <w:rPr>
                <w:sz w:val="24"/>
                <w:szCs w:val="24"/>
              </w:rPr>
              <w:t xml:space="preserve">Х.502.11.213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40" w:firstLine="0"/>
              <w:jc w:val="left"/>
              <w:rPr>
                <w:sz w:val="24"/>
                <w:szCs w:val="24"/>
              </w:rPr>
            </w:pPr>
            <w:r w:rsidRPr="00684900">
              <w:rPr>
                <w:sz w:val="24"/>
                <w:szCs w:val="24"/>
              </w:rPr>
              <w:t xml:space="preserve">Х.502.12.213 </w:t>
            </w:r>
          </w:p>
        </w:tc>
      </w:tr>
      <w:tr w:rsidR="00AB492E" w:rsidRPr="00684900" w:rsidTr="001E2A33">
        <w:trPr>
          <w:trHeight w:val="185"/>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b/>
                <w:sz w:val="24"/>
                <w:szCs w:val="24"/>
              </w:rPr>
              <w:t>2.2</w:t>
            </w:r>
          </w:p>
        </w:tc>
        <w:tc>
          <w:tcPr>
            <w:tcW w:w="10634" w:type="dxa"/>
            <w:gridSpan w:val="8"/>
            <w:tcBorders>
              <w:top w:val="single" w:sz="8" w:space="0" w:color="000000"/>
              <w:left w:val="single" w:sz="8" w:space="0" w:color="000000"/>
              <w:bottom w:val="single" w:sz="8" w:space="0" w:color="000000"/>
              <w:right w:val="nil"/>
            </w:tcBorders>
          </w:tcPr>
          <w:p w:rsidR="00AB492E" w:rsidRPr="00684900" w:rsidRDefault="00EF79BC">
            <w:pPr>
              <w:spacing w:after="0" w:line="259" w:lineRule="auto"/>
              <w:ind w:left="0" w:firstLine="0"/>
              <w:jc w:val="left"/>
              <w:rPr>
                <w:sz w:val="24"/>
                <w:szCs w:val="24"/>
              </w:rPr>
            </w:pPr>
            <w:r w:rsidRPr="00684900">
              <w:rPr>
                <w:b/>
                <w:sz w:val="24"/>
                <w:szCs w:val="24"/>
              </w:rPr>
              <w:t>Денежные обязательства по расчетам с подотчетными лицами</w:t>
            </w:r>
          </w:p>
        </w:tc>
        <w:tc>
          <w:tcPr>
            <w:tcW w:w="3388" w:type="dxa"/>
            <w:gridSpan w:val="2"/>
            <w:tcBorders>
              <w:top w:val="single" w:sz="8" w:space="0" w:color="000000"/>
              <w:left w:val="nil"/>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r w:rsidR="00AB492E" w:rsidRPr="00684900" w:rsidTr="00E71A89">
        <w:trPr>
          <w:trHeight w:val="418"/>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2.2.1 </w:t>
            </w:r>
          </w:p>
        </w:tc>
        <w:tc>
          <w:tcPr>
            <w:tcW w:w="325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Выдача денежных средств под </w:t>
            </w:r>
            <w:r w:rsidR="00E71A89" w:rsidRPr="00684900">
              <w:rPr>
                <w:sz w:val="24"/>
                <w:szCs w:val="24"/>
              </w:rPr>
              <w:t>отчет сотруднику на приобретение товаров (работ, услуг) за наличный расчет</w:t>
            </w:r>
          </w:p>
        </w:tc>
        <w:tc>
          <w:tcPr>
            <w:tcW w:w="2545"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Письменное заявление</w:t>
            </w:r>
            <w:r w:rsidR="00E71A89" w:rsidRPr="00684900">
              <w:rPr>
                <w:sz w:val="24"/>
                <w:szCs w:val="24"/>
              </w:rPr>
              <w:t xml:space="preserve"> на выдачу денежных средств под отчет</w:t>
            </w:r>
          </w:p>
        </w:tc>
        <w:tc>
          <w:tcPr>
            <w:tcW w:w="275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Дата утверждения</w:t>
            </w:r>
            <w:r w:rsidR="00E71A89" w:rsidRPr="00684900">
              <w:rPr>
                <w:sz w:val="24"/>
                <w:szCs w:val="24"/>
              </w:rPr>
              <w:t>(подписания) заявления руководителем</w:t>
            </w:r>
          </w:p>
        </w:tc>
        <w:tc>
          <w:tcPr>
            <w:tcW w:w="208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Сумма </w:t>
            </w:r>
            <w:r w:rsidR="00E71A89" w:rsidRPr="00684900">
              <w:rPr>
                <w:sz w:val="24"/>
                <w:szCs w:val="24"/>
              </w:rPr>
              <w:t>начисленных обязательств (выплат)</w:t>
            </w:r>
          </w:p>
        </w:tc>
        <w:tc>
          <w:tcPr>
            <w:tcW w:w="169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rPr>
                <w:sz w:val="24"/>
                <w:szCs w:val="24"/>
              </w:rPr>
            </w:pPr>
            <w:r w:rsidRPr="00684900">
              <w:rPr>
                <w:sz w:val="24"/>
                <w:szCs w:val="24"/>
              </w:rPr>
              <w:t xml:space="preserve">Х.502.11.ХХХ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3" w:firstLine="0"/>
              <w:jc w:val="left"/>
              <w:rPr>
                <w:sz w:val="24"/>
                <w:szCs w:val="24"/>
              </w:rPr>
            </w:pPr>
            <w:r w:rsidRPr="00684900">
              <w:rPr>
                <w:sz w:val="24"/>
                <w:szCs w:val="24"/>
              </w:rPr>
              <w:t xml:space="preserve">Х.502.12.ХХХ </w:t>
            </w:r>
          </w:p>
        </w:tc>
      </w:tr>
      <w:tr w:rsidR="00AB492E" w:rsidRPr="00684900" w:rsidTr="00E71A89">
        <w:tblPrEx>
          <w:tblCellMar>
            <w:top w:w="10" w:type="dxa"/>
          </w:tblCellMar>
        </w:tblPrEx>
        <w:trPr>
          <w:trHeight w:val="1244"/>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2.2.2 </w:t>
            </w:r>
          </w:p>
        </w:tc>
        <w:tc>
          <w:tcPr>
            <w:tcW w:w="33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316" w:firstLine="0"/>
              <w:rPr>
                <w:sz w:val="24"/>
                <w:szCs w:val="24"/>
              </w:rPr>
            </w:pPr>
            <w:r w:rsidRPr="00684900">
              <w:rPr>
                <w:sz w:val="24"/>
                <w:szCs w:val="24"/>
              </w:rPr>
              <w:t xml:space="preserve">Выдача денежных средств под отчет сотруднику при направлении в командировку </w:t>
            </w:r>
          </w:p>
        </w:tc>
        <w:tc>
          <w:tcPr>
            <w:tcW w:w="246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Приказ о направлении в командировку </w:t>
            </w:r>
          </w:p>
        </w:tc>
        <w:tc>
          <w:tcPr>
            <w:tcW w:w="276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подписания приказа руководителем </w:t>
            </w:r>
          </w:p>
        </w:tc>
        <w:tc>
          <w:tcPr>
            <w:tcW w:w="209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38" w:lineRule="auto"/>
              <w:ind w:left="0" w:firstLine="0"/>
              <w:jc w:val="left"/>
              <w:rPr>
                <w:sz w:val="24"/>
                <w:szCs w:val="24"/>
              </w:rPr>
            </w:pPr>
            <w:r w:rsidRPr="00684900">
              <w:rPr>
                <w:sz w:val="24"/>
                <w:szCs w:val="24"/>
              </w:rPr>
              <w:t xml:space="preserve">Сумма начисленных обязательств </w:t>
            </w:r>
          </w:p>
          <w:p w:rsidR="00AB492E" w:rsidRPr="00684900" w:rsidRDefault="00EF79BC">
            <w:pPr>
              <w:spacing w:after="0" w:line="259" w:lineRule="auto"/>
              <w:ind w:left="0" w:firstLine="0"/>
              <w:jc w:val="left"/>
              <w:rPr>
                <w:sz w:val="24"/>
                <w:szCs w:val="24"/>
              </w:rPr>
            </w:pPr>
            <w:r w:rsidRPr="00684900">
              <w:rPr>
                <w:sz w:val="24"/>
                <w:szCs w:val="24"/>
              </w:rPr>
              <w:t xml:space="preserve">(выплат) </w:t>
            </w:r>
          </w:p>
        </w:tc>
        <w:tc>
          <w:tcPr>
            <w:tcW w:w="170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rPr>
                <w:sz w:val="24"/>
                <w:szCs w:val="24"/>
              </w:rPr>
            </w:pPr>
            <w:r w:rsidRPr="00684900">
              <w:rPr>
                <w:sz w:val="24"/>
                <w:szCs w:val="24"/>
              </w:rPr>
              <w:t xml:space="preserve">Х.502.11.ХХХ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3" w:firstLine="0"/>
              <w:jc w:val="left"/>
              <w:rPr>
                <w:sz w:val="24"/>
                <w:szCs w:val="24"/>
              </w:rPr>
            </w:pPr>
            <w:r w:rsidRPr="00684900">
              <w:rPr>
                <w:sz w:val="24"/>
                <w:szCs w:val="24"/>
              </w:rPr>
              <w:t xml:space="preserve">Х.502.12.ХХХ </w:t>
            </w:r>
          </w:p>
        </w:tc>
      </w:tr>
      <w:tr w:rsidR="00AB492E" w:rsidRPr="00684900" w:rsidTr="00E71A89">
        <w:tblPrEx>
          <w:tblCellMar>
            <w:top w:w="10" w:type="dxa"/>
          </w:tblCellMar>
        </w:tblPrEx>
        <w:trPr>
          <w:trHeight w:val="418"/>
        </w:trPr>
        <w:tc>
          <w:tcPr>
            <w:tcW w:w="594"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2.2.3 </w:t>
            </w:r>
          </w:p>
        </w:tc>
        <w:tc>
          <w:tcPr>
            <w:tcW w:w="3301"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4" w:line="238" w:lineRule="auto"/>
              <w:ind w:left="0" w:right="48" w:firstLine="0"/>
              <w:jc w:val="left"/>
              <w:rPr>
                <w:sz w:val="24"/>
                <w:szCs w:val="24"/>
              </w:rPr>
            </w:pPr>
            <w:r w:rsidRPr="00684900">
              <w:rPr>
                <w:sz w:val="24"/>
                <w:szCs w:val="24"/>
              </w:rPr>
              <w:t xml:space="preserve">Корректировка ранее </w:t>
            </w:r>
            <w:r w:rsidRPr="00684900">
              <w:rPr>
                <w:sz w:val="24"/>
                <w:szCs w:val="24"/>
              </w:rPr>
              <w:lastRenderedPageBreak/>
              <w:t xml:space="preserve">принятых денежных обязательств в момент принятия к учету авансового отчета </w:t>
            </w:r>
          </w:p>
          <w:p w:rsidR="00AB492E" w:rsidRPr="00684900" w:rsidRDefault="00EF79BC">
            <w:pPr>
              <w:spacing w:after="0" w:line="259" w:lineRule="auto"/>
              <w:ind w:left="0" w:firstLine="0"/>
              <w:jc w:val="left"/>
              <w:rPr>
                <w:sz w:val="24"/>
                <w:szCs w:val="24"/>
              </w:rPr>
            </w:pPr>
            <w:r w:rsidRPr="00684900">
              <w:rPr>
                <w:sz w:val="24"/>
                <w:szCs w:val="24"/>
              </w:rPr>
              <w:t xml:space="preserve">(ф. 0504505).Сумму превышения принятых к учету расходов подотчетного лица над ранее выданным авансом (сумму утвержденного перерасхода) отражать на соответствующих счетах и признавать принятым перед подотчетным лицом денежным обязательством </w:t>
            </w:r>
          </w:p>
        </w:tc>
        <w:tc>
          <w:tcPr>
            <w:tcW w:w="2463"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275" w:firstLine="0"/>
              <w:rPr>
                <w:sz w:val="24"/>
                <w:szCs w:val="24"/>
              </w:rPr>
            </w:pPr>
            <w:r w:rsidRPr="00684900">
              <w:rPr>
                <w:sz w:val="24"/>
                <w:szCs w:val="24"/>
              </w:rPr>
              <w:lastRenderedPageBreak/>
              <w:t xml:space="preserve">Авансовый отчет </w:t>
            </w:r>
            <w:r w:rsidRPr="00684900">
              <w:rPr>
                <w:sz w:val="24"/>
                <w:szCs w:val="24"/>
              </w:rPr>
              <w:lastRenderedPageBreak/>
              <w:t xml:space="preserve">(ф. 0504505) </w:t>
            </w:r>
          </w:p>
        </w:tc>
        <w:tc>
          <w:tcPr>
            <w:tcW w:w="2766"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201" w:firstLine="0"/>
              <w:jc w:val="left"/>
              <w:rPr>
                <w:sz w:val="24"/>
                <w:szCs w:val="24"/>
              </w:rPr>
            </w:pPr>
            <w:r w:rsidRPr="00684900">
              <w:rPr>
                <w:sz w:val="24"/>
                <w:szCs w:val="24"/>
              </w:rPr>
              <w:lastRenderedPageBreak/>
              <w:t xml:space="preserve">Дата утверждения </w:t>
            </w:r>
            <w:r w:rsidRPr="00684900">
              <w:rPr>
                <w:sz w:val="24"/>
                <w:szCs w:val="24"/>
              </w:rPr>
              <w:lastRenderedPageBreak/>
              <w:t xml:space="preserve">авансового отчета (ф. 0504505) руководителем </w:t>
            </w:r>
          </w:p>
        </w:tc>
        <w:tc>
          <w:tcPr>
            <w:tcW w:w="2091"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Корректировка </w:t>
            </w:r>
            <w:r w:rsidRPr="00684900">
              <w:rPr>
                <w:sz w:val="24"/>
                <w:szCs w:val="24"/>
              </w:rPr>
              <w:lastRenderedPageBreak/>
              <w:t xml:space="preserve">обязательства: при перерасходе – в сторону увеличения; при экономии – в сторону уменьшения </w:t>
            </w:r>
          </w:p>
        </w:tc>
        <w:tc>
          <w:tcPr>
            <w:tcW w:w="340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9" w:firstLine="0"/>
              <w:jc w:val="center"/>
              <w:rPr>
                <w:sz w:val="24"/>
                <w:szCs w:val="24"/>
              </w:rPr>
            </w:pPr>
            <w:r w:rsidRPr="00684900">
              <w:rPr>
                <w:i/>
                <w:sz w:val="24"/>
                <w:szCs w:val="24"/>
              </w:rPr>
              <w:lastRenderedPageBreak/>
              <w:t>Перерасход</w:t>
            </w:r>
          </w:p>
        </w:tc>
      </w:tr>
      <w:tr w:rsidR="00AB492E" w:rsidRPr="00684900" w:rsidTr="00E71A89">
        <w:tblPrEx>
          <w:tblCellMar>
            <w:top w:w="10" w:type="dxa"/>
          </w:tblCellMar>
        </w:tblPrEx>
        <w:trPr>
          <w:trHeight w:val="413"/>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40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rPr>
                <w:sz w:val="24"/>
                <w:szCs w:val="24"/>
              </w:rPr>
            </w:pPr>
            <w:r w:rsidRPr="00684900">
              <w:rPr>
                <w:sz w:val="24"/>
                <w:szCs w:val="24"/>
              </w:rPr>
              <w:t xml:space="preserve">Х.502.11.ХХХ </w:t>
            </w:r>
            <w:r w:rsidR="00835D34">
              <w:rPr>
                <w:rFonts w:eastAsia="Calibri"/>
                <w:noProof/>
                <w:sz w:val="24"/>
                <w:szCs w:val="24"/>
              </w:rPr>
            </w:r>
            <w:r w:rsidR="00835D34">
              <w:rPr>
                <w:rFonts w:eastAsia="Calibri"/>
                <w:noProof/>
                <w:sz w:val="24"/>
                <w:szCs w:val="24"/>
              </w:rPr>
              <w:pict>
                <v:group id="Group 2991002" o:spid="_x0000_s1026" style="width:.95pt;height:19.7pt;mso-position-horizontal-relative:char;mso-position-vertical-relative:line" coordsize="121,2499">
                  <v:shape id="Shape 3164125" o:spid="_x0000_s1028" style="position:absolute;width:121;height:396" coordsize="12192,39624" path="m,l12192,r,39624l,39624,,e" fillcolor="black" stroked="f" strokeweight="0">
                    <v:stroke opacity="0" miterlimit="10" joinstyle="miter"/>
                  </v:shape>
                  <v:shape id="Shape 3164126" o:spid="_x0000_s1027" style="position:absolute;top:396;width:121;height:2103" coordsize="12192,210312" path="m,l12192,r,210312l,210312,,e" fillcolor="black" stroked="f" strokeweight="0">
                    <v:stroke opacity="0" miterlimit="10" joinstyle="miter"/>
                  </v:shape>
                  <w10:wrap type="none"/>
                  <w10:anchorlock/>
                </v:group>
              </w:pict>
            </w:r>
            <w:r w:rsidRPr="00684900">
              <w:rPr>
                <w:sz w:val="24"/>
                <w:szCs w:val="24"/>
              </w:rPr>
              <w:t xml:space="preserve"> Х.502.12.ХХХ </w:t>
            </w:r>
          </w:p>
        </w:tc>
      </w:tr>
      <w:tr w:rsidR="00AB492E" w:rsidRPr="00684900" w:rsidTr="00E71A89">
        <w:tblPrEx>
          <w:tblCellMar>
            <w:top w:w="10" w:type="dxa"/>
          </w:tblCellMar>
        </w:tblPrEx>
        <w:trPr>
          <w:trHeight w:val="697"/>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40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center"/>
              <w:rPr>
                <w:sz w:val="24"/>
                <w:szCs w:val="24"/>
              </w:rPr>
            </w:pPr>
            <w:r w:rsidRPr="00684900">
              <w:rPr>
                <w:i/>
                <w:sz w:val="24"/>
                <w:szCs w:val="24"/>
              </w:rPr>
              <w:t>Экономияспособом «Красное сторно»</w:t>
            </w:r>
          </w:p>
        </w:tc>
      </w:tr>
      <w:tr w:rsidR="00AB492E" w:rsidRPr="00684900" w:rsidTr="00E71A89">
        <w:tblPrEx>
          <w:tblCellMar>
            <w:top w:w="10" w:type="dxa"/>
          </w:tblCellMar>
        </w:tblPrEx>
        <w:trPr>
          <w:trHeight w:val="2204"/>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70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rPr>
                <w:sz w:val="24"/>
                <w:szCs w:val="24"/>
              </w:rPr>
            </w:pPr>
            <w:r w:rsidRPr="00684900">
              <w:rPr>
                <w:sz w:val="24"/>
                <w:szCs w:val="24"/>
              </w:rPr>
              <w:t xml:space="preserve">Х.502.11.ХХХ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3" w:firstLine="0"/>
              <w:jc w:val="left"/>
              <w:rPr>
                <w:sz w:val="24"/>
                <w:szCs w:val="24"/>
              </w:rPr>
            </w:pPr>
            <w:r w:rsidRPr="00684900">
              <w:rPr>
                <w:sz w:val="24"/>
                <w:szCs w:val="24"/>
              </w:rPr>
              <w:t xml:space="preserve">Х.502.12.ХХХ </w:t>
            </w:r>
          </w:p>
        </w:tc>
      </w:tr>
      <w:tr w:rsidR="00AB492E" w:rsidRPr="00684900" w:rsidTr="00E71A89">
        <w:tblPrEx>
          <w:tblCellMar>
            <w:top w:w="10" w:type="dxa"/>
          </w:tblCellMar>
        </w:tblPrEx>
        <w:trPr>
          <w:trHeight w:val="413"/>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b/>
                <w:sz w:val="24"/>
                <w:szCs w:val="24"/>
              </w:rPr>
              <w:t>2.3</w:t>
            </w:r>
          </w:p>
        </w:tc>
        <w:tc>
          <w:tcPr>
            <w:tcW w:w="14022" w:type="dxa"/>
            <w:gridSpan w:val="10"/>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Денежные обязательства перед бюджетом, по возмещению вреда, по другим выплатам</w:t>
            </w:r>
          </w:p>
        </w:tc>
      </w:tr>
      <w:tr w:rsidR="00AB492E" w:rsidRPr="00684900" w:rsidTr="00E71A89">
        <w:tblPrEx>
          <w:tblCellMar>
            <w:top w:w="10" w:type="dxa"/>
          </w:tblCellMar>
        </w:tblPrEx>
        <w:trPr>
          <w:trHeight w:val="1248"/>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2.3.1 </w:t>
            </w:r>
          </w:p>
        </w:tc>
        <w:tc>
          <w:tcPr>
            <w:tcW w:w="33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40" w:lineRule="auto"/>
              <w:ind w:left="0" w:firstLine="0"/>
              <w:jc w:val="left"/>
              <w:rPr>
                <w:sz w:val="24"/>
                <w:szCs w:val="24"/>
              </w:rPr>
            </w:pPr>
            <w:r w:rsidRPr="00684900">
              <w:rPr>
                <w:sz w:val="24"/>
                <w:szCs w:val="24"/>
              </w:rPr>
              <w:t xml:space="preserve">Уплата налогов (налог на имущество, налог на прибыль, </w:t>
            </w:r>
          </w:p>
          <w:p w:rsidR="00AB492E" w:rsidRPr="00684900" w:rsidRDefault="00EF79BC">
            <w:pPr>
              <w:spacing w:after="0" w:line="259" w:lineRule="auto"/>
              <w:ind w:left="0" w:firstLine="0"/>
              <w:jc w:val="left"/>
              <w:rPr>
                <w:sz w:val="24"/>
                <w:szCs w:val="24"/>
              </w:rPr>
            </w:pPr>
            <w:r w:rsidRPr="00684900">
              <w:rPr>
                <w:sz w:val="24"/>
                <w:szCs w:val="24"/>
              </w:rPr>
              <w:t xml:space="preserve">НДС) </w:t>
            </w:r>
          </w:p>
        </w:tc>
        <w:tc>
          <w:tcPr>
            <w:tcW w:w="246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Налоговые декларации, расчеты </w:t>
            </w:r>
          </w:p>
        </w:tc>
        <w:tc>
          <w:tcPr>
            <w:tcW w:w="276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принятия обязательства </w:t>
            </w:r>
          </w:p>
        </w:tc>
        <w:tc>
          <w:tcPr>
            <w:tcW w:w="209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Сумма начисленных обязательств (платежей) </w:t>
            </w:r>
          </w:p>
        </w:tc>
        <w:tc>
          <w:tcPr>
            <w:tcW w:w="170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rPr>
                <w:sz w:val="24"/>
                <w:szCs w:val="24"/>
              </w:rPr>
            </w:pPr>
            <w:r w:rsidRPr="00684900">
              <w:rPr>
                <w:sz w:val="24"/>
                <w:szCs w:val="24"/>
              </w:rPr>
              <w:t xml:space="preserve">Х.502.11.ХХХ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3" w:firstLine="0"/>
              <w:jc w:val="left"/>
              <w:rPr>
                <w:sz w:val="24"/>
                <w:szCs w:val="24"/>
              </w:rPr>
            </w:pPr>
            <w:r w:rsidRPr="00684900">
              <w:rPr>
                <w:sz w:val="24"/>
                <w:szCs w:val="24"/>
              </w:rPr>
              <w:t xml:space="preserve">Х.502.12.ХХХ </w:t>
            </w:r>
          </w:p>
        </w:tc>
      </w:tr>
      <w:tr w:rsidR="00AB492E" w:rsidRPr="00684900" w:rsidTr="00E71A89">
        <w:tblPrEx>
          <w:tblCellMar>
            <w:top w:w="10" w:type="dxa"/>
          </w:tblCellMar>
        </w:tblPrEx>
        <w:trPr>
          <w:trHeight w:val="2075"/>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lastRenderedPageBreak/>
              <w:t xml:space="preserve">2.3.2 </w:t>
            </w:r>
          </w:p>
        </w:tc>
        <w:tc>
          <w:tcPr>
            <w:tcW w:w="33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Уплата всех видов сборов, пошлин, патентных платежей </w:t>
            </w:r>
          </w:p>
        </w:tc>
        <w:tc>
          <w:tcPr>
            <w:tcW w:w="246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32" w:firstLine="0"/>
              <w:jc w:val="left"/>
              <w:rPr>
                <w:sz w:val="24"/>
                <w:szCs w:val="24"/>
              </w:rPr>
            </w:pPr>
            <w:r w:rsidRPr="00684900">
              <w:rPr>
                <w:sz w:val="24"/>
                <w:szCs w:val="24"/>
              </w:rPr>
              <w:t xml:space="preserve">Бухгалтерские справки (ф. 0504833) с приложением расчетов. Служебные записки (другие распоряжения руководителя) </w:t>
            </w:r>
          </w:p>
        </w:tc>
        <w:tc>
          <w:tcPr>
            <w:tcW w:w="276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принятия обязательства </w:t>
            </w:r>
          </w:p>
        </w:tc>
        <w:tc>
          <w:tcPr>
            <w:tcW w:w="209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Сумма начисленных обязательств (платежей) </w:t>
            </w:r>
          </w:p>
        </w:tc>
        <w:tc>
          <w:tcPr>
            <w:tcW w:w="170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35" w:firstLine="0"/>
              <w:jc w:val="left"/>
              <w:rPr>
                <w:sz w:val="24"/>
                <w:szCs w:val="24"/>
              </w:rPr>
            </w:pPr>
            <w:r w:rsidRPr="00684900">
              <w:rPr>
                <w:sz w:val="24"/>
                <w:szCs w:val="24"/>
              </w:rPr>
              <w:t xml:space="preserve">Х.502.11.291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40" w:firstLine="0"/>
              <w:jc w:val="left"/>
              <w:rPr>
                <w:sz w:val="24"/>
                <w:szCs w:val="24"/>
              </w:rPr>
            </w:pPr>
            <w:r w:rsidRPr="00684900">
              <w:rPr>
                <w:sz w:val="24"/>
                <w:szCs w:val="24"/>
              </w:rPr>
              <w:t xml:space="preserve">Х.502.12.291 </w:t>
            </w:r>
          </w:p>
        </w:tc>
      </w:tr>
      <w:tr w:rsidR="00AB492E" w:rsidRPr="00684900" w:rsidTr="001E2A33">
        <w:tblPrEx>
          <w:tblCellMar>
            <w:top w:w="10" w:type="dxa"/>
          </w:tblCellMar>
        </w:tblPrEx>
        <w:trPr>
          <w:trHeight w:val="2857"/>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2.3.3 </w:t>
            </w:r>
          </w:p>
        </w:tc>
        <w:tc>
          <w:tcPr>
            <w:tcW w:w="33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rPr>
                <w:sz w:val="24"/>
                <w:szCs w:val="24"/>
              </w:rPr>
            </w:pPr>
            <w:r w:rsidRPr="00684900">
              <w:rPr>
                <w:sz w:val="24"/>
                <w:szCs w:val="24"/>
              </w:rPr>
              <w:t xml:space="preserve">Уплата штрафных санкций и сумм, предписанных судом </w:t>
            </w:r>
          </w:p>
        </w:tc>
        <w:tc>
          <w:tcPr>
            <w:tcW w:w="246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4" w:line="236" w:lineRule="auto"/>
              <w:ind w:left="5" w:right="54" w:firstLine="0"/>
              <w:jc w:val="left"/>
              <w:rPr>
                <w:sz w:val="24"/>
                <w:szCs w:val="24"/>
              </w:rPr>
            </w:pPr>
            <w:r w:rsidRPr="00684900">
              <w:rPr>
                <w:sz w:val="24"/>
                <w:szCs w:val="24"/>
              </w:rPr>
              <w:t xml:space="preserve">Исполнительный лист. </w:t>
            </w:r>
          </w:p>
          <w:p w:rsidR="00AB492E" w:rsidRPr="00684900" w:rsidRDefault="00EF79BC">
            <w:pPr>
              <w:spacing w:after="0" w:line="238" w:lineRule="auto"/>
              <w:ind w:left="5" w:firstLine="0"/>
              <w:jc w:val="left"/>
              <w:rPr>
                <w:sz w:val="24"/>
                <w:szCs w:val="24"/>
              </w:rPr>
            </w:pPr>
            <w:r w:rsidRPr="00684900">
              <w:rPr>
                <w:sz w:val="24"/>
                <w:szCs w:val="24"/>
              </w:rPr>
              <w:t xml:space="preserve">Судебный приказ. Постановления судебных (следственных) органов. </w:t>
            </w:r>
          </w:p>
          <w:p w:rsidR="00AB492E" w:rsidRPr="00684900" w:rsidRDefault="00EF79BC">
            <w:pPr>
              <w:spacing w:after="0" w:line="259" w:lineRule="auto"/>
              <w:ind w:left="5" w:firstLine="0"/>
              <w:jc w:val="left"/>
              <w:rPr>
                <w:sz w:val="24"/>
                <w:szCs w:val="24"/>
              </w:rPr>
            </w:pPr>
            <w:r w:rsidRPr="00684900">
              <w:rPr>
                <w:sz w:val="24"/>
                <w:szCs w:val="24"/>
              </w:rPr>
              <w:t xml:space="preserve">Иные документы, устанавливающие обязательства учреждения </w:t>
            </w:r>
          </w:p>
        </w:tc>
        <w:tc>
          <w:tcPr>
            <w:tcW w:w="276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принятия обязательства </w:t>
            </w:r>
          </w:p>
        </w:tc>
        <w:tc>
          <w:tcPr>
            <w:tcW w:w="209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Сумма начисленных обязательств (платежей) </w:t>
            </w:r>
          </w:p>
        </w:tc>
        <w:tc>
          <w:tcPr>
            <w:tcW w:w="170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rPr>
                <w:sz w:val="24"/>
                <w:szCs w:val="24"/>
              </w:rPr>
            </w:pPr>
            <w:r w:rsidRPr="00684900">
              <w:rPr>
                <w:sz w:val="24"/>
                <w:szCs w:val="24"/>
              </w:rPr>
              <w:t>Х.502.11.290</w:t>
            </w:r>
            <w:r w:rsidRPr="00684900">
              <w:rPr>
                <w:sz w:val="24"/>
                <w:szCs w:val="24"/>
                <w:vertAlign w:val="superscript"/>
              </w:rPr>
              <w:t>&lt;1&gt;</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Х.502.12.290</w:t>
            </w:r>
            <w:r w:rsidRPr="00684900">
              <w:rPr>
                <w:sz w:val="24"/>
                <w:szCs w:val="24"/>
                <w:vertAlign w:val="superscript"/>
              </w:rPr>
              <w:t>&lt;1&gt;</w:t>
            </w:r>
          </w:p>
        </w:tc>
      </w:tr>
      <w:tr w:rsidR="00AB492E" w:rsidRPr="00684900" w:rsidTr="00E71A89">
        <w:tblPrEx>
          <w:tblCellMar>
            <w:top w:w="10" w:type="dxa"/>
          </w:tblCellMar>
        </w:tblPrEx>
        <w:trPr>
          <w:trHeight w:val="1244"/>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2.3.4 </w:t>
            </w:r>
          </w:p>
        </w:tc>
        <w:tc>
          <w:tcPr>
            <w:tcW w:w="33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Иные денежные обязательства учреждения, подлежащие исполнению в текущем финансовом году </w:t>
            </w:r>
          </w:p>
        </w:tc>
        <w:tc>
          <w:tcPr>
            <w:tcW w:w="246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276" w:firstLine="0"/>
              <w:rPr>
                <w:sz w:val="24"/>
                <w:szCs w:val="24"/>
              </w:rPr>
            </w:pPr>
            <w:r w:rsidRPr="00684900">
              <w:rPr>
                <w:sz w:val="24"/>
                <w:szCs w:val="24"/>
              </w:rPr>
              <w:t xml:space="preserve">Документы, являющиеся основанием для оплаты обязательств </w:t>
            </w:r>
          </w:p>
        </w:tc>
        <w:tc>
          <w:tcPr>
            <w:tcW w:w="276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поступления документации в бухгалтерию </w:t>
            </w:r>
          </w:p>
        </w:tc>
        <w:tc>
          <w:tcPr>
            <w:tcW w:w="209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Сумма начисленных обязательств (платежей) </w:t>
            </w:r>
          </w:p>
        </w:tc>
        <w:tc>
          <w:tcPr>
            <w:tcW w:w="170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rPr>
                <w:sz w:val="24"/>
                <w:szCs w:val="24"/>
              </w:rPr>
            </w:pPr>
            <w:r w:rsidRPr="00684900">
              <w:rPr>
                <w:sz w:val="24"/>
                <w:szCs w:val="24"/>
              </w:rPr>
              <w:t xml:space="preserve">Х.502.11.ХХХ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Х.502.12.ХХХ </w:t>
            </w:r>
          </w:p>
        </w:tc>
      </w:tr>
    </w:tbl>
    <w:p w:rsidR="001E2A33" w:rsidRDefault="001E2A33">
      <w:pPr>
        <w:spacing w:line="249" w:lineRule="auto"/>
        <w:ind w:left="-5" w:hanging="10"/>
        <w:jc w:val="left"/>
        <w:rPr>
          <w:sz w:val="24"/>
          <w:szCs w:val="24"/>
        </w:rPr>
      </w:pPr>
    </w:p>
    <w:p w:rsidR="001E2A33" w:rsidRDefault="001E2A33">
      <w:pPr>
        <w:spacing w:line="249" w:lineRule="auto"/>
        <w:ind w:left="-5" w:hanging="10"/>
        <w:jc w:val="left"/>
        <w:rPr>
          <w:sz w:val="24"/>
          <w:szCs w:val="24"/>
        </w:rPr>
      </w:pPr>
    </w:p>
    <w:p w:rsidR="001E2A33" w:rsidRDefault="001E2A33">
      <w:pPr>
        <w:spacing w:line="249" w:lineRule="auto"/>
        <w:ind w:left="-5" w:hanging="10"/>
        <w:jc w:val="left"/>
        <w:rPr>
          <w:sz w:val="24"/>
          <w:szCs w:val="24"/>
        </w:rPr>
      </w:pPr>
    </w:p>
    <w:p w:rsidR="001E2A33" w:rsidRDefault="001E2A33">
      <w:pPr>
        <w:spacing w:line="249" w:lineRule="auto"/>
        <w:ind w:left="-5" w:hanging="10"/>
        <w:jc w:val="left"/>
        <w:rPr>
          <w:sz w:val="24"/>
          <w:szCs w:val="24"/>
        </w:rPr>
      </w:pPr>
    </w:p>
    <w:p w:rsidR="001E2A33" w:rsidRDefault="001E2A33">
      <w:pPr>
        <w:spacing w:line="249" w:lineRule="auto"/>
        <w:ind w:left="-5" w:hanging="10"/>
        <w:jc w:val="left"/>
        <w:rPr>
          <w:sz w:val="24"/>
          <w:szCs w:val="24"/>
        </w:rPr>
      </w:pPr>
    </w:p>
    <w:p w:rsidR="00AB492E" w:rsidRDefault="00EF79BC">
      <w:pPr>
        <w:spacing w:line="249" w:lineRule="auto"/>
        <w:ind w:left="-5" w:hanging="10"/>
        <w:jc w:val="left"/>
        <w:rPr>
          <w:sz w:val="24"/>
          <w:szCs w:val="24"/>
        </w:rPr>
      </w:pPr>
      <w:r w:rsidRPr="00684900">
        <w:rPr>
          <w:sz w:val="24"/>
          <w:szCs w:val="24"/>
        </w:rPr>
        <w:lastRenderedPageBreak/>
        <w:t xml:space="preserve">Х– 1–18 разряды номера счета бухгалтерского учета, которые формируются так: </w:t>
      </w:r>
    </w:p>
    <w:p w:rsidR="00BB6825" w:rsidRPr="00684900" w:rsidRDefault="00BB6825" w:rsidP="001E2A33">
      <w:pPr>
        <w:spacing w:line="249" w:lineRule="auto"/>
        <w:ind w:left="-5" w:hanging="10"/>
        <w:jc w:val="left"/>
        <w:rPr>
          <w:sz w:val="24"/>
          <w:szCs w:val="24"/>
        </w:rPr>
      </w:pPr>
      <w:r w:rsidRPr="00684900">
        <w:rPr>
          <w:sz w:val="24"/>
          <w:szCs w:val="24"/>
        </w:rPr>
        <w:t>– в 1–4 разряде – код раздела, подраздела; 5–14 разделы – нули, если иное не предусмотрено целевым назначением средств; в 15–17 разрядах – виды расходов; – в 18 разряде – код вида финансового обеспечения. ХХХ – в структуре аналитических кодов вида выбытий, которые предусмотрены планом ФХД.  &lt;1&gt;</w:t>
      </w:r>
    </w:p>
    <w:p w:rsidR="00BB6825" w:rsidRPr="00684900" w:rsidRDefault="00BB6825" w:rsidP="001E2A33">
      <w:pPr>
        <w:spacing w:line="249" w:lineRule="auto"/>
        <w:ind w:left="0" w:firstLine="0"/>
        <w:jc w:val="left"/>
        <w:rPr>
          <w:sz w:val="24"/>
          <w:szCs w:val="24"/>
        </w:rPr>
      </w:pPr>
      <w:r w:rsidRPr="00684900">
        <w:rPr>
          <w:sz w:val="24"/>
          <w:szCs w:val="24"/>
        </w:rPr>
        <w:t xml:space="preserve">В разрезе подстатей КОСГУ. </w:t>
      </w:r>
    </w:p>
    <w:p w:rsidR="00BB6825" w:rsidRPr="00684900" w:rsidRDefault="00BB6825">
      <w:pPr>
        <w:spacing w:line="249" w:lineRule="auto"/>
        <w:ind w:left="-5" w:hanging="10"/>
        <w:jc w:val="left"/>
        <w:rPr>
          <w:sz w:val="24"/>
          <w:szCs w:val="24"/>
        </w:rPr>
      </w:pPr>
    </w:p>
    <w:p w:rsidR="00AB492E" w:rsidRPr="00684900" w:rsidRDefault="00AB492E">
      <w:pPr>
        <w:rPr>
          <w:sz w:val="24"/>
          <w:szCs w:val="24"/>
        </w:rPr>
        <w:sectPr w:rsidR="00AB492E" w:rsidRPr="00684900">
          <w:headerReference w:type="even" r:id="rId282"/>
          <w:headerReference w:type="default" r:id="rId283"/>
          <w:headerReference w:type="first" r:id="rId284"/>
          <w:pgSz w:w="16838" w:h="11904" w:orient="landscape"/>
          <w:pgMar w:top="1932" w:right="506" w:bottom="326" w:left="1133" w:header="766" w:footer="720" w:gutter="0"/>
          <w:cols w:space="720"/>
          <w:titlePg/>
        </w:sectPr>
      </w:pPr>
    </w:p>
    <w:p w:rsidR="00AB492E" w:rsidRPr="00684900" w:rsidRDefault="00AB492E">
      <w:pPr>
        <w:spacing w:after="0" w:line="259" w:lineRule="auto"/>
        <w:ind w:left="12392" w:firstLine="0"/>
        <w:jc w:val="left"/>
        <w:rPr>
          <w:sz w:val="24"/>
          <w:szCs w:val="24"/>
        </w:rPr>
      </w:pPr>
    </w:p>
    <w:p w:rsidR="00AB492E" w:rsidRPr="00684900" w:rsidRDefault="00EF79BC">
      <w:pPr>
        <w:spacing w:after="268" w:line="249" w:lineRule="auto"/>
        <w:ind w:left="5681" w:hanging="10"/>
        <w:jc w:val="left"/>
        <w:rPr>
          <w:sz w:val="24"/>
          <w:szCs w:val="24"/>
        </w:rPr>
      </w:pPr>
      <w:r w:rsidRPr="00684900">
        <w:rPr>
          <w:sz w:val="24"/>
          <w:szCs w:val="24"/>
        </w:rPr>
        <w:t xml:space="preserve">Приложение № 11 к единой учетной политики при централизации учета </w:t>
      </w:r>
    </w:p>
    <w:p w:rsidR="00AB492E" w:rsidRPr="00684900" w:rsidRDefault="00AB492E">
      <w:pPr>
        <w:spacing w:after="310" w:line="259" w:lineRule="auto"/>
        <w:ind w:left="0" w:firstLine="0"/>
        <w:jc w:val="right"/>
        <w:rPr>
          <w:sz w:val="24"/>
          <w:szCs w:val="24"/>
        </w:rPr>
      </w:pPr>
    </w:p>
    <w:p w:rsidR="00AB492E" w:rsidRPr="00684900" w:rsidRDefault="00EF79BC">
      <w:pPr>
        <w:spacing w:after="294"/>
        <w:ind w:left="3203" w:right="104" w:firstLine="0"/>
        <w:rPr>
          <w:sz w:val="24"/>
          <w:szCs w:val="24"/>
        </w:rPr>
      </w:pPr>
      <w:r w:rsidRPr="00684900">
        <w:rPr>
          <w:sz w:val="24"/>
          <w:szCs w:val="24"/>
        </w:rPr>
        <w:t>Опись документов</w:t>
      </w:r>
    </w:p>
    <w:p w:rsidR="00AB492E" w:rsidRPr="00684900" w:rsidRDefault="00AB492E">
      <w:pPr>
        <w:spacing w:after="0" w:line="259" w:lineRule="auto"/>
        <w:ind w:left="0" w:right="269" w:firstLine="0"/>
        <w:jc w:val="right"/>
        <w:rPr>
          <w:sz w:val="24"/>
          <w:szCs w:val="24"/>
        </w:rPr>
      </w:pPr>
    </w:p>
    <w:tbl>
      <w:tblPr>
        <w:tblW w:w="9657" w:type="dxa"/>
        <w:tblInd w:w="-14" w:type="dxa"/>
        <w:tblCellMar>
          <w:top w:w="66" w:type="dxa"/>
          <w:left w:w="115" w:type="dxa"/>
          <w:right w:w="36" w:type="dxa"/>
        </w:tblCellMar>
        <w:tblLook w:val="04A0" w:firstRow="1" w:lastRow="0" w:firstColumn="1" w:lastColumn="0" w:noHBand="0" w:noVBand="1"/>
      </w:tblPr>
      <w:tblGrid>
        <w:gridCol w:w="1244"/>
        <w:gridCol w:w="5388"/>
        <w:gridCol w:w="3025"/>
      </w:tblGrid>
      <w:tr w:rsidR="00AB492E" w:rsidRPr="00684900">
        <w:trPr>
          <w:trHeight w:val="379"/>
        </w:trPr>
        <w:tc>
          <w:tcPr>
            <w:tcW w:w="124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84" w:firstLine="0"/>
              <w:jc w:val="center"/>
              <w:rPr>
                <w:sz w:val="24"/>
                <w:szCs w:val="24"/>
              </w:rPr>
            </w:pPr>
            <w:r w:rsidRPr="00684900">
              <w:rPr>
                <w:sz w:val="24"/>
                <w:szCs w:val="24"/>
              </w:rPr>
              <w:t>№ п/п</w:t>
            </w:r>
          </w:p>
        </w:tc>
        <w:tc>
          <w:tcPr>
            <w:tcW w:w="5388" w:type="dxa"/>
            <w:tcBorders>
              <w:top w:val="single" w:sz="4" w:space="0" w:color="000000"/>
              <w:left w:val="single" w:sz="4" w:space="0" w:color="000000"/>
              <w:bottom w:val="single" w:sz="4" w:space="0" w:color="000000"/>
              <w:right w:val="single" w:sz="4" w:space="0" w:color="000000"/>
            </w:tcBorders>
          </w:tcPr>
          <w:p w:rsidR="00AB492E" w:rsidRPr="00684900" w:rsidRDefault="00EF79BC" w:rsidP="007D0F76">
            <w:pPr>
              <w:spacing w:after="0" w:line="259" w:lineRule="auto"/>
              <w:ind w:left="0" w:right="79" w:firstLine="0"/>
              <w:jc w:val="center"/>
              <w:rPr>
                <w:sz w:val="24"/>
                <w:szCs w:val="24"/>
              </w:rPr>
            </w:pPr>
            <w:r w:rsidRPr="00684900">
              <w:rPr>
                <w:sz w:val="24"/>
                <w:szCs w:val="24"/>
              </w:rPr>
              <w:t xml:space="preserve">Наименование </w:t>
            </w:r>
            <w:r w:rsidR="007D0F76">
              <w:rPr>
                <w:sz w:val="24"/>
                <w:szCs w:val="24"/>
              </w:rPr>
              <w:t>документа</w:t>
            </w:r>
          </w:p>
        </w:tc>
        <w:tc>
          <w:tcPr>
            <w:tcW w:w="3025" w:type="dxa"/>
            <w:tcBorders>
              <w:top w:val="single" w:sz="4" w:space="0" w:color="000000"/>
              <w:left w:val="single" w:sz="4" w:space="0" w:color="000000"/>
              <w:bottom w:val="single" w:sz="4" w:space="0" w:color="000000"/>
              <w:right w:val="single" w:sz="4" w:space="0" w:color="000000"/>
            </w:tcBorders>
          </w:tcPr>
          <w:p w:rsidR="00AB492E" w:rsidRPr="00684900" w:rsidRDefault="00EF79BC" w:rsidP="007D0F76">
            <w:pPr>
              <w:spacing w:after="0" w:line="259" w:lineRule="auto"/>
              <w:ind w:left="0" w:right="80" w:firstLine="0"/>
              <w:jc w:val="center"/>
              <w:rPr>
                <w:sz w:val="24"/>
                <w:szCs w:val="24"/>
              </w:rPr>
            </w:pPr>
            <w:r w:rsidRPr="00684900">
              <w:rPr>
                <w:sz w:val="24"/>
                <w:szCs w:val="24"/>
              </w:rPr>
              <w:t xml:space="preserve">Количество </w:t>
            </w:r>
          </w:p>
        </w:tc>
      </w:tr>
      <w:tr w:rsidR="00AB492E" w:rsidRPr="00684900">
        <w:trPr>
          <w:trHeight w:val="384"/>
        </w:trPr>
        <w:tc>
          <w:tcPr>
            <w:tcW w:w="1244"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right"/>
              <w:rPr>
                <w:sz w:val="24"/>
                <w:szCs w:val="24"/>
              </w:rPr>
            </w:pPr>
          </w:p>
        </w:tc>
        <w:tc>
          <w:tcPr>
            <w:tcW w:w="5388"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right"/>
              <w:rPr>
                <w:sz w:val="24"/>
                <w:szCs w:val="24"/>
              </w:rPr>
            </w:pPr>
          </w:p>
        </w:tc>
        <w:tc>
          <w:tcPr>
            <w:tcW w:w="3025"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right"/>
              <w:rPr>
                <w:sz w:val="24"/>
                <w:szCs w:val="24"/>
              </w:rPr>
            </w:pPr>
          </w:p>
        </w:tc>
      </w:tr>
      <w:tr w:rsidR="00AB492E" w:rsidRPr="00684900">
        <w:trPr>
          <w:trHeight w:val="379"/>
        </w:trPr>
        <w:tc>
          <w:tcPr>
            <w:tcW w:w="1244"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right"/>
              <w:rPr>
                <w:sz w:val="24"/>
                <w:szCs w:val="24"/>
              </w:rPr>
            </w:pPr>
          </w:p>
        </w:tc>
        <w:tc>
          <w:tcPr>
            <w:tcW w:w="5388"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right"/>
              <w:rPr>
                <w:sz w:val="24"/>
                <w:szCs w:val="24"/>
              </w:rPr>
            </w:pPr>
          </w:p>
        </w:tc>
        <w:tc>
          <w:tcPr>
            <w:tcW w:w="3025"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right"/>
              <w:rPr>
                <w:sz w:val="24"/>
                <w:szCs w:val="24"/>
              </w:rPr>
            </w:pPr>
          </w:p>
        </w:tc>
      </w:tr>
      <w:tr w:rsidR="00AB492E" w:rsidRPr="00684900">
        <w:trPr>
          <w:trHeight w:val="379"/>
        </w:trPr>
        <w:tc>
          <w:tcPr>
            <w:tcW w:w="1244"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right"/>
              <w:rPr>
                <w:sz w:val="24"/>
                <w:szCs w:val="24"/>
              </w:rPr>
            </w:pPr>
          </w:p>
        </w:tc>
        <w:tc>
          <w:tcPr>
            <w:tcW w:w="5388"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right"/>
              <w:rPr>
                <w:sz w:val="24"/>
                <w:szCs w:val="24"/>
              </w:rPr>
            </w:pPr>
          </w:p>
        </w:tc>
        <w:tc>
          <w:tcPr>
            <w:tcW w:w="3025"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right"/>
              <w:rPr>
                <w:sz w:val="24"/>
                <w:szCs w:val="24"/>
              </w:rPr>
            </w:pPr>
          </w:p>
        </w:tc>
      </w:tr>
    </w:tbl>
    <w:p w:rsidR="006343BC" w:rsidRDefault="006343BC">
      <w:pPr>
        <w:ind w:left="0" w:right="104" w:firstLine="0"/>
        <w:rPr>
          <w:sz w:val="24"/>
          <w:szCs w:val="24"/>
        </w:rPr>
      </w:pPr>
    </w:p>
    <w:p w:rsidR="00AB492E" w:rsidRPr="00684900" w:rsidRDefault="00EF79BC">
      <w:pPr>
        <w:ind w:left="0" w:right="104" w:firstLine="0"/>
        <w:rPr>
          <w:sz w:val="24"/>
          <w:szCs w:val="24"/>
        </w:rPr>
      </w:pPr>
      <w:r w:rsidRPr="00684900">
        <w:rPr>
          <w:sz w:val="24"/>
          <w:szCs w:val="24"/>
        </w:rPr>
        <w:t xml:space="preserve">Дела в соответствии с описью передал </w:t>
      </w:r>
    </w:p>
    <w:p w:rsidR="00AB492E" w:rsidRPr="00684900" w:rsidRDefault="00EF79BC">
      <w:pPr>
        <w:ind w:left="0" w:right="104" w:firstLine="0"/>
        <w:rPr>
          <w:sz w:val="24"/>
          <w:szCs w:val="24"/>
        </w:rPr>
      </w:pPr>
      <w:r w:rsidRPr="00684900">
        <w:rPr>
          <w:sz w:val="24"/>
          <w:szCs w:val="24"/>
        </w:rPr>
        <w:t xml:space="preserve">____________________________ </w:t>
      </w:r>
    </w:p>
    <w:p w:rsidR="006343BC" w:rsidRDefault="00EF79BC">
      <w:pPr>
        <w:ind w:left="0" w:right="104" w:firstLine="0"/>
        <w:rPr>
          <w:sz w:val="24"/>
          <w:szCs w:val="24"/>
        </w:rPr>
      </w:pPr>
      <w:r w:rsidRPr="00684900">
        <w:rPr>
          <w:sz w:val="24"/>
          <w:szCs w:val="24"/>
        </w:rPr>
        <w:t xml:space="preserve"> (Ф.И.О. ответственного лица Исполнителя)</w:t>
      </w:r>
    </w:p>
    <w:p w:rsidR="00DD3A95" w:rsidRDefault="00DD3A95">
      <w:pPr>
        <w:ind w:left="0" w:right="104" w:firstLine="0"/>
        <w:rPr>
          <w:sz w:val="24"/>
          <w:szCs w:val="24"/>
        </w:rPr>
      </w:pPr>
    </w:p>
    <w:p w:rsidR="00AB492E" w:rsidRDefault="00EF79BC">
      <w:pPr>
        <w:ind w:left="0" w:right="104" w:firstLine="0"/>
        <w:rPr>
          <w:sz w:val="24"/>
          <w:szCs w:val="24"/>
        </w:rPr>
      </w:pPr>
      <w:r w:rsidRPr="00684900">
        <w:rPr>
          <w:sz w:val="24"/>
          <w:szCs w:val="24"/>
        </w:rPr>
        <w:t>«______»__________________20___г.</w:t>
      </w:r>
    </w:p>
    <w:p w:rsidR="00DD3A95" w:rsidRPr="00684900" w:rsidRDefault="00DD3A95">
      <w:pPr>
        <w:ind w:left="0" w:right="104" w:firstLine="0"/>
        <w:rPr>
          <w:sz w:val="24"/>
          <w:szCs w:val="24"/>
        </w:rPr>
      </w:pPr>
    </w:p>
    <w:p w:rsidR="00AB492E" w:rsidRPr="00684900" w:rsidRDefault="00EF79BC">
      <w:pPr>
        <w:ind w:left="0" w:right="104" w:firstLine="0"/>
        <w:rPr>
          <w:sz w:val="24"/>
          <w:szCs w:val="24"/>
        </w:rPr>
      </w:pPr>
      <w:r w:rsidRPr="00684900">
        <w:rPr>
          <w:sz w:val="24"/>
          <w:szCs w:val="24"/>
        </w:rPr>
        <w:t>Дела  в соответствии с описью принял</w:t>
      </w:r>
    </w:p>
    <w:p w:rsidR="006343BC" w:rsidRDefault="006343BC" w:rsidP="00516E19">
      <w:pPr>
        <w:spacing w:after="3" w:line="285" w:lineRule="auto"/>
        <w:ind w:left="0" w:right="4662" w:firstLine="0"/>
        <w:jc w:val="left"/>
        <w:rPr>
          <w:sz w:val="24"/>
          <w:szCs w:val="24"/>
        </w:rPr>
      </w:pPr>
      <w:r>
        <w:rPr>
          <w:sz w:val="24"/>
          <w:szCs w:val="24"/>
        </w:rPr>
        <w:t xml:space="preserve"> _____________________</w:t>
      </w:r>
      <w:r w:rsidR="00EF79BC" w:rsidRPr="00684900">
        <w:rPr>
          <w:sz w:val="24"/>
          <w:szCs w:val="24"/>
        </w:rPr>
        <w:t xml:space="preserve">_ </w:t>
      </w:r>
    </w:p>
    <w:p w:rsidR="006343BC" w:rsidRDefault="006343BC" w:rsidP="00516E19">
      <w:pPr>
        <w:spacing w:after="3" w:line="285" w:lineRule="auto"/>
        <w:ind w:left="0" w:right="4662" w:firstLine="0"/>
        <w:jc w:val="left"/>
        <w:rPr>
          <w:sz w:val="24"/>
          <w:szCs w:val="24"/>
        </w:rPr>
      </w:pPr>
      <w:r>
        <w:rPr>
          <w:sz w:val="24"/>
          <w:szCs w:val="24"/>
        </w:rPr>
        <w:t xml:space="preserve">(Ф.И.О. ответственного лица </w:t>
      </w:r>
      <w:r w:rsidR="00EF79BC" w:rsidRPr="00684900">
        <w:rPr>
          <w:sz w:val="24"/>
          <w:szCs w:val="24"/>
        </w:rPr>
        <w:t>Заказчика)</w:t>
      </w:r>
    </w:p>
    <w:p w:rsidR="00DD3A95" w:rsidRDefault="00DD3A95" w:rsidP="00516E19">
      <w:pPr>
        <w:spacing w:after="3" w:line="285" w:lineRule="auto"/>
        <w:ind w:left="0" w:right="4662" w:firstLine="0"/>
        <w:jc w:val="left"/>
        <w:rPr>
          <w:sz w:val="24"/>
          <w:szCs w:val="24"/>
        </w:rPr>
      </w:pPr>
    </w:p>
    <w:p w:rsidR="00AB492E" w:rsidRPr="00684900" w:rsidRDefault="00EF79BC" w:rsidP="00516E19">
      <w:pPr>
        <w:spacing w:after="3" w:line="285" w:lineRule="auto"/>
        <w:ind w:left="0" w:right="4662" w:firstLine="0"/>
        <w:jc w:val="left"/>
        <w:rPr>
          <w:sz w:val="24"/>
          <w:szCs w:val="24"/>
        </w:rPr>
      </w:pPr>
      <w:r w:rsidRPr="00684900">
        <w:rPr>
          <w:sz w:val="24"/>
          <w:szCs w:val="24"/>
        </w:rPr>
        <w:t>«______»__________________20___г.</w:t>
      </w:r>
    </w:p>
    <w:sectPr w:rsidR="00AB492E" w:rsidRPr="00684900" w:rsidSect="00516E19">
      <w:headerReference w:type="even" r:id="rId285"/>
      <w:headerReference w:type="default" r:id="rId286"/>
      <w:headerReference w:type="first" r:id="rId287"/>
      <w:pgSz w:w="11904" w:h="16838"/>
      <w:pgMar w:top="426" w:right="506" w:bottom="1440"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3AD" w:rsidRDefault="00CB23AD">
      <w:pPr>
        <w:spacing w:after="0" w:line="240" w:lineRule="auto"/>
      </w:pPr>
      <w:r>
        <w:separator/>
      </w:r>
    </w:p>
  </w:endnote>
  <w:endnote w:type="continuationSeparator" w:id="0">
    <w:p w:rsidR="00CB23AD" w:rsidRDefault="00CB2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195044"/>
    </w:sdtPr>
    <w:sdtEndPr/>
    <w:sdtContent>
      <w:p w:rsidR="00EB7A03" w:rsidRDefault="00835D34">
        <w:pPr>
          <w:pStyle w:val="a8"/>
          <w:jc w:val="right"/>
        </w:pPr>
        <w:r>
          <w:fldChar w:fldCharType="begin"/>
        </w:r>
        <w:r>
          <w:instrText>P</w:instrText>
        </w:r>
        <w:r>
          <w:instrText>AGE   \* MERGEFORMAT</w:instrText>
        </w:r>
        <w:r>
          <w:fldChar w:fldCharType="separate"/>
        </w:r>
        <w:r>
          <w:rPr>
            <w:noProof/>
          </w:rPr>
          <w:t>22</w:t>
        </w:r>
        <w:r>
          <w:rPr>
            <w:noProof/>
          </w:rPr>
          <w:fldChar w:fldCharType="end"/>
        </w:r>
      </w:p>
    </w:sdtContent>
  </w:sdt>
  <w:p w:rsidR="00EB7A03" w:rsidRDefault="00EB7A0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3AD" w:rsidRDefault="00CB23AD">
      <w:pPr>
        <w:spacing w:after="0" w:line="240" w:lineRule="auto"/>
      </w:pPr>
      <w:r>
        <w:separator/>
      </w:r>
    </w:p>
  </w:footnote>
  <w:footnote w:type="continuationSeparator" w:id="0">
    <w:p w:rsidR="00CB23AD" w:rsidRDefault="00CB23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160" w:line="259"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160" w:line="259" w:lineRule="auto"/>
      <w:ind w:lef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160" w:line="259" w:lineRule="auto"/>
      <w:ind w:lef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160" w:line="259" w:lineRule="auto"/>
      <w:ind w:left="0" w:firstLine="0"/>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0" w:right="-1417" w:firstLine="0"/>
      <w:jc w:val="right"/>
    </w:pPr>
    <w:r>
      <w:rPr>
        <w:sz w:val="24"/>
      </w:rPr>
      <w:t xml:space="preserve">Приложение № 4 к единой учетной </w:t>
    </w:r>
  </w:p>
  <w:p w:rsidR="00EB7A03" w:rsidRDefault="00EB7A03">
    <w:pPr>
      <w:spacing w:after="0" w:line="259" w:lineRule="auto"/>
      <w:ind w:left="0" w:right="-1427" w:firstLine="0"/>
      <w:jc w:val="right"/>
    </w:pPr>
    <w:r>
      <w:rPr>
        <w:sz w:val="24"/>
      </w:rPr>
      <w:t xml:space="preserve">политики при централизации учета </w:t>
    </w:r>
  </w:p>
  <w:p w:rsidR="00EB7A03" w:rsidRDefault="00EB7A03">
    <w:pPr>
      <w:spacing w:after="0" w:line="259" w:lineRule="auto"/>
      <w:ind w:left="3254" w:firstLine="0"/>
      <w:jc w:val="cen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0" w:right="-1417" w:firstLine="0"/>
      <w:jc w:val="right"/>
    </w:pPr>
    <w:r>
      <w:rPr>
        <w:sz w:val="24"/>
      </w:rPr>
      <w:t xml:space="preserve">Приложение № 4 к единой учетной </w:t>
    </w:r>
  </w:p>
  <w:p w:rsidR="00EB7A03" w:rsidRDefault="00EB7A03">
    <w:pPr>
      <w:spacing w:after="0" w:line="259" w:lineRule="auto"/>
      <w:ind w:left="0" w:right="-1427" w:firstLine="0"/>
      <w:jc w:val="right"/>
    </w:pPr>
    <w:r>
      <w:rPr>
        <w:sz w:val="24"/>
      </w:rPr>
      <w:t xml:space="preserve">политики при централизации учета </w:t>
    </w:r>
  </w:p>
  <w:p w:rsidR="00EB7A03" w:rsidRDefault="00EB7A03">
    <w:pPr>
      <w:spacing w:after="0" w:line="259" w:lineRule="auto"/>
      <w:ind w:left="3254" w:firstLine="0"/>
      <w:jc w:val="cent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0" w:right="-1417" w:firstLine="0"/>
      <w:jc w:val="right"/>
    </w:pPr>
    <w:r>
      <w:rPr>
        <w:sz w:val="24"/>
      </w:rPr>
      <w:t xml:space="preserve">Приложение № 4 к единой учетной </w:t>
    </w:r>
  </w:p>
  <w:p w:rsidR="00EB7A03" w:rsidRDefault="00EB7A03">
    <w:pPr>
      <w:spacing w:after="0" w:line="259" w:lineRule="auto"/>
      <w:ind w:left="0" w:right="-1427" w:firstLine="0"/>
      <w:jc w:val="right"/>
    </w:pPr>
    <w:r>
      <w:rPr>
        <w:sz w:val="24"/>
      </w:rPr>
      <w:t xml:space="preserve">политики при централизации учета </w:t>
    </w:r>
  </w:p>
  <w:p w:rsidR="00EB7A03" w:rsidRDefault="00EB7A03">
    <w:pPr>
      <w:spacing w:after="0" w:line="259" w:lineRule="auto"/>
      <w:ind w:left="3254" w:firstLine="0"/>
      <w:jc w:val="cent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12085" w:firstLine="0"/>
      <w:jc w:val="left"/>
    </w:pPr>
  </w:p>
  <w:p w:rsidR="00EB7A03" w:rsidRDefault="00EB7A03">
    <w:pPr>
      <w:spacing w:after="0" w:line="259" w:lineRule="auto"/>
      <w:ind w:left="12085" w:firstLine="0"/>
      <w:jc w:val="left"/>
    </w:pPr>
  </w:p>
  <w:p w:rsidR="00EB7A03" w:rsidRDefault="00EB7A03">
    <w:pPr>
      <w:spacing w:after="0" w:line="259" w:lineRule="auto"/>
      <w:ind w:left="12085" w:firstLine="0"/>
      <w:jc w:val="left"/>
    </w:pPr>
  </w:p>
  <w:p w:rsidR="00EB7A03" w:rsidRDefault="00EB7A03">
    <w:pPr>
      <w:spacing w:after="0" w:line="259" w:lineRule="auto"/>
      <w:ind w:left="0" w:right="-640" w:firstLine="0"/>
      <w:jc w:val="right"/>
    </w:pPr>
    <w:r>
      <w:rPr>
        <w:sz w:val="24"/>
      </w:rPr>
      <w:t xml:space="preserve">Приложение № 5 к единой учетной </w:t>
    </w:r>
  </w:p>
  <w:p w:rsidR="00EB7A03" w:rsidRDefault="00EB7A03">
    <w:pPr>
      <w:spacing w:after="0" w:line="259" w:lineRule="auto"/>
      <w:ind w:left="0" w:right="-639" w:firstLine="0"/>
      <w:jc w:val="right"/>
    </w:pPr>
    <w:r>
      <w:rPr>
        <w:sz w:val="24"/>
      </w:rPr>
      <w:t xml:space="preserve">политики при централизации учета </w:t>
    </w:r>
  </w:p>
  <w:p w:rsidR="00EB7A03" w:rsidRDefault="00EB7A03">
    <w:pPr>
      <w:spacing w:after="0" w:line="259" w:lineRule="auto"/>
      <w:ind w:left="12085" w:firstLine="0"/>
      <w:jc w:val="lef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12085" w:firstLine="0"/>
      <w:jc w:val="left"/>
    </w:pPr>
  </w:p>
  <w:p w:rsidR="00EB7A03" w:rsidRDefault="00EB7A03">
    <w:pPr>
      <w:spacing w:after="0" w:line="259" w:lineRule="auto"/>
      <w:ind w:left="12085" w:firstLine="0"/>
      <w:jc w:val="left"/>
    </w:pPr>
  </w:p>
  <w:p w:rsidR="00EB7A03" w:rsidRDefault="00EB7A03">
    <w:pPr>
      <w:spacing w:after="0" w:line="259" w:lineRule="auto"/>
      <w:ind w:left="12085" w:firstLine="0"/>
      <w:jc w:val="left"/>
    </w:pPr>
  </w:p>
  <w:p w:rsidR="00EB7A03" w:rsidRDefault="00EB7A03">
    <w:pPr>
      <w:spacing w:after="0" w:line="259" w:lineRule="auto"/>
      <w:ind w:left="0" w:right="-640" w:firstLine="0"/>
      <w:jc w:val="right"/>
    </w:pPr>
    <w:r>
      <w:rPr>
        <w:sz w:val="24"/>
      </w:rPr>
      <w:t xml:space="preserve">Приложение № 5 к единой учетной </w:t>
    </w:r>
  </w:p>
  <w:p w:rsidR="00EB7A03" w:rsidRDefault="00EB7A03">
    <w:pPr>
      <w:spacing w:after="0" w:line="259" w:lineRule="auto"/>
      <w:ind w:left="0" w:right="-639" w:firstLine="0"/>
      <w:jc w:val="right"/>
    </w:pPr>
    <w:r>
      <w:rPr>
        <w:sz w:val="24"/>
      </w:rPr>
      <w:t xml:space="preserve">политики при централизации учета </w:t>
    </w:r>
  </w:p>
  <w:p w:rsidR="00EB7A03" w:rsidRDefault="00EB7A03">
    <w:pPr>
      <w:spacing w:after="0" w:line="259" w:lineRule="auto"/>
      <w:ind w:left="12085" w:firstLine="0"/>
      <w:jc w:val="lef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12085" w:firstLine="0"/>
      <w:jc w:val="left"/>
    </w:pPr>
  </w:p>
  <w:p w:rsidR="00EB7A03" w:rsidRDefault="00EB7A03">
    <w:pPr>
      <w:spacing w:after="0" w:line="259" w:lineRule="auto"/>
      <w:ind w:left="12085" w:firstLine="0"/>
      <w:jc w:val="left"/>
    </w:pPr>
  </w:p>
  <w:p w:rsidR="00EB7A03" w:rsidRDefault="00EB7A03">
    <w:pPr>
      <w:spacing w:after="0" w:line="259" w:lineRule="auto"/>
      <w:ind w:left="12085" w:firstLine="0"/>
      <w:jc w:val="left"/>
    </w:pPr>
  </w:p>
  <w:p w:rsidR="00EB7A03" w:rsidRDefault="00EB7A03">
    <w:pPr>
      <w:spacing w:after="0" w:line="259" w:lineRule="auto"/>
      <w:ind w:left="0" w:right="-640" w:firstLine="0"/>
      <w:jc w:val="right"/>
    </w:pPr>
    <w:r>
      <w:rPr>
        <w:sz w:val="24"/>
      </w:rPr>
      <w:t xml:space="preserve">Приложение № 5 к единой учетной </w:t>
    </w:r>
  </w:p>
  <w:p w:rsidR="00EB7A03" w:rsidRDefault="00EB7A03">
    <w:pPr>
      <w:spacing w:after="0" w:line="259" w:lineRule="auto"/>
      <w:ind w:left="0" w:right="-639" w:firstLine="0"/>
      <w:jc w:val="right"/>
    </w:pPr>
    <w:r>
      <w:rPr>
        <w:sz w:val="24"/>
      </w:rPr>
      <w:t xml:space="preserve">политики при централизации учета </w:t>
    </w:r>
  </w:p>
  <w:p w:rsidR="00EB7A03" w:rsidRDefault="00EB7A03">
    <w:pPr>
      <w:spacing w:after="0" w:line="259" w:lineRule="auto"/>
      <w:ind w:left="12085" w:firstLine="0"/>
      <w:jc w:val="lef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12618" w:firstLine="0"/>
      <w:jc w:val="left"/>
    </w:pPr>
  </w:p>
  <w:p w:rsidR="00EB7A03" w:rsidRDefault="00EB7A03">
    <w:pPr>
      <w:spacing w:after="0" w:line="259" w:lineRule="auto"/>
      <w:ind w:left="12618" w:firstLine="0"/>
      <w:jc w:val="left"/>
    </w:pPr>
  </w:p>
  <w:p w:rsidR="00EB7A03" w:rsidRDefault="00EB7A03">
    <w:pPr>
      <w:spacing w:after="0" w:line="259" w:lineRule="auto"/>
      <w:ind w:left="12618" w:firstLine="0"/>
      <w:jc w:val="left"/>
    </w:pPr>
  </w:p>
  <w:p w:rsidR="00EB7A03" w:rsidRDefault="00EB7A03">
    <w:pPr>
      <w:spacing w:after="0" w:line="259" w:lineRule="auto"/>
      <w:ind w:left="0" w:right="2" w:firstLine="0"/>
      <w:jc w:val="right"/>
    </w:pPr>
    <w:r>
      <w:rPr>
        <w:sz w:val="24"/>
      </w:rPr>
      <w:t xml:space="preserve">Приложение № 6 к единой учетной </w:t>
    </w:r>
  </w:p>
  <w:p w:rsidR="00EB7A03" w:rsidRDefault="00EB7A03">
    <w:pPr>
      <w:spacing w:after="0" w:line="259" w:lineRule="auto"/>
      <w:ind w:left="0" w:right="1" w:firstLine="0"/>
      <w:jc w:val="right"/>
    </w:pPr>
    <w:r>
      <w:rPr>
        <w:sz w:val="24"/>
      </w:rPr>
      <w:t xml:space="preserve">политики при централизации учета </w:t>
    </w:r>
  </w:p>
  <w:p w:rsidR="00EB7A03" w:rsidRDefault="00EB7A03">
    <w:pPr>
      <w:spacing w:after="0" w:line="259" w:lineRule="auto"/>
      <w:ind w:left="12618"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rsidP="00325DC8">
    <w:pPr>
      <w:tabs>
        <w:tab w:val="left" w:pos="7510"/>
      </w:tabs>
      <w:spacing w:after="160" w:line="259" w:lineRule="auto"/>
      <w:ind w:left="0" w:firstLine="0"/>
      <w:jc w:val="left"/>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12618" w:firstLine="0"/>
      <w:jc w:val="left"/>
    </w:pPr>
  </w:p>
  <w:p w:rsidR="00EB7A03" w:rsidRDefault="00EB7A03">
    <w:pPr>
      <w:spacing w:after="0" w:line="259" w:lineRule="auto"/>
      <w:ind w:left="12618" w:firstLine="0"/>
      <w:jc w:val="left"/>
    </w:pPr>
  </w:p>
  <w:p w:rsidR="00EB7A03" w:rsidRDefault="00EB7A03">
    <w:pPr>
      <w:spacing w:after="0" w:line="259" w:lineRule="auto"/>
      <w:ind w:left="12618" w:firstLine="0"/>
      <w:jc w:val="left"/>
    </w:pPr>
  </w:p>
  <w:p w:rsidR="00EB7A03" w:rsidRDefault="00EB7A03">
    <w:pPr>
      <w:spacing w:after="0" w:line="259" w:lineRule="auto"/>
      <w:ind w:left="0" w:right="2" w:firstLine="0"/>
      <w:jc w:val="right"/>
    </w:pPr>
    <w:r>
      <w:rPr>
        <w:sz w:val="24"/>
      </w:rPr>
      <w:t xml:space="preserve">Приложение № 6 к единой учетной </w:t>
    </w:r>
  </w:p>
  <w:p w:rsidR="00EB7A03" w:rsidRDefault="00EB7A03">
    <w:pPr>
      <w:spacing w:after="0" w:line="259" w:lineRule="auto"/>
      <w:ind w:left="0" w:right="1" w:firstLine="0"/>
      <w:jc w:val="right"/>
    </w:pPr>
    <w:r>
      <w:rPr>
        <w:sz w:val="24"/>
      </w:rPr>
      <w:t xml:space="preserve">политики при централизации учета </w:t>
    </w:r>
  </w:p>
  <w:p w:rsidR="00EB7A03" w:rsidRDefault="00EB7A03">
    <w:pPr>
      <w:spacing w:after="0" w:line="259" w:lineRule="auto"/>
      <w:ind w:left="12618" w:firstLine="0"/>
      <w:jc w:val="lef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160" w:line="259" w:lineRule="auto"/>
      <w:ind w:left="0" w:firstLine="0"/>
      <w:jc w:val="lef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5" w:line="236" w:lineRule="auto"/>
      <w:ind w:left="5266" w:right="-19" w:firstLine="0"/>
      <w:jc w:val="right"/>
    </w:pPr>
    <w:r>
      <w:rPr>
        <w:sz w:val="24"/>
      </w:rPr>
      <w:t xml:space="preserve">Приложение № 7 к единой учетной политики при централизации учета </w:t>
    </w:r>
  </w:p>
  <w:p w:rsidR="00EB7A03" w:rsidRDefault="00EB7A03">
    <w:pPr>
      <w:spacing w:after="0" w:line="259" w:lineRule="auto"/>
      <w:ind w:left="0" w:right="-35" w:firstLine="0"/>
      <w:jc w:val="right"/>
    </w:pPr>
  </w:p>
  <w:p w:rsidR="00EB7A03" w:rsidRDefault="00EB7A03">
    <w:pPr>
      <w:spacing w:after="0" w:line="259" w:lineRule="auto"/>
      <w:ind w:left="0" w:firstLine="0"/>
      <w:jc w:val="lef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5" w:line="236" w:lineRule="auto"/>
      <w:ind w:left="5266" w:right="-19" w:firstLine="0"/>
      <w:jc w:val="right"/>
    </w:pPr>
    <w:r>
      <w:rPr>
        <w:sz w:val="24"/>
      </w:rPr>
      <w:t xml:space="preserve">Приложение № 7 к единой учетной политики при централизации учета </w:t>
    </w:r>
  </w:p>
  <w:p w:rsidR="00EB7A03" w:rsidRDefault="00EB7A03">
    <w:pPr>
      <w:spacing w:after="0" w:line="259" w:lineRule="auto"/>
      <w:ind w:left="0" w:right="-35" w:firstLine="0"/>
      <w:jc w:val="right"/>
    </w:pPr>
  </w:p>
  <w:p w:rsidR="00EB7A03" w:rsidRDefault="00EB7A03">
    <w:pPr>
      <w:spacing w:after="0" w:line="259" w:lineRule="auto"/>
      <w:ind w:left="0" w:firstLine="0"/>
      <w:jc w:val="lef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5" w:line="236" w:lineRule="auto"/>
      <w:ind w:left="5266" w:right="-19" w:firstLine="0"/>
      <w:jc w:val="right"/>
    </w:pPr>
    <w:r>
      <w:rPr>
        <w:sz w:val="24"/>
      </w:rPr>
      <w:t xml:space="preserve">Приложение № 7 к единой учетной политики при централизации учета </w:t>
    </w:r>
  </w:p>
  <w:p w:rsidR="00EB7A03" w:rsidRDefault="00EB7A03">
    <w:pPr>
      <w:spacing w:after="0" w:line="259" w:lineRule="auto"/>
      <w:ind w:left="0" w:right="-35" w:firstLine="0"/>
      <w:jc w:val="right"/>
    </w:pPr>
  </w:p>
  <w:p w:rsidR="00EB7A03" w:rsidRDefault="00EB7A03">
    <w:pPr>
      <w:spacing w:after="0" w:line="259" w:lineRule="auto"/>
      <w:ind w:left="0" w:firstLine="0"/>
      <w:jc w:val="lef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160" w:line="259" w:lineRule="auto"/>
      <w:ind w:left="0" w:firstLine="0"/>
      <w:jc w:val="lef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160" w:line="259" w:lineRule="auto"/>
      <w:ind w:left="0" w:firstLine="0"/>
      <w:jc w:val="lef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160" w:line="259" w:lineRule="auto"/>
      <w:ind w:left="0" w:firstLine="0"/>
      <w:jc w:val="left"/>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12392" w:firstLine="0"/>
      <w:jc w:val="left"/>
    </w:pPr>
  </w:p>
  <w:p w:rsidR="00EB7A03" w:rsidRDefault="00EB7A03">
    <w:pPr>
      <w:spacing w:after="0" w:line="259" w:lineRule="auto"/>
      <w:ind w:left="12392" w:firstLine="0"/>
      <w:jc w:val="left"/>
    </w:pPr>
  </w:p>
  <w:p w:rsidR="00EB7A03" w:rsidRDefault="00EB7A03">
    <w:pPr>
      <w:spacing w:after="0" w:line="259" w:lineRule="auto"/>
      <w:ind w:left="12392" w:firstLine="0"/>
      <w:jc w:val="left"/>
    </w:pPr>
  </w:p>
  <w:p w:rsidR="00EB7A03" w:rsidRDefault="00EB7A03">
    <w:pPr>
      <w:spacing w:after="0" w:line="259" w:lineRule="auto"/>
      <w:ind w:left="0" w:right="445" w:firstLine="0"/>
      <w:jc w:val="right"/>
    </w:pPr>
    <w:r>
      <w:rPr>
        <w:sz w:val="24"/>
      </w:rPr>
      <w:t xml:space="preserve">Приложение № 9 к единой учетной </w:t>
    </w:r>
  </w:p>
  <w:p w:rsidR="00EB7A03" w:rsidRDefault="00EB7A03">
    <w:pPr>
      <w:spacing w:after="0" w:line="259" w:lineRule="auto"/>
      <w:ind w:left="0" w:right="443" w:firstLine="0"/>
      <w:jc w:val="right"/>
    </w:pPr>
    <w:r>
      <w:rPr>
        <w:sz w:val="24"/>
      </w:rPr>
      <w:t xml:space="preserve">политики при централизации учета </w:t>
    </w:r>
  </w:p>
  <w:p w:rsidR="00EB7A03" w:rsidRDefault="00EB7A03">
    <w:pPr>
      <w:spacing w:after="0" w:line="259" w:lineRule="auto"/>
      <w:ind w:left="12392" w:firstLine="0"/>
      <w:jc w:val="lef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12392" w:firstLine="0"/>
      <w:jc w:val="left"/>
    </w:pPr>
  </w:p>
  <w:p w:rsidR="00EB7A03" w:rsidRDefault="00EB7A03">
    <w:pPr>
      <w:spacing w:after="0" w:line="259" w:lineRule="auto"/>
      <w:ind w:left="12392" w:firstLine="0"/>
      <w:jc w:val="left"/>
    </w:pPr>
  </w:p>
  <w:p w:rsidR="00EB7A03" w:rsidRDefault="00EB7A03">
    <w:pPr>
      <w:spacing w:after="0" w:line="259" w:lineRule="auto"/>
      <w:ind w:left="12392" w:firstLine="0"/>
      <w:jc w:val="left"/>
    </w:pPr>
  </w:p>
  <w:p w:rsidR="00EB7A03" w:rsidRDefault="00EB7A03">
    <w:pPr>
      <w:spacing w:after="0" w:line="259" w:lineRule="auto"/>
      <w:ind w:left="0" w:right="445" w:firstLine="0"/>
      <w:jc w:val="right"/>
    </w:pPr>
    <w:r>
      <w:rPr>
        <w:sz w:val="24"/>
      </w:rPr>
      <w:t xml:space="preserve">Приложение № 9 к единой учетной </w:t>
    </w:r>
  </w:p>
  <w:p w:rsidR="00EB7A03" w:rsidRDefault="00EB7A03">
    <w:pPr>
      <w:spacing w:after="0" w:line="259" w:lineRule="auto"/>
      <w:ind w:left="0" w:right="443" w:firstLine="0"/>
      <w:jc w:val="right"/>
    </w:pPr>
    <w:r>
      <w:rPr>
        <w:sz w:val="24"/>
      </w:rPr>
      <w:t xml:space="preserve">политики при централизации учета </w:t>
    </w:r>
  </w:p>
  <w:p w:rsidR="00EB7A03" w:rsidRDefault="00EB7A03">
    <w:pPr>
      <w:spacing w:after="0" w:line="259" w:lineRule="auto"/>
      <w:ind w:left="12392"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160" w:line="259" w:lineRule="auto"/>
      <w:ind w:left="0" w:firstLine="0"/>
      <w:jc w:val="left"/>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160" w:line="259" w:lineRule="auto"/>
      <w:ind w:left="0" w:firstLine="0"/>
      <w:jc w:val="left"/>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12392" w:firstLine="0"/>
      <w:jc w:val="left"/>
    </w:pPr>
  </w:p>
  <w:p w:rsidR="00EB7A03" w:rsidRDefault="00EB7A03">
    <w:pPr>
      <w:spacing w:after="0" w:line="259" w:lineRule="auto"/>
      <w:ind w:left="12392" w:firstLine="0"/>
      <w:jc w:val="left"/>
    </w:pPr>
  </w:p>
  <w:p w:rsidR="00EB7A03" w:rsidRDefault="00EB7A03">
    <w:pPr>
      <w:spacing w:after="0" w:line="259" w:lineRule="auto"/>
      <w:ind w:left="12392" w:firstLine="0"/>
      <w:jc w:val="left"/>
    </w:pPr>
  </w:p>
  <w:p w:rsidR="00EB7A03" w:rsidRDefault="00EB7A03">
    <w:pPr>
      <w:spacing w:after="0" w:line="259" w:lineRule="auto"/>
      <w:ind w:left="0" w:right="916" w:firstLine="0"/>
      <w:jc w:val="right"/>
    </w:pPr>
    <w:r>
      <w:rPr>
        <w:sz w:val="24"/>
      </w:rPr>
      <w:t xml:space="preserve">Приложение № 10 к единой учетной </w:t>
    </w:r>
  </w:p>
  <w:p w:rsidR="00EB7A03" w:rsidRDefault="00EB7A03">
    <w:pPr>
      <w:spacing w:after="0" w:line="259" w:lineRule="auto"/>
      <w:ind w:left="0" w:right="1029" w:firstLine="0"/>
      <w:jc w:val="right"/>
    </w:pPr>
    <w:r>
      <w:rPr>
        <w:sz w:val="24"/>
      </w:rPr>
      <w:t xml:space="preserve">политики при централизации учета </w:t>
    </w:r>
  </w:p>
  <w:p w:rsidR="00EB7A03" w:rsidRDefault="00EB7A03">
    <w:pPr>
      <w:spacing w:after="0" w:line="259" w:lineRule="auto"/>
      <w:ind w:left="12392" w:firstLine="0"/>
      <w:jc w:val="left"/>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12392" w:firstLine="0"/>
      <w:jc w:val="left"/>
    </w:pPr>
  </w:p>
  <w:p w:rsidR="00EB7A03" w:rsidRDefault="00EB7A03">
    <w:pPr>
      <w:spacing w:after="0" w:line="259" w:lineRule="auto"/>
      <w:ind w:left="12392" w:firstLine="0"/>
      <w:jc w:val="left"/>
    </w:pPr>
  </w:p>
  <w:p w:rsidR="00EB7A03" w:rsidRDefault="00EB7A03">
    <w:pPr>
      <w:spacing w:after="0" w:line="259" w:lineRule="auto"/>
      <w:ind w:left="12392" w:firstLine="0"/>
      <w:jc w:val="left"/>
    </w:pPr>
  </w:p>
  <w:p w:rsidR="00EB7A03" w:rsidRDefault="00EB7A03">
    <w:pPr>
      <w:spacing w:after="0" w:line="259" w:lineRule="auto"/>
      <w:ind w:left="0" w:right="916" w:firstLine="0"/>
      <w:jc w:val="right"/>
    </w:pPr>
    <w:r>
      <w:rPr>
        <w:sz w:val="24"/>
      </w:rPr>
      <w:t xml:space="preserve">Приложение № 10 к единой учетной </w:t>
    </w:r>
  </w:p>
  <w:p w:rsidR="00EB7A03" w:rsidRDefault="00EB7A03">
    <w:pPr>
      <w:spacing w:after="0" w:line="259" w:lineRule="auto"/>
      <w:ind w:left="0" w:right="1029" w:firstLine="0"/>
      <w:jc w:val="right"/>
    </w:pPr>
    <w:r>
      <w:rPr>
        <w:sz w:val="24"/>
      </w:rPr>
      <w:t xml:space="preserve">политики при централизации учета </w:t>
    </w:r>
  </w:p>
  <w:p w:rsidR="00EB7A03" w:rsidRDefault="00EB7A03">
    <w:pPr>
      <w:spacing w:after="0" w:line="259" w:lineRule="auto"/>
      <w:ind w:left="12392" w:firstLine="0"/>
      <w:jc w:val="left"/>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12392" w:firstLine="0"/>
      <w:jc w:val="left"/>
    </w:pPr>
  </w:p>
  <w:p w:rsidR="00EB7A03" w:rsidRDefault="00EB7A03">
    <w:pPr>
      <w:spacing w:after="0" w:line="259" w:lineRule="auto"/>
      <w:ind w:left="12392" w:firstLine="0"/>
      <w:jc w:val="left"/>
    </w:pPr>
  </w:p>
  <w:p w:rsidR="00EB7A03" w:rsidRDefault="00EB7A03">
    <w:pPr>
      <w:spacing w:after="0" w:line="259" w:lineRule="auto"/>
      <w:ind w:left="12392" w:firstLine="0"/>
      <w:jc w:val="left"/>
    </w:pPr>
  </w:p>
  <w:p w:rsidR="00EB7A03" w:rsidRDefault="00EB7A03">
    <w:pPr>
      <w:spacing w:after="0" w:line="236" w:lineRule="auto"/>
      <w:ind w:left="10491" w:firstLine="0"/>
      <w:jc w:val="left"/>
    </w:pPr>
    <w:r>
      <w:rPr>
        <w:sz w:val="24"/>
      </w:rPr>
      <w:t xml:space="preserve">Приложение № 10 к единой учетной политики при централизации учета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12392" w:firstLine="0"/>
      <w:jc w:val="left"/>
    </w:pPr>
  </w:p>
  <w:p w:rsidR="00EB7A03" w:rsidRDefault="00EB7A03">
    <w:pPr>
      <w:spacing w:after="0" w:line="259" w:lineRule="auto"/>
      <w:ind w:left="12392" w:firstLine="0"/>
      <w:jc w:val="left"/>
    </w:pPr>
  </w:p>
  <w:p w:rsidR="00EB7A03" w:rsidRDefault="00EB7A03">
    <w:pPr>
      <w:spacing w:after="0" w:line="259" w:lineRule="auto"/>
      <w:ind w:left="12392" w:firstLine="0"/>
      <w:jc w:val="left"/>
    </w:pPr>
  </w:p>
  <w:p w:rsidR="00EB7A03" w:rsidRDefault="00EB7A03">
    <w:pPr>
      <w:spacing w:after="0" w:line="259" w:lineRule="auto"/>
      <w:ind w:left="0" w:right="978" w:firstLine="0"/>
      <w:jc w:val="right"/>
    </w:pPr>
    <w:r>
      <w:rPr>
        <w:sz w:val="24"/>
      </w:rPr>
      <w:t xml:space="preserve">Приложение № 10 к единой учетной </w:t>
    </w:r>
  </w:p>
  <w:p w:rsidR="00EB7A03" w:rsidRDefault="00EB7A03">
    <w:pPr>
      <w:spacing w:after="0" w:line="259" w:lineRule="auto"/>
      <w:ind w:left="0" w:right="1091" w:firstLine="0"/>
      <w:jc w:val="right"/>
    </w:pPr>
    <w:r>
      <w:rPr>
        <w:sz w:val="24"/>
      </w:rPr>
      <w:t xml:space="preserve">политики при централизации учета </w:t>
    </w:r>
  </w:p>
  <w:p w:rsidR="00EB7A03" w:rsidRDefault="00EB7A03">
    <w:pPr>
      <w:spacing w:after="0" w:line="259" w:lineRule="auto"/>
      <w:ind w:left="12392" w:firstLine="0"/>
      <w:jc w:val="left"/>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12392" w:firstLine="0"/>
      <w:jc w:val="left"/>
    </w:pPr>
  </w:p>
  <w:p w:rsidR="00EB7A03" w:rsidRDefault="00EB7A03">
    <w:pPr>
      <w:spacing w:after="0" w:line="259" w:lineRule="auto"/>
      <w:ind w:left="12392" w:firstLine="0"/>
      <w:jc w:val="left"/>
    </w:pPr>
  </w:p>
  <w:p w:rsidR="00EB7A03" w:rsidRDefault="00EB7A03">
    <w:pPr>
      <w:spacing w:after="0" w:line="259" w:lineRule="auto"/>
      <w:ind w:left="12392" w:firstLine="0"/>
      <w:jc w:val="left"/>
    </w:pPr>
  </w:p>
  <w:p w:rsidR="00EB7A03" w:rsidRDefault="00EB7A03">
    <w:pPr>
      <w:spacing w:after="0" w:line="259" w:lineRule="auto"/>
      <w:ind w:left="0" w:right="978" w:firstLine="0"/>
      <w:jc w:val="right"/>
    </w:pPr>
    <w:r>
      <w:rPr>
        <w:sz w:val="24"/>
      </w:rPr>
      <w:t xml:space="preserve">Приложение № 10 к единой учетной </w:t>
    </w:r>
  </w:p>
  <w:p w:rsidR="00EB7A03" w:rsidRDefault="00EB7A03">
    <w:pPr>
      <w:spacing w:after="0" w:line="259" w:lineRule="auto"/>
      <w:ind w:left="0" w:right="1091" w:firstLine="0"/>
      <w:jc w:val="right"/>
    </w:pPr>
    <w:r>
      <w:rPr>
        <w:sz w:val="24"/>
      </w:rPr>
      <w:t xml:space="preserve">политики при централизации учета </w:t>
    </w:r>
  </w:p>
  <w:p w:rsidR="00EB7A03" w:rsidRDefault="00EB7A03">
    <w:pPr>
      <w:spacing w:after="0" w:line="259" w:lineRule="auto"/>
      <w:ind w:left="12392" w:firstLine="0"/>
      <w:jc w:val="left"/>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12392" w:firstLine="0"/>
      <w:jc w:val="left"/>
    </w:pPr>
  </w:p>
  <w:p w:rsidR="00EB7A03" w:rsidRDefault="00EB7A03">
    <w:pPr>
      <w:spacing w:after="0" w:line="259" w:lineRule="auto"/>
      <w:ind w:left="12392" w:firstLine="0"/>
      <w:jc w:val="left"/>
    </w:pPr>
  </w:p>
  <w:p w:rsidR="00EB7A03" w:rsidRDefault="00EB7A03">
    <w:pPr>
      <w:spacing w:after="0" w:line="259" w:lineRule="auto"/>
      <w:ind w:left="12392" w:firstLine="0"/>
      <w:jc w:val="left"/>
    </w:pPr>
  </w:p>
  <w:p w:rsidR="00EB7A03" w:rsidRDefault="00EB7A03">
    <w:pPr>
      <w:spacing w:after="0" w:line="259" w:lineRule="auto"/>
      <w:ind w:left="0" w:right="978" w:firstLine="0"/>
      <w:jc w:val="right"/>
    </w:pPr>
    <w:r>
      <w:rPr>
        <w:sz w:val="24"/>
      </w:rPr>
      <w:t xml:space="preserve">Приложение № 10 к единой учетной </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160" w:line="259" w:lineRule="auto"/>
      <w:ind w:left="0" w:firstLine="0"/>
      <w:jc w:val="left"/>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160" w:line="259" w:lineRule="auto"/>
      <w:ind w:left="0" w:firstLine="0"/>
      <w:jc w:val="left"/>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11893" w:firstLine="0"/>
      <w:jc w:val="left"/>
    </w:pPr>
  </w:p>
  <w:p w:rsidR="00EB7A03" w:rsidRDefault="00EB7A03">
    <w:pPr>
      <w:spacing w:after="0" w:line="259" w:lineRule="auto"/>
      <w:ind w:left="11893" w:firstLine="0"/>
      <w:jc w:val="left"/>
    </w:pPr>
  </w:p>
  <w:p w:rsidR="00EB7A03" w:rsidRDefault="00EB7A03">
    <w:pPr>
      <w:spacing w:after="0" w:line="259" w:lineRule="auto"/>
      <w:ind w:left="11893" w:firstLine="0"/>
      <w:jc w:val="left"/>
    </w:pPr>
  </w:p>
  <w:p w:rsidR="00EB7A03" w:rsidRDefault="00EB7A03">
    <w:pPr>
      <w:spacing w:after="0" w:line="259" w:lineRule="auto"/>
      <w:ind w:left="0" w:right="107" w:firstLine="0"/>
      <w:jc w:val="right"/>
    </w:pPr>
    <w:r>
      <w:rPr>
        <w:sz w:val="24"/>
      </w:rPr>
      <w:t xml:space="preserve">Приложение № 1 к единой учетной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11893" w:firstLine="0"/>
      <w:jc w:val="left"/>
    </w:pPr>
  </w:p>
  <w:p w:rsidR="00EB7A03" w:rsidRDefault="00EB7A03">
    <w:pPr>
      <w:spacing w:after="0" w:line="259" w:lineRule="auto"/>
      <w:ind w:left="11893" w:firstLine="0"/>
      <w:jc w:val="left"/>
    </w:pPr>
  </w:p>
  <w:p w:rsidR="00EB7A03" w:rsidRDefault="00EB7A03">
    <w:pPr>
      <w:spacing w:after="0" w:line="259" w:lineRule="auto"/>
      <w:ind w:left="11893" w:firstLine="0"/>
      <w:jc w:val="left"/>
    </w:pPr>
  </w:p>
  <w:p w:rsidR="00EB7A03" w:rsidRDefault="00EB7A03">
    <w:pPr>
      <w:spacing w:after="0" w:line="259" w:lineRule="auto"/>
      <w:ind w:left="0" w:right="107" w:firstLine="0"/>
      <w:jc w:val="right"/>
      <w:rPr>
        <w:sz w:val="24"/>
      </w:rPr>
    </w:pPr>
    <w:r>
      <w:rPr>
        <w:sz w:val="24"/>
      </w:rPr>
      <w:t xml:space="preserve">Приложение № 1 к единой учетной </w:t>
    </w:r>
  </w:p>
  <w:p w:rsidR="00EB7A03" w:rsidRDefault="00EB7A03">
    <w:pPr>
      <w:spacing w:after="0" w:line="259" w:lineRule="auto"/>
      <w:ind w:left="0" w:right="107" w:firstLine="0"/>
      <w:jc w:val="right"/>
    </w:pPr>
    <w:r>
      <w:rPr>
        <w:sz w:val="24"/>
      </w:rPr>
      <w:t xml:space="preserve">полилитике при централизации учета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11893" w:firstLine="0"/>
      <w:jc w:val="left"/>
    </w:pPr>
  </w:p>
  <w:p w:rsidR="00EB7A03" w:rsidRDefault="00EB7A03">
    <w:pPr>
      <w:spacing w:after="0" w:line="259" w:lineRule="auto"/>
      <w:ind w:left="11893" w:firstLine="0"/>
      <w:jc w:val="left"/>
    </w:pPr>
  </w:p>
  <w:p w:rsidR="00EB7A03" w:rsidRDefault="00EB7A03">
    <w:pPr>
      <w:spacing w:after="0" w:line="259" w:lineRule="auto"/>
      <w:ind w:left="11893" w:firstLine="0"/>
      <w:jc w:val="left"/>
    </w:pPr>
  </w:p>
  <w:p w:rsidR="00EB7A03" w:rsidRDefault="00EB7A03">
    <w:pPr>
      <w:spacing w:after="0" w:line="259" w:lineRule="auto"/>
      <w:ind w:left="0" w:right="107" w:firstLine="0"/>
      <w:jc w:val="right"/>
    </w:pPr>
    <w:r>
      <w:rPr>
        <w:sz w:val="24"/>
      </w:rPr>
      <w:t xml:space="preserve">Приложение № 1 к единой учетной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0" w:right="509" w:firstLine="0"/>
      <w:jc w:val="right"/>
    </w:pPr>
    <w:r>
      <w:rPr>
        <w:sz w:val="24"/>
      </w:rPr>
      <w:t xml:space="preserve">Приложение № 2 к единой учетной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0" w:right="509" w:firstLine="0"/>
      <w:jc w:val="right"/>
      <w:rPr>
        <w:sz w:val="24"/>
      </w:rPr>
    </w:pPr>
    <w:r>
      <w:rPr>
        <w:sz w:val="24"/>
      </w:rPr>
      <w:t xml:space="preserve">Приложение № 2 к единой учетной </w:t>
    </w:r>
  </w:p>
  <w:p w:rsidR="00EB7A03" w:rsidRDefault="00EB7A03">
    <w:pPr>
      <w:spacing w:after="0" w:line="259" w:lineRule="auto"/>
      <w:ind w:left="0" w:right="509" w:firstLine="0"/>
      <w:jc w:val="right"/>
    </w:pPr>
    <w:r>
      <w:rPr>
        <w:sz w:val="24"/>
      </w:rPr>
      <w:t>политике при централизации учета</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0" w:right="509" w:firstLine="0"/>
      <w:jc w:val="right"/>
    </w:pPr>
    <w:r>
      <w:rPr>
        <w:sz w:val="24"/>
      </w:rPr>
      <w:t xml:space="preserve">Приложение № 2 к единой учетной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D5D87A38"/>
    <w:lvl w:ilvl="0">
      <w:start w:val="1"/>
      <w:numFmt w:val="bullet"/>
      <w:suff w:val="space"/>
      <w:lvlText w:val="-"/>
      <w:lvlJc w:val="left"/>
      <w:pPr>
        <w:ind w:left="7088" w:firstLine="0"/>
      </w:pPr>
      <w:rPr>
        <w:lang w:val="ru-RU"/>
      </w:rPr>
    </w:lvl>
  </w:abstractNum>
  <w:abstractNum w:abstractNumId="1">
    <w:nsid w:val="021A5C12"/>
    <w:multiLevelType w:val="hybridMultilevel"/>
    <w:tmpl w:val="D4461B88"/>
    <w:lvl w:ilvl="0" w:tplc="A420F496">
      <w:start w:val="4"/>
      <w:numFmt w:val="decimal"/>
      <w:lvlText w:val="%1"/>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F067E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D0B93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3C93B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60CF3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3E93A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5CDEE4">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12087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DC8CC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2826CCC"/>
    <w:multiLevelType w:val="hybridMultilevel"/>
    <w:tmpl w:val="44247098"/>
    <w:lvl w:ilvl="0" w:tplc="F44C988E">
      <w:start w:val="1"/>
      <w:numFmt w:val="bullet"/>
      <w:lvlText w:val=""/>
      <w:lvlJc w:val="left"/>
      <w:pPr>
        <w:ind w:left="7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146ABD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28E60D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DF45A2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8AC2D6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6CCE49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FB2A36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AC6390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DB882A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041E32B8"/>
    <w:multiLevelType w:val="hybridMultilevel"/>
    <w:tmpl w:val="EA0C5B6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4">
    <w:nsid w:val="043877E4"/>
    <w:multiLevelType w:val="hybridMultilevel"/>
    <w:tmpl w:val="6CE88960"/>
    <w:lvl w:ilvl="0" w:tplc="9EDA8CBC">
      <w:start w:val="1"/>
      <w:numFmt w:val="decimal"/>
      <w:lvlText w:val="%1."/>
      <w:lvlJc w:val="left"/>
      <w:pPr>
        <w:ind w:left="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EEAA2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7892A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F29CB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C0C6A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B87AD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8805E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348E2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985D8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B126820"/>
    <w:multiLevelType w:val="hybridMultilevel"/>
    <w:tmpl w:val="D4F8A7C6"/>
    <w:lvl w:ilvl="0" w:tplc="005C1EE6">
      <w:start w:val="1"/>
      <w:numFmt w:val="bullet"/>
      <w:lvlText w:val="•"/>
      <w:lvlJc w:val="left"/>
      <w:pPr>
        <w:ind w:left="1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B0100E">
      <w:start w:val="1"/>
      <w:numFmt w:val="bullet"/>
      <w:lvlText w:val="o"/>
      <w:lvlJc w:val="left"/>
      <w:pPr>
        <w:ind w:left="25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C09B4C">
      <w:start w:val="1"/>
      <w:numFmt w:val="bullet"/>
      <w:lvlText w:val="▪"/>
      <w:lvlJc w:val="left"/>
      <w:pPr>
        <w:ind w:left="32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66ED86">
      <w:start w:val="1"/>
      <w:numFmt w:val="bullet"/>
      <w:lvlText w:val="•"/>
      <w:lvlJc w:val="left"/>
      <w:pPr>
        <w:ind w:left="4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DCF188">
      <w:start w:val="1"/>
      <w:numFmt w:val="bullet"/>
      <w:lvlText w:val="o"/>
      <w:lvlJc w:val="left"/>
      <w:pPr>
        <w:ind w:left="47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E69D0E">
      <w:start w:val="1"/>
      <w:numFmt w:val="bullet"/>
      <w:lvlText w:val="▪"/>
      <w:lvlJc w:val="left"/>
      <w:pPr>
        <w:ind w:left="54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0CB7E4">
      <w:start w:val="1"/>
      <w:numFmt w:val="bullet"/>
      <w:lvlText w:val="•"/>
      <w:lvlJc w:val="left"/>
      <w:pPr>
        <w:ind w:left="6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409BA8">
      <w:start w:val="1"/>
      <w:numFmt w:val="bullet"/>
      <w:lvlText w:val="o"/>
      <w:lvlJc w:val="left"/>
      <w:pPr>
        <w:ind w:left="68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FA1532">
      <w:start w:val="1"/>
      <w:numFmt w:val="bullet"/>
      <w:lvlText w:val="▪"/>
      <w:lvlJc w:val="left"/>
      <w:pPr>
        <w:ind w:left="76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151E5BDA"/>
    <w:multiLevelType w:val="hybridMultilevel"/>
    <w:tmpl w:val="21DEA73A"/>
    <w:lvl w:ilvl="0" w:tplc="C8BEA4BC">
      <w:start w:val="1"/>
      <w:numFmt w:val="bullet"/>
      <w:lvlText w:val="–"/>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92F612">
      <w:start w:val="1"/>
      <w:numFmt w:val="bullet"/>
      <w:lvlText w:val="o"/>
      <w:lvlJc w:val="left"/>
      <w:pPr>
        <w:ind w:left="1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8CC450">
      <w:start w:val="1"/>
      <w:numFmt w:val="bullet"/>
      <w:lvlText w:val="▪"/>
      <w:lvlJc w:val="left"/>
      <w:pPr>
        <w:ind w:left="2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64B1DE">
      <w:start w:val="1"/>
      <w:numFmt w:val="bullet"/>
      <w:lvlText w:val="•"/>
      <w:lvlJc w:val="left"/>
      <w:pPr>
        <w:ind w:left="3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16B0A6">
      <w:start w:val="1"/>
      <w:numFmt w:val="bullet"/>
      <w:lvlText w:val="o"/>
      <w:lvlJc w:val="left"/>
      <w:pPr>
        <w:ind w:left="4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120262">
      <w:start w:val="1"/>
      <w:numFmt w:val="bullet"/>
      <w:lvlText w:val="▪"/>
      <w:lvlJc w:val="left"/>
      <w:pPr>
        <w:ind w:left="4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AEB414">
      <w:start w:val="1"/>
      <w:numFmt w:val="bullet"/>
      <w:lvlText w:val="•"/>
      <w:lvlJc w:val="left"/>
      <w:pPr>
        <w:ind w:left="5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EC8788">
      <w:start w:val="1"/>
      <w:numFmt w:val="bullet"/>
      <w:lvlText w:val="o"/>
      <w:lvlJc w:val="left"/>
      <w:pPr>
        <w:ind w:left="6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A4D962">
      <w:start w:val="1"/>
      <w:numFmt w:val="bullet"/>
      <w:lvlText w:val="▪"/>
      <w:lvlJc w:val="left"/>
      <w:pPr>
        <w:ind w:left="6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99A55F4"/>
    <w:multiLevelType w:val="hybridMultilevel"/>
    <w:tmpl w:val="5E4602C6"/>
    <w:lvl w:ilvl="0" w:tplc="DDE06EA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9E562E">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1AC890">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43E8CE8">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D6E6F6">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E661F8">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E47B82">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D2FC24">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31CDA62">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nsid w:val="1B2A5A3F"/>
    <w:multiLevelType w:val="hybridMultilevel"/>
    <w:tmpl w:val="D54EB7C4"/>
    <w:lvl w:ilvl="0" w:tplc="DDF45A2C">
      <w:start w:val="1"/>
      <w:numFmt w:val="bullet"/>
      <w:lvlText w:val="•"/>
      <w:lvlJc w:val="left"/>
      <w:pPr>
        <w:ind w:left="7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146ABD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28E60D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DF45A2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8AC2D6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6CCE49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FB2A36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AC6390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DB882A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nsid w:val="218102CF"/>
    <w:multiLevelType w:val="hybridMultilevel"/>
    <w:tmpl w:val="BC1E7320"/>
    <w:lvl w:ilvl="0" w:tplc="1B34F6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303378">
      <w:start w:val="1"/>
      <w:numFmt w:val="lowerLetter"/>
      <w:lvlText w:val="%2"/>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DA24FC">
      <w:start w:val="1"/>
      <w:numFmt w:val="lowerRoman"/>
      <w:lvlText w:val="%3"/>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B6C3CC">
      <w:start w:val="1"/>
      <w:numFmt w:val="decimal"/>
      <w:lvlText w:val="%4"/>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BC9694">
      <w:start w:val="1"/>
      <w:numFmt w:val="lowerLetter"/>
      <w:lvlText w:val="%5"/>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5AC0A4">
      <w:start w:val="1"/>
      <w:numFmt w:val="lowerRoman"/>
      <w:lvlText w:val="%6"/>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A60954">
      <w:start w:val="1"/>
      <w:numFmt w:val="decimal"/>
      <w:lvlText w:val="%7"/>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3679E4">
      <w:start w:val="1"/>
      <w:numFmt w:val="lowerLetter"/>
      <w:lvlText w:val="%8"/>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BC15D2">
      <w:start w:val="1"/>
      <w:numFmt w:val="lowerRoman"/>
      <w:lvlText w:val="%9"/>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8797696"/>
    <w:multiLevelType w:val="hybridMultilevel"/>
    <w:tmpl w:val="4322DBE2"/>
    <w:lvl w:ilvl="0" w:tplc="30242C66">
      <w:start w:val="1"/>
      <w:numFmt w:val="bullet"/>
      <w:lvlText w:val="–"/>
      <w:lvlJc w:val="left"/>
      <w:pPr>
        <w:ind w:left="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3E7504">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86253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2A4B7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62B28">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B4372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AAF8EE">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209EAC">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3E1F6A">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E006998"/>
    <w:multiLevelType w:val="hybridMultilevel"/>
    <w:tmpl w:val="6A66308E"/>
    <w:lvl w:ilvl="0" w:tplc="0DCEF65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B6F75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2ACFA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86A49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32F1A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1858F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59E5B1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6E0CA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3AAD0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nsid w:val="2E6E798E"/>
    <w:multiLevelType w:val="hybridMultilevel"/>
    <w:tmpl w:val="0D283888"/>
    <w:lvl w:ilvl="0" w:tplc="040EEC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7A1348">
      <w:start w:val="1"/>
      <w:numFmt w:val="bullet"/>
      <w:lvlText w:val="o"/>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30BEA6">
      <w:start w:val="1"/>
      <w:numFmt w:val="bullet"/>
      <w:lvlText w:val="▪"/>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4CA98C">
      <w:start w:val="1"/>
      <w:numFmt w:val="bullet"/>
      <w:lvlText w:val="•"/>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FC76EA">
      <w:start w:val="1"/>
      <w:numFmt w:val="bullet"/>
      <w:lvlText w:val="o"/>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5EB7DA">
      <w:start w:val="1"/>
      <w:numFmt w:val="bullet"/>
      <w:lvlText w:val="▪"/>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18FF60">
      <w:start w:val="1"/>
      <w:numFmt w:val="bullet"/>
      <w:lvlText w:val="•"/>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A255FE">
      <w:start w:val="1"/>
      <w:numFmt w:val="bullet"/>
      <w:lvlText w:val="o"/>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48E1AA">
      <w:start w:val="1"/>
      <w:numFmt w:val="bullet"/>
      <w:lvlText w:val="▪"/>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CEB4EF1"/>
    <w:multiLevelType w:val="hybridMultilevel"/>
    <w:tmpl w:val="842E452A"/>
    <w:lvl w:ilvl="0" w:tplc="C5D2AF1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0E39C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D4280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16FA2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A0B86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30860C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70436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5A5EE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B81DA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nsid w:val="44BE78C3"/>
    <w:multiLevelType w:val="hybridMultilevel"/>
    <w:tmpl w:val="31A02FF2"/>
    <w:lvl w:ilvl="0" w:tplc="B55E5D4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9079A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28DA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2E4A4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B62C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509E7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D8EA8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1A333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829BE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7832087"/>
    <w:multiLevelType w:val="hybridMultilevel"/>
    <w:tmpl w:val="4008EEDA"/>
    <w:lvl w:ilvl="0" w:tplc="E03864A8">
      <w:start w:val="1"/>
      <w:numFmt w:val="bullet"/>
      <w:lvlText w:val="•"/>
      <w:lvlJc w:val="left"/>
      <w:pPr>
        <w:ind w:left="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388C60">
      <w:start w:val="1"/>
      <w:numFmt w:val="bullet"/>
      <w:lvlText w:val="o"/>
      <w:lvlJc w:val="left"/>
      <w:pPr>
        <w:ind w:left="25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16F494">
      <w:start w:val="1"/>
      <w:numFmt w:val="bullet"/>
      <w:lvlText w:val="▪"/>
      <w:lvlJc w:val="left"/>
      <w:pPr>
        <w:ind w:left="32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4E47BE">
      <w:start w:val="1"/>
      <w:numFmt w:val="bullet"/>
      <w:lvlText w:val="•"/>
      <w:lvlJc w:val="left"/>
      <w:pPr>
        <w:ind w:left="4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A0E664">
      <w:start w:val="1"/>
      <w:numFmt w:val="bullet"/>
      <w:lvlText w:val="o"/>
      <w:lvlJc w:val="left"/>
      <w:pPr>
        <w:ind w:left="47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40D4EE">
      <w:start w:val="1"/>
      <w:numFmt w:val="bullet"/>
      <w:lvlText w:val="▪"/>
      <w:lvlJc w:val="left"/>
      <w:pPr>
        <w:ind w:left="54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BE545E">
      <w:start w:val="1"/>
      <w:numFmt w:val="bullet"/>
      <w:lvlText w:val="•"/>
      <w:lvlJc w:val="left"/>
      <w:pPr>
        <w:ind w:left="6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1285C4">
      <w:start w:val="1"/>
      <w:numFmt w:val="bullet"/>
      <w:lvlText w:val="o"/>
      <w:lvlJc w:val="left"/>
      <w:pPr>
        <w:ind w:left="68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F071A8">
      <w:start w:val="1"/>
      <w:numFmt w:val="bullet"/>
      <w:lvlText w:val="▪"/>
      <w:lvlJc w:val="left"/>
      <w:pPr>
        <w:ind w:left="76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nsid w:val="4AC820F7"/>
    <w:multiLevelType w:val="hybridMultilevel"/>
    <w:tmpl w:val="BEC66C44"/>
    <w:lvl w:ilvl="0" w:tplc="D326F4D2">
      <w:start w:val="1"/>
      <w:numFmt w:val="bullet"/>
      <w:lvlText w:val="•"/>
      <w:lvlJc w:val="left"/>
      <w:pPr>
        <w:ind w:left="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660E64">
      <w:start w:val="1"/>
      <w:numFmt w:val="bullet"/>
      <w:lvlText w:val="o"/>
      <w:lvlJc w:val="left"/>
      <w:pPr>
        <w:ind w:left="25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B2D03E">
      <w:start w:val="1"/>
      <w:numFmt w:val="bullet"/>
      <w:lvlText w:val="▪"/>
      <w:lvlJc w:val="left"/>
      <w:pPr>
        <w:ind w:left="32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0CCD88">
      <w:start w:val="1"/>
      <w:numFmt w:val="bullet"/>
      <w:lvlText w:val="•"/>
      <w:lvlJc w:val="left"/>
      <w:pPr>
        <w:ind w:left="4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FA2920">
      <w:start w:val="1"/>
      <w:numFmt w:val="bullet"/>
      <w:lvlText w:val="o"/>
      <w:lvlJc w:val="left"/>
      <w:pPr>
        <w:ind w:left="47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423F06">
      <w:start w:val="1"/>
      <w:numFmt w:val="bullet"/>
      <w:lvlText w:val="▪"/>
      <w:lvlJc w:val="left"/>
      <w:pPr>
        <w:ind w:left="54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FCDCC2">
      <w:start w:val="1"/>
      <w:numFmt w:val="bullet"/>
      <w:lvlText w:val="•"/>
      <w:lvlJc w:val="left"/>
      <w:pPr>
        <w:ind w:left="6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847EF6">
      <w:start w:val="1"/>
      <w:numFmt w:val="bullet"/>
      <w:lvlText w:val="o"/>
      <w:lvlJc w:val="left"/>
      <w:pPr>
        <w:ind w:left="68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52FB7C">
      <w:start w:val="1"/>
      <w:numFmt w:val="bullet"/>
      <w:lvlText w:val="▪"/>
      <w:lvlJc w:val="left"/>
      <w:pPr>
        <w:ind w:left="76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nsid w:val="4BDC725E"/>
    <w:multiLevelType w:val="hybridMultilevel"/>
    <w:tmpl w:val="92EA9280"/>
    <w:lvl w:ilvl="0" w:tplc="E408CE06">
      <w:start w:val="1"/>
      <w:numFmt w:val="decimal"/>
      <w:lvlText w:val="%1)"/>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10ED9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8A576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D2631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46DFE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60A55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502824">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DC5D6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36B4D0">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D4756B2"/>
    <w:multiLevelType w:val="hybridMultilevel"/>
    <w:tmpl w:val="992CB3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3F770A"/>
    <w:multiLevelType w:val="multilevel"/>
    <w:tmpl w:val="0802768E"/>
    <w:lvl w:ilvl="0">
      <w:start w:val="1"/>
      <w:numFmt w:val="decimal"/>
      <w:suff w:val="space"/>
      <w:lvlText w:val="%1."/>
      <w:lvlJc w:val="left"/>
      <w:rPr>
        <w:rFonts w:hint="default"/>
        <w:b/>
      </w:rPr>
    </w:lvl>
    <w:lvl w:ilvl="1">
      <w:start w:val="1"/>
      <w:numFmt w:val="decimal"/>
      <w:suff w:val="space"/>
      <w:lvlText w:val="%1.%2."/>
      <w:lvlJc w:val="left"/>
      <w:rPr>
        <w:rFonts w:hint="default"/>
        <w:b w:val="0"/>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20">
    <w:nsid w:val="4F6354DA"/>
    <w:multiLevelType w:val="hybridMultilevel"/>
    <w:tmpl w:val="E9A4DC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A0114D0"/>
    <w:multiLevelType w:val="hybridMultilevel"/>
    <w:tmpl w:val="19AE95E8"/>
    <w:lvl w:ilvl="0" w:tplc="6C764F7A">
      <w:start w:val="1"/>
      <w:numFmt w:val="decimal"/>
      <w:lvlText w:val="%1."/>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1A1732">
      <w:start w:val="1"/>
      <w:numFmt w:val="lowerLetter"/>
      <w:lvlText w:val="%2"/>
      <w:lvlJc w:val="left"/>
      <w:pPr>
        <w:ind w:left="1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E049AE">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6E2ADC">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002C68">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5C45EE">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82C61E">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1206D0">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96D352">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DA13141"/>
    <w:multiLevelType w:val="hybridMultilevel"/>
    <w:tmpl w:val="AF7222F6"/>
    <w:lvl w:ilvl="0" w:tplc="BF688152">
      <w:start w:val="1"/>
      <w:numFmt w:val="bullet"/>
      <w:lvlText w:val="-"/>
      <w:lvlJc w:val="left"/>
      <w:pPr>
        <w:ind w:left="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8270D0">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FA1A64">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F08CC8">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8A67A4">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5A753E">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FA7FF4">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EEBC8A">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606024">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DC75BCC"/>
    <w:multiLevelType w:val="hybridMultilevel"/>
    <w:tmpl w:val="B5ECB56A"/>
    <w:lvl w:ilvl="0" w:tplc="23CE0A7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8C9DDE">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24BCF4">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5A01C8">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C0D2DE">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82B374">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565F92">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88A4F0">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6E1E56">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nsid w:val="5FAD49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DE594C"/>
    <w:multiLevelType w:val="hybridMultilevel"/>
    <w:tmpl w:val="FB8E03FE"/>
    <w:lvl w:ilvl="0" w:tplc="6E0C4E02">
      <w:start w:val="1"/>
      <w:numFmt w:val="decimal"/>
      <w:lvlText w:val="%1."/>
      <w:lvlJc w:val="left"/>
      <w:pPr>
        <w:ind w:left="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9C4570">
      <w:start w:val="1"/>
      <w:numFmt w:val="lowerLetter"/>
      <w:lvlText w:val="%2"/>
      <w:lvlJc w:val="left"/>
      <w:pPr>
        <w:ind w:left="1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A6C0A0">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BCD41A">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366146">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FAF36E">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4E2A92">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2EAC22">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64E7B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BF85F70"/>
    <w:multiLevelType w:val="hybridMultilevel"/>
    <w:tmpl w:val="2BD4EF8A"/>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7">
    <w:nsid w:val="6C140AC4"/>
    <w:multiLevelType w:val="hybridMultilevel"/>
    <w:tmpl w:val="743C846C"/>
    <w:lvl w:ilvl="0" w:tplc="AFCA88E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A0B368">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185DEE">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C465EA6">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E86F52">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4566D96">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A02B2A">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F44E20">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F259FE">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nsid w:val="6CF77E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22F361D"/>
    <w:multiLevelType w:val="hybridMultilevel"/>
    <w:tmpl w:val="77C41F66"/>
    <w:lvl w:ilvl="0" w:tplc="D5D027DA">
      <w:start w:val="1"/>
      <w:numFmt w:val="bullet"/>
      <w:lvlText w:val="•"/>
      <w:lvlJc w:val="left"/>
      <w:pPr>
        <w:ind w:left="13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7A833EE">
      <w:start w:val="1"/>
      <w:numFmt w:val="bullet"/>
      <w:lvlText w:val="o"/>
      <w:lvlJc w:val="left"/>
      <w:pPr>
        <w:ind w:left="27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A381CAE">
      <w:start w:val="1"/>
      <w:numFmt w:val="bullet"/>
      <w:lvlText w:val="▪"/>
      <w:lvlJc w:val="left"/>
      <w:pPr>
        <w:ind w:left="34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9B047B4">
      <w:start w:val="1"/>
      <w:numFmt w:val="bullet"/>
      <w:lvlText w:val="•"/>
      <w:lvlJc w:val="left"/>
      <w:pPr>
        <w:ind w:left="41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2B4064C">
      <w:start w:val="1"/>
      <w:numFmt w:val="bullet"/>
      <w:lvlText w:val="o"/>
      <w:lvlJc w:val="left"/>
      <w:pPr>
        <w:ind w:left="48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CD80702">
      <w:start w:val="1"/>
      <w:numFmt w:val="bullet"/>
      <w:lvlText w:val="▪"/>
      <w:lvlJc w:val="left"/>
      <w:pPr>
        <w:ind w:left="55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8FEC06E">
      <w:start w:val="1"/>
      <w:numFmt w:val="bullet"/>
      <w:lvlText w:val="•"/>
      <w:lvlJc w:val="left"/>
      <w:pPr>
        <w:ind w:left="63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2F26A1E">
      <w:start w:val="1"/>
      <w:numFmt w:val="bullet"/>
      <w:lvlText w:val="o"/>
      <w:lvlJc w:val="left"/>
      <w:pPr>
        <w:ind w:left="70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EBCADC4">
      <w:start w:val="1"/>
      <w:numFmt w:val="bullet"/>
      <w:lvlText w:val="▪"/>
      <w:lvlJc w:val="left"/>
      <w:pPr>
        <w:ind w:left="77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0">
    <w:nsid w:val="756D3031"/>
    <w:multiLevelType w:val="hybridMultilevel"/>
    <w:tmpl w:val="74C64380"/>
    <w:lvl w:ilvl="0" w:tplc="7932DA0A">
      <w:start w:val="1"/>
      <w:numFmt w:val="decimal"/>
      <w:lvlText w:val="%1."/>
      <w:lvlJc w:val="left"/>
      <w:pPr>
        <w:ind w:left="1138" w:hanging="360"/>
      </w:pPr>
      <w:rPr>
        <w:rFonts w:hint="default"/>
      </w:rPr>
    </w:lvl>
    <w:lvl w:ilvl="1" w:tplc="04190019" w:tentative="1">
      <w:start w:val="1"/>
      <w:numFmt w:val="lowerLetter"/>
      <w:lvlText w:val="%2."/>
      <w:lvlJc w:val="left"/>
      <w:pPr>
        <w:ind w:left="1858" w:hanging="360"/>
      </w:pPr>
    </w:lvl>
    <w:lvl w:ilvl="2" w:tplc="0419001B" w:tentative="1">
      <w:start w:val="1"/>
      <w:numFmt w:val="lowerRoman"/>
      <w:lvlText w:val="%3."/>
      <w:lvlJc w:val="right"/>
      <w:pPr>
        <w:ind w:left="2578" w:hanging="180"/>
      </w:pPr>
    </w:lvl>
    <w:lvl w:ilvl="3" w:tplc="0419000F" w:tentative="1">
      <w:start w:val="1"/>
      <w:numFmt w:val="decimal"/>
      <w:lvlText w:val="%4."/>
      <w:lvlJc w:val="left"/>
      <w:pPr>
        <w:ind w:left="3298" w:hanging="360"/>
      </w:pPr>
    </w:lvl>
    <w:lvl w:ilvl="4" w:tplc="04190019" w:tentative="1">
      <w:start w:val="1"/>
      <w:numFmt w:val="lowerLetter"/>
      <w:lvlText w:val="%5."/>
      <w:lvlJc w:val="left"/>
      <w:pPr>
        <w:ind w:left="4018" w:hanging="360"/>
      </w:pPr>
    </w:lvl>
    <w:lvl w:ilvl="5" w:tplc="0419001B" w:tentative="1">
      <w:start w:val="1"/>
      <w:numFmt w:val="lowerRoman"/>
      <w:lvlText w:val="%6."/>
      <w:lvlJc w:val="right"/>
      <w:pPr>
        <w:ind w:left="4738" w:hanging="180"/>
      </w:pPr>
    </w:lvl>
    <w:lvl w:ilvl="6" w:tplc="0419000F" w:tentative="1">
      <w:start w:val="1"/>
      <w:numFmt w:val="decimal"/>
      <w:lvlText w:val="%7."/>
      <w:lvlJc w:val="left"/>
      <w:pPr>
        <w:ind w:left="5458" w:hanging="360"/>
      </w:pPr>
    </w:lvl>
    <w:lvl w:ilvl="7" w:tplc="04190019" w:tentative="1">
      <w:start w:val="1"/>
      <w:numFmt w:val="lowerLetter"/>
      <w:lvlText w:val="%8."/>
      <w:lvlJc w:val="left"/>
      <w:pPr>
        <w:ind w:left="6178" w:hanging="360"/>
      </w:pPr>
    </w:lvl>
    <w:lvl w:ilvl="8" w:tplc="0419001B" w:tentative="1">
      <w:start w:val="1"/>
      <w:numFmt w:val="lowerRoman"/>
      <w:lvlText w:val="%9."/>
      <w:lvlJc w:val="right"/>
      <w:pPr>
        <w:ind w:left="6898" w:hanging="180"/>
      </w:pPr>
    </w:lvl>
  </w:abstractNum>
  <w:abstractNum w:abstractNumId="31">
    <w:nsid w:val="7B0834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2"/>
  </w:num>
  <w:num w:numId="4">
    <w:abstractNumId w:val="6"/>
  </w:num>
  <w:num w:numId="5">
    <w:abstractNumId w:val="1"/>
  </w:num>
  <w:num w:numId="6">
    <w:abstractNumId w:val="5"/>
  </w:num>
  <w:num w:numId="7">
    <w:abstractNumId w:val="16"/>
  </w:num>
  <w:num w:numId="8">
    <w:abstractNumId w:val="10"/>
  </w:num>
  <w:num w:numId="9">
    <w:abstractNumId w:val="15"/>
  </w:num>
  <w:num w:numId="10">
    <w:abstractNumId w:val="22"/>
  </w:num>
  <w:num w:numId="11">
    <w:abstractNumId w:val="29"/>
  </w:num>
  <w:num w:numId="12">
    <w:abstractNumId w:val="25"/>
  </w:num>
  <w:num w:numId="13">
    <w:abstractNumId w:val="4"/>
  </w:num>
  <w:num w:numId="14">
    <w:abstractNumId w:val="11"/>
  </w:num>
  <w:num w:numId="15">
    <w:abstractNumId w:val="13"/>
  </w:num>
  <w:num w:numId="16">
    <w:abstractNumId w:val="9"/>
  </w:num>
  <w:num w:numId="17">
    <w:abstractNumId w:val="14"/>
  </w:num>
  <w:num w:numId="18">
    <w:abstractNumId w:val="27"/>
  </w:num>
  <w:num w:numId="19">
    <w:abstractNumId w:val="23"/>
  </w:num>
  <w:num w:numId="20">
    <w:abstractNumId w:val="7"/>
  </w:num>
  <w:num w:numId="21">
    <w:abstractNumId w:val="12"/>
  </w:num>
  <w:num w:numId="22">
    <w:abstractNumId w:val="30"/>
  </w:num>
  <w:num w:numId="23">
    <w:abstractNumId w:val="20"/>
  </w:num>
  <w:num w:numId="24">
    <w:abstractNumId w:val="18"/>
  </w:num>
  <w:num w:numId="25">
    <w:abstractNumId w:val="3"/>
  </w:num>
  <w:num w:numId="26">
    <w:abstractNumId w:val="0"/>
    <w:lvlOverride w:ilvl="0">
      <w:startOverride w:val="1"/>
    </w:lvlOverride>
  </w:num>
  <w:num w:numId="27">
    <w:abstractNumId w:val="8"/>
  </w:num>
  <w:num w:numId="28">
    <w:abstractNumId w:val="19"/>
  </w:num>
  <w:num w:numId="29">
    <w:abstractNumId w:val="19"/>
  </w:num>
  <w:num w:numId="30">
    <w:abstractNumId w:val="31"/>
  </w:num>
  <w:num w:numId="31">
    <w:abstractNumId w:val="26"/>
  </w:num>
  <w:num w:numId="32">
    <w:abstractNumId w:val="2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148481"/>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AB492E"/>
    <w:rsid w:val="000024B2"/>
    <w:rsid w:val="00011497"/>
    <w:rsid w:val="000134B5"/>
    <w:rsid w:val="000157D4"/>
    <w:rsid w:val="00015D3F"/>
    <w:rsid w:val="00017485"/>
    <w:rsid w:val="000175E2"/>
    <w:rsid w:val="0002115A"/>
    <w:rsid w:val="00024B35"/>
    <w:rsid w:val="0002538A"/>
    <w:rsid w:val="00026ECA"/>
    <w:rsid w:val="00034B05"/>
    <w:rsid w:val="00040762"/>
    <w:rsid w:val="00043677"/>
    <w:rsid w:val="000475A6"/>
    <w:rsid w:val="00051C5C"/>
    <w:rsid w:val="00056C8B"/>
    <w:rsid w:val="00060B5E"/>
    <w:rsid w:val="000641C4"/>
    <w:rsid w:val="00067DDB"/>
    <w:rsid w:val="0007149C"/>
    <w:rsid w:val="00075E33"/>
    <w:rsid w:val="00076983"/>
    <w:rsid w:val="000A3013"/>
    <w:rsid w:val="000B7266"/>
    <w:rsid w:val="000C09E0"/>
    <w:rsid w:val="000C0DB9"/>
    <w:rsid w:val="000C6824"/>
    <w:rsid w:val="000F020A"/>
    <w:rsid w:val="000F4FEF"/>
    <w:rsid w:val="00101310"/>
    <w:rsid w:val="00103930"/>
    <w:rsid w:val="00103A38"/>
    <w:rsid w:val="001053E3"/>
    <w:rsid w:val="001120E5"/>
    <w:rsid w:val="00121AC0"/>
    <w:rsid w:val="00130C5A"/>
    <w:rsid w:val="001312B6"/>
    <w:rsid w:val="00132A69"/>
    <w:rsid w:val="001372D7"/>
    <w:rsid w:val="00142A55"/>
    <w:rsid w:val="001459EE"/>
    <w:rsid w:val="001556CC"/>
    <w:rsid w:val="001576CF"/>
    <w:rsid w:val="00163087"/>
    <w:rsid w:val="001675DD"/>
    <w:rsid w:val="00167988"/>
    <w:rsid w:val="00170FAA"/>
    <w:rsid w:val="00171A16"/>
    <w:rsid w:val="001720D4"/>
    <w:rsid w:val="00177377"/>
    <w:rsid w:val="00180EA7"/>
    <w:rsid w:val="00180F13"/>
    <w:rsid w:val="001827F8"/>
    <w:rsid w:val="0018601E"/>
    <w:rsid w:val="001865FE"/>
    <w:rsid w:val="0018748F"/>
    <w:rsid w:val="00190BAC"/>
    <w:rsid w:val="00195EA9"/>
    <w:rsid w:val="001B254A"/>
    <w:rsid w:val="001B33F5"/>
    <w:rsid w:val="001C0154"/>
    <w:rsid w:val="001C4E4C"/>
    <w:rsid w:val="001C654E"/>
    <w:rsid w:val="001C6A1B"/>
    <w:rsid w:val="001D0FA7"/>
    <w:rsid w:val="001D60DA"/>
    <w:rsid w:val="001D6FDC"/>
    <w:rsid w:val="001E0DBD"/>
    <w:rsid w:val="001E12D7"/>
    <w:rsid w:val="001E1C04"/>
    <w:rsid w:val="001E2A33"/>
    <w:rsid w:val="001E535C"/>
    <w:rsid w:val="001E6052"/>
    <w:rsid w:val="001E6BB8"/>
    <w:rsid w:val="001E762E"/>
    <w:rsid w:val="001F17E9"/>
    <w:rsid w:val="001F2664"/>
    <w:rsid w:val="00201B65"/>
    <w:rsid w:val="002059E7"/>
    <w:rsid w:val="002101AD"/>
    <w:rsid w:val="002208B3"/>
    <w:rsid w:val="00227042"/>
    <w:rsid w:val="00227BA5"/>
    <w:rsid w:val="002319D1"/>
    <w:rsid w:val="00231D47"/>
    <w:rsid w:val="00231EDE"/>
    <w:rsid w:val="00235102"/>
    <w:rsid w:val="00236981"/>
    <w:rsid w:val="002414B7"/>
    <w:rsid w:val="00257046"/>
    <w:rsid w:val="00260138"/>
    <w:rsid w:val="00262EE1"/>
    <w:rsid w:val="00270ACC"/>
    <w:rsid w:val="00271DA9"/>
    <w:rsid w:val="00272DD0"/>
    <w:rsid w:val="0027719F"/>
    <w:rsid w:val="002801ED"/>
    <w:rsid w:val="002808DE"/>
    <w:rsid w:val="00284D9B"/>
    <w:rsid w:val="002875BF"/>
    <w:rsid w:val="00294EBB"/>
    <w:rsid w:val="002A04EC"/>
    <w:rsid w:val="002A2CB1"/>
    <w:rsid w:val="002A3D52"/>
    <w:rsid w:val="002A4852"/>
    <w:rsid w:val="002A77C9"/>
    <w:rsid w:val="002B0F0B"/>
    <w:rsid w:val="002B23CC"/>
    <w:rsid w:val="002B276B"/>
    <w:rsid w:val="002B2E47"/>
    <w:rsid w:val="002B4F48"/>
    <w:rsid w:val="002B63D0"/>
    <w:rsid w:val="002B748F"/>
    <w:rsid w:val="002C2208"/>
    <w:rsid w:val="002C29F7"/>
    <w:rsid w:val="002D0DEE"/>
    <w:rsid w:val="002D3DE8"/>
    <w:rsid w:val="002D7F56"/>
    <w:rsid w:val="002E202B"/>
    <w:rsid w:val="002E5ECE"/>
    <w:rsid w:val="002F55C9"/>
    <w:rsid w:val="002F6386"/>
    <w:rsid w:val="0030310C"/>
    <w:rsid w:val="0030491C"/>
    <w:rsid w:val="00305FCB"/>
    <w:rsid w:val="0030689A"/>
    <w:rsid w:val="00306B19"/>
    <w:rsid w:val="00313EF7"/>
    <w:rsid w:val="003144A1"/>
    <w:rsid w:val="00314C47"/>
    <w:rsid w:val="00323845"/>
    <w:rsid w:val="00325785"/>
    <w:rsid w:val="00325DC8"/>
    <w:rsid w:val="00331179"/>
    <w:rsid w:val="00334FDD"/>
    <w:rsid w:val="0034184A"/>
    <w:rsid w:val="00345751"/>
    <w:rsid w:val="003534FA"/>
    <w:rsid w:val="0036290E"/>
    <w:rsid w:val="0036302F"/>
    <w:rsid w:val="00363B24"/>
    <w:rsid w:val="00365C4A"/>
    <w:rsid w:val="00383349"/>
    <w:rsid w:val="00387FDB"/>
    <w:rsid w:val="00391FB2"/>
    <w:rsid w:val="00396E3D"/>
    <w:rsid w:val="003B44B8"/>
    <w:rsid w:val="003C0732"/>
    <w:rsid w:val="003C3108"/>
    <w:rsid w:val="003D40E2"/>
    <w:rsid w:val="003E094C"/>
    <w:rsid w:val="003E455C"/>
    <w:rsid w:val="003E5798"/>
    <w:rsid w:val="003F067D"/>
    <w:rsid w:val="003F2AD5"/>
    <w:rsid w:val="003F51A0"/>
    <w:rsid w:val="003F5DF0"/>
    <w:rsid w:val="003F6317"/>
    <w:rsid w:val="003F6F43"/>
    <w:rsid w:val="003F71A7"/>
    <w:rsid w:val="003F72D1"/>
    <w:rsid w:val="00403D17"/>
    <w:rsid w:val="0040401F"/>
    <w:rsid w:val="004060B9"/>
    <w:rsid w:val="004061E2"/>
    <w:rsid w:val="00412F2C"/>
    <w:rsid w:val="004140E2"/>
    <w:rsid w:val="004152AC"/>
    <w:rsid w:val="00421B74"/>
    <w:rsid w:val="00422E57"/>
    <w:rsid w:val="004235EA"/>
    <w:rsid w:val="00426483"/>
    <w:rsid w:val="00432E17"/>
    <w:rsid w:val="004409CA"/>
    <w:rsid w:val="00447779"/>
    <w:rsid w:val="00452F6E"/>
    <w:rsid w:val="00466354"/>
    <w:rsid w:val="004711CC"/>
    <w:rsid w:val="00471A85"/>
    <w:rsid w:val="004768A2"/>
    <w:rsid w:val="00477270"/>
    <w:rsid w:val="00480CE0"/>
    <w:rsid w:val="00484E09"/>
    <w:rsid w:val="00486832"/>
    <w:rsid w:val="00487BF3"/>
    <w:rsid w:val="004935CE"/>
    <w:rsid w:val="00495C48"/>
    <w:rsid w:val="00496F90"/>
    <w:rsid w:val="0049756D"/>
    <w:rsid w:val="004A1170"/>
    <w:rsid w:val="004C0BAC"/>
    <w:rsid w:val="004C48F6"/>
    <w:rsid w:val="004D60B6"/>
    <w:rsid w:val="004E0577"/>
    <w:rsid w:val="004E2097"/>
    <w:rsid w:val="004F3648"/>
    <w:rsid w:val="004F687C"/>
    <w:rsid w:val="004F72F6"/>
    <w:rsid w:val="005055A0"/>
    <w:rsid w:val="005138F0"/>
    <w:rsid w:val="00514691"/>
    <w:rsid w:val="00516E19"/>
    <w:rsid w:val="00517AD0"/>
    <w:rsid w:val="00520376"/>
    <w:rsid w:val="005229D3"/>
    <w:rsid w:val="00527A00"/>
    <w:rsid w:val="00531FEB"/>
    <w:rsid w:val="0053300F"/>
    <w:rsid w:val="00542EB5"/>
    <w:rsid w:val="005474A4"/>
    <w:rsid w:val="00550969"/>
    <w:rsid w:val="00556ADE"/>
    <w:rsid w:val="0056224E"/>
    <w:rsid w:val="00577D5D"/>
    <w:rsid w:val="00581247"/>
    <w:rsid w:val="00584BFB"/>
    <w:rsid w:val="00585B56"/>
    <w:rsid w:val="0058675B"/>
    <w:rsid w:val="00587A37"/>
    <w:rsid w:val="005956FD"/>
    <w:rsid w:val="00597057"/>
    <w:rsid w:val="005B5389"/>
    <w:rsid w:val="005C2DB5"/>
    <w:rsid w:val="005C4C7E"/>
    <w:rsid w:val="005C573D"/>
    <w:rsid w:val="005E517A"/>
    <w:rsid w:val="005E5D0E"/>
    <w:rsid w:val="005E6073"/>
    <w:rsid w:val="005F483D"/>
    <w:rsid w:val="00602E5E"/>
    <w:rsid w:val="00604CBB"/>
    <w:rsid w:val="00607E36"/>
    <w:rsid w:val="006108C7"/>
    <w:rsid w:val="006224D5"/>
    <w:rsid w:val="00633C1B"/>
    <w:rsid w:val="006343BC"/>
    <w:rsid w:val="006360A0"/>
    <w:rsid w:val="00640205"/>
    <w:rsid w:val="0064514F"/>
    <w:rsid w:val="0065207C"/>
    <w:rsid w:val="00653974"/>
    <w:rsid w:val="00656A23"/>
    <w:rsid w:val="00657A42"/>
    <w:rsid w:val="00665174"/>
    <w:rsid w:val="006828DB"/>
    <w:rsid w:val="00682ADC"/>
    <w:rsid w:val="00684900"/>
    <w:rsid w:val="0068517E"/>
    <w:rsid w:val="00686221"/>
    <w:rsid w:val="00690649"/>
    <w:rsid w:val="006938F3"/>
    <w:rsid w:val="00694731"/>
    <w:rsid w:val="006954C7"/>
    <w:rsid w:val="00696AC0"/>
    <w:rsid w:val="006A1E60"/>
    <w:rsid w:val="006C6C97"/>
    <w:rsid w:val="006D3303"/>
    <w:rsid w:val="006D6D10"/>
    <w:rsid w:val="006E0E3A"/>
    <w:rsid w:val="006E2942"/>
    <w:rsid w:val="006E7ED9"/>
    <w:rsid w:val="006F6432"/>
    <w:rsid w:val="00706F8A"/>
    <w:rsid w:val="0071516C"/>
    <w:rsid w:val="0071671F"/>
    <w:rsid w:val="00716EBC"/>
    <w:rsid w:val="0072191F"/>
    <w:rsid w:val="00721C20"/>
    <w:rsid w:val="00723D7B"/>
    <w:rsid w:val="00725DBC"/>
    <w:rsid w:val="0072779B"/>
    <w:rsid w:val="00731140"/>
    <w:rsid w:val="00734409"/>
    <w:rsid w:val="0073547A"/>
    <w:rsid w:val="00736AA8"/>
    <w:rsid w:val="00737993"/>
    <w:rsid w:val="00740F1C"/>
    <w:rsid w:val="00741414"/>
    <w:rsid w:val="00742BCF"/>
    <w:rsid w:val="00742BD4"/>
    <w:rsid w:val="00745817"/>
    <w:rsid w:val="0074736E"/>
    <w:rsid w:val="007518B3"/>
    <w:rsid w:val="007531A9"/>
    <w:rsid w:val="0075332E"/>
    <w:rsid w:val="00754466"/>
    <w:rsid w:val="00762092"/>
    <w:rsid w:val="00774F94"/>
    <w:rsid w:val="00781919"/>
    <w:rsid w:val="0079327E"/>
    <w:rsid w:val="007A3D0B"/>
    <w:rsid w:val="007A4631"/>
    <w:rsid w:val="007A4A66"/>
    <w:rsid w:val="007A79E4"/>
    <w:rsid w:val="007B47BB"/>
    <w:rsid w:val="007B5507"/>
    <w:rsid w:val="007B76AD"/>
    <w:rsid w:val="007C1AF2"/>
    <w:rsid w:val="007D0F76"/>
    <w:rsid w:val="007D45AB"/>
    <w:rsid w:val="007D6E58"/>
    <w:rsid w:val="007D7E02"/>
    <w:rsid w:val="007E78B4"/>
    <w:rsid w:val="007F4082"/>
    <w:rsid w:val="007F4DE9"/>
    <w:rsid w:val="007F66A1"/>
    <w:rsid w:val="007F6802"/>
    <w:rsid w:val="00801235"/>
    <w:rsid w:val="00803544"/>
    <w:rsid w:val="0080470D"/>
    <w:rsid w:val="00807CA6"/>
    <w:rsid w:val="0081124C"/>
    <w:rsid w:val="00815EB0"/>
    <w:rsid w:val="00815F53"/>
    <w:rsid w:val="00821F88"/>
    <w:rsid w:val="0082730E"/>
    <w:rsid w:val="0083419D"/>
    <w:rsid w:val="00835738"/>
    <w:rsid w:val="00835D34"/>
    <w:rsid w:val="00840983"/>
    <w:rsid w:val="00842593"/>
    <w:rsid w:val="0084657C"/>
    <w:rsid w:val="00846C1F"/>
    <w:rsid w:val="00852E9C"/>
    <w:rsid w:val="00853C69"/>
    <w:rsid w:val="00857CF1"/>
    <w:rsid w:val="00860994"/>
    <w:rsid w:val="0086182D"/>
    <w:rsid w:val="00862F85"/>
    <w:rsid w:val="008646CB"/>
    <w:rsid w:val="00866FD0"/>
    <w:rsid w:val="008670F5"/>
    <w:rsid w:val="00871523"/>
    <w:rsid w:val="00873710"/>
    <w:rsid w:val="0087397E"/>
    <w:rsid w:val="008753ED"/>
    <w:rsid w:val="00881CF1"/>
    <w:rsid w:val="008878CD"/>
    <w:rsid w:val="0089194B"/>
    <w:rsid w:val="00891A31"/>
    <w:rsid w:val="00892DD2"/>
    <w:rsid w:val="00895ADF"/>
    <w:rsid w:val="00896C35"/>
    <w:rsid w:val="008A1AC0"/>
    <w:rsid w:val="008A7929"/>
    <w:rsid w:val="008B0FBA"/>
    <w:rsid w:val="008B5C5C"/>
    <w:rsid w:val="008C30E3"/>
    <w:rsid w:val="008C5B9E"/>
    <w:rsid w:val="008E1A51"/>
    <w:rsid w:val="008E2B52"/>
    <w:rsid w:val="008E3251"/>
    <w:rsid w:val="008E5709"/>
    <w:rsid w:val="00901C50"/>
    <w:rsid w:val="009027B7"/>
    <w:rsid w:val="009045BE"/>
    <w:rsid w:val="00904DCF"/>
    <w:rsid w:val="0090524C"/>
    <w:rsid w:val="00911A94"/>
    <w:rsid w:val="00914782"/>
    <w:rsid w:val="00916121"/>
    <w:rsid w:val="00916EF1"/>
    <w:rsid w:val="00920305"/>
    <w:rsid w:val="00921122"/>
    <w:rsid w:val="009217DD"/>
    <w:rsid w:val="00932D1E"/>
    <w:rsid w:val="00933D54"/>
    <w:rsid w:val="009406DF"/>
    <w:rsid w:val="00942561"/>
    <w:rsid w:val="00945875"/>
    <w:rsid w:val="00947440"/>
    <w:rsid w:val="00951C2B"/>
    <w:rsid w:val="009546EE"/>
    <w:rsid w:val="009548BD"/>
    <w:rsid w:val="00957A43"/>
    <w:rsid w:val="00964842"/>
    <w:rsid w:val="009701EC"/>
    <w:rsid w:val="00973F5E"/>
    <w:rsid w:val="00984C15"/>
    <w:rsid w:val="009912D4"/>
    <w:rsid w:val="00995D8F"/>
    <w:rsid w:val="009969FF"/>
    <w:rsid w:val="00997F94"/>
    <w:rsid w:val="009A45EB"/>
    <w:rsid w:val="009A7F21"/>
    <w:rsid w:val="009B1423"/>
    <w:rsid w:val="009B1774"/>
    <w:rsid w:val="009C21BC"/>
    <w:rsid w:val="009C3329"/>
    <w:rsid w:val="009C798D"/>
    <w:rsid w:val="009D423F"/>
    <w:rsid w:val="009E178F"/>
    <w:rsid w:val="009E7975"/>
    <w:rsid w:val="009F1066"/>
    <w:rsid w:val="009F249E"/>
    <w:rsid w:val="009F30DA"/>
    <w:rsid w:val="009F3109"/>
    <w:rsid w:val="009F53A8"/>
    <w:rsid w:val="009F58B3"/>
    <w:rsid w:val="009F6566"/>
    <w:rsid w:val="009F6AF0"/>
    <w:rsid w:val="009F6BB0"/>
    <w:rsid w:val="00A03AD0"/>
    <w:rsid w:val="00A17FDA"/>
    <w:rsid w:val="00A239D1"/>
    <w:rsid w:val="00A24B3F"/>
    <w:rsid w:val="00A255B3"/>
    <w:rsid w:val="00A331BD"/>
    <w:rsid w:val="00A343BE"/>
    <w:rsid w:val="00A36B7F"/>
    <w:rsid w:val="00A41B66"/>
    <w:rsid w:val="00A455D6"/>
    <w:rsid w:val="00A468FA"/>
    <w:rsid w:val="00A51BE8"/>
    <w:rsid w:val="00A5328B"/>
    <w:rsid w:val="00A7017B"/>
    <w:rsid w:val="00A71A42"/>
    <w:rsid w:val="00A854A8"/>
    <w:rsid w:val="00A860D2"/>
    <w:rsid w:val="00A91511"/>
    <w:rsid w:val="00A93D84"/>
    <w:rsid w:val="00A94009"/>
    <w:rsid w:val="00AA5811"/>
    <w:rsid w:val="00AB21BF"/>
    <w:rsid w:val="00AB28D5"/>
    <w:rsid w:val="00AB492E"/>
    <w:rsid w:val="00AB70F4"/>
    <w:rsid w:val="00AB735A"/>
    <w:rsid w:val="00AC326F"/>
    <w:rsid w:val="00AD3418"/>
    <w:rsid w:val="00AD3659"/>
    <w:rsid w:val="00AD3C1E"/>
    <w:rsid w:val="00AD529D"/>
    <w:rsid w:val="00AD572D"/>
    <w:rsid w:val="00AD7D93"/>
    <w:rsid w:val="00AF1EF6"/>
    <w:rsid w:val="00B00849"/>
    <w:rsid w:val="00B11B0F"/>
    <w:rsid w:val="00B152BB"/>
    <w:rsid w:val="00B20D67"/>
    <w:rsid w:val="00B214B3"/>
    <w:rsid w:val="00B2500F"/>
    <w:rsid w:val="00B300FE"/>
    <w:rsid w:val="00B30CEE"/>
    <w:rsid w:val="00B35FE0"/>
    <w:rsid w:val="00B36ADA"/>
    <w:rsid w:val="00B40412"/>
    <w:rsid w:val="00B44410"/>
    <w:rsid w:val="00B44D07"/>
    <w:rsid w:val="00B56EDF"/>
    <w:rsid w:val="00B61EBD"/>
    <w:rsid w:val="00B6643A"/>
    <w:rsid w:val="00B75A38"/>
    <w:rsid w:val="00B80F5C"/>
    <w:rsid w:val="00B830A6"/>
    <w:rsid w:val="00B879A2"/>
    <w:rsid w:val="00B9101A"/>
    <w:rsid w:val="00B9261C"/>
    <w:rsid w:val="00B94BB1"/>
    <w:rsid w:val="00BB592A"/>
    <w:rsid w:val="00BB6497"/>
    <w:rsid w:val="00BB6825"/>
    <w:rsid w:val="00BD09C7"/>
    <w:rsid w:val="00BD3B4C"/>
    <w:rsid w:val="00BD5D7B"/>
    <w:rsid w:val="00BE2B35"/>
    <w:rsid w:val="00BF0980"/>
    <w:rsid w:val="00C06E48"/>
    <w:rsid w:val="00C155DA"/>
    <w:rsid w:val="00C15D36"/>
    <w:rsid w:val="00C22176"/>
    <w:rsid w:val="00C230B6"/>
    <w:rsid w:val="00C2523B"/>
    <w:rsid w:val="00C30A8F"/>
    <w:rsid w:val="00C30AC2"/>
    <w:rsid w:val="00C32A63"/>
    <w:rsid w:val="00C42465"/>
    <w:rsid w:val="00C53A54"/>
    <w:rsid w:val="00C56669"/>
    <w:rsid w:val="00C635AB"/>
    <w:rsid w:val="00C64E86"/>
    <w:rsid w:val="00C67C23"/>
    <w:rsid w:val="00C75A0A"/>
    <w:rsid w:val="00C8178C"/>
    <w:rsid w:val="00C82272"/>
    <w:rsid w:val="00C82F17"/>
    <w:rsid w:val="00C8328C"/>
    <w:rsid w:val="00C83467"/>
    <w:rsid w:val="00C83C29"/>
    <w:rsid w:val="00C869BC"/>
    <w:rsid w:val="00C91162"/>
    <w:rsid w:val="00C966C9"/>
    <w:rsid w:val="00C96A6E"/>
    <w:rsid w:val="00C9712D"/>
    <w:rsid w:val="00CA14D5"/>
    <w:rsid w:val="00CA616F"/>
    <w:rsid w:val="00CB23AD"/>
    <w:rsid w:val="00CB3F73"/>
    <w:rsid w:val="00CC421B"/>
    <w:rsid w:val="00CC652C"/>
    <w:rsid w:val="00CD01CE"/>
    <w:rsid w:val="00CD21F8"/>
    <w:rsid w:val="00CD2656"/>
    <w:rsid w:val="00CD3216"/>
    <w:rsid w:val="00CD3EDB"/>
    <w:rsid w:val="00CD77D6"/>
    <w:rsid w:val="00CE1C21"/>
    <w:rsid w:val="00CE4E5F"/>
    <w:rsid w:val="00CF1CF5"/>
    <w:rsid w:val="00CF3B9D"/>
    <w:rsid w:val="00CF55D4"/>
    <w:rsid w:val="00D0354C"/>
    <w:rsid w:val="00D052FB"/>
    <w:rsid w:val="00D07393"/>
    <w:rsid w:val="00D07B1A"/>
    <w:rsid w:val="00D07C6B"/>
    <w:rsid w:val="00D10969"/>
    <w:rsid w:val="00D10A8F"/>
    <w:rsid w:val="00D14348"/>
    <w:rsid w:val="00D17011"/>
    <w:rsid w:val="00D2552E"/>
    <w:rsid w:val="00D27464"/>
    <w:rsid w:val="00D32AAF"/>
    <w:rsid w:val="00D3319D"/>
    <w:rsid w:val="00D45324"/>
    <w:rsid w:val="00D46FCE"/>
    <w:rsid w:val="00D4723C"/>
    <w:rsid w:val="00D61022"/>
    <w:rsid w:val="00D64749"/>
    <w:rsid w:val="00D80644"/>
    <w:rsid w:val="00D808C5"/>
    <w:rsid w:val="00D83FF6"/>
    <w:rsid w:val="00D937CF"/>
    <w:rsid w:val="00DB1B52"/>
    <w:rsid w:val="00DB5611"/>
    <w:rsid w:val="00DB5FD2"/>
    <w:rsid w:val="00DC123C"/>
    <w:rsid w:val="00DC511F"/>
    <w:rsid w:val="00DC6FEF"/>
    <w:rsid w:val="00DD0890"/>
    <w:rsid w:val="00DD08A3"/>
    <w:rsid w:val="00DD2C23"/>
    <w:rsid w:val="00DD3A95"/>
    <w:rsid w:val="00DD670F"/>
    <w:rsid w:val="00DD78B6"/>
    <w:rsid w:val="00DE2907"/>
    <w:rsid w:val="00DE31ED"/>
    <w:rsid w:val="00DE541C"/>
    <w:rsid w:val="00DF081D"/>
    <w:rsid w:val="00DF2EF5"/>
    <w:rsid w:val="00DF6DD4"/>
    <w:rsid w:val="00E027D2"/>
    <w:rsid w:val="00E0780D"/>
    <w:rsid w:val="00E11E1A"/>
    <w:rsid w:val="00E22629"/>
    <w:rsid w:val="00E23152"/>
    <w:rsid w:val="00E23898"/>
    <w:rsid w:val="00E23F40"/>
    <w:rsid w:val="00E25273"/>
    <w:rsid w:val="00E25E49"/>
    <w:rsid w:val="00E358D2"/>
    <w:rsid w:val="00E35BE9"/>
    <w:rsid w:val="00E41666"/>
    <w:rsid w:val="00E4302A"/>
    <w:rsid w:val="00E44D9A"/>
    <w:rsid w:val="00E47778"/>
    <w:rsid w:val="00E526D3"/>
    <w:rsid w:val="00E60E8D"/>
    <w:rsid w:val="00E62120"/>
    <w:rsid w:val="00E6409E"/>
    <w:rsid w:val="00E6753C"/>
    <w:rsid w:val="00E71A89"/>
    <w:rsid w:val="00E819CD"/>
    <w:rsid w:val="00E85D55"/>
    <w:rsid w:val="00E9042C"/>
    <w:rsid w:val="00EA3705"/>
    <w:rsid w:val="00EA3B2D"/>
    <w:rsid w:val="00EB06B4"/>
    <w:rsid w:val="00EB592A"/>
    <w:rsid w:val="00EB7A03"/>
    <w:rsid w:val="00EC56D9"/>
    <w:rsid w:val="00EC6F06"/>
    <w:rsid w:val="00ED1E12"/>
    <w:rsid w:val="00ED57BE"/>
    <w:rsid w:val="00EE102D"/>
    <w:rsid w:val="00EF79BC"/>
    <w:rsid w:val="00F022E5"/>
    <w:rsid w:val="00F02474"/>
    <w:rsid w:val="00F1074E"/>
    <w:rsid w:val="00F23694"/>
    <w:rsid w:val="00F2545C"/>
    <w:rsid w:val="00F308E1"/>
    <w:rsid w:val="00F30F6E"/>
    <w:rsid w:val="00F314E8"/>
    <w:rsid w:val="00F34465"/>
    <w:rsid w:val="00F42FD5"/>
    <w:rsid w:val="00F459C0"/>
    <w:rsid w:val="00F50600"/>
    <w:rsid w:val="00F54B6D"/>
    <w:rsid w:val="00F5548A"/>
    <w:rsid w:val="00F65858"/>
    <w:rsid w:val="00F70545"/>
    <w:rsid w:val="00F7561C"/>
    <w:rsid w:val="00F7646E"/>
    <w:rsid w:val="00F816B1"/>
    <w:rsid w:val="00F82F03"/>
    <w:rsid w:val="00F849C9"/>
    <w:rsid w:val="00F8522A"/>
    <w:rsid w:val="00F85CB8"/>
    <w:rsid w:val="00F90F4B"/>
    <w:rsid w:val="00F92E4A"/>
    <w:rsid w:val="00FA24F2"/>
    <w:rsid w:val="00FA4587"/>
    <w:rsid w:val="00FB0708"/>
    <w:rsid w:val="00FB362E"/>
    <w:rsid w:val="00FC0DC1"/>
    <w:rsid w:val="00FC30F9"/>
    <w:rsid w:val="00FC4636"/>
    <w:rsid w:val="00FC55D3"/>
    <w:rsid w:val="00FC6E8C"/>
    <w:rsid w:val="00FC74F4"/>
    <w:rsid w:val="00FD295B"/>
    <w:rsid w:val="00FD29F4"/>
    <w:rsid w:val="00FE2604"/>
    <w:rsid w:val="00FE588C"/>
    <w:rsid w:val="00FE5F1E"/>
    <w:rsid w:val="00FF2802"/>
    <w:rsid w:val="00FF33E5"/>
    <w:rsid w:val="00FF4C82"/>
    <w:rsid w:val="00FF63F7"/>
    <w:rsid w:val="00FF74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rules v:ext="edit">
        <o:r id="V:Rule1" type="callout" idref="#_x0000_s1038"/>
        <o:r id="V:Rule2" type="callout" idref="#_x0000_s1039"/>
      </o:rules>
    </o:shapelayout>
  </w:shapeDefaults>
  <w:decimalSymbol w:val=","/>
  <w:listSeparator w:val=";"/>
  <w15:docId w15:val="{5D049009-B8C1-43A9-836C-0F11743B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011"/>
    <w:pPr>
      <w:spacing w:after="12" w:line="269" w:lineRule="auto"/>
      <w:ind w:left="77" w:firstLine="701"/>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D17011"/>
    <w:pPr>
      <w:keepNext/>
      <w:keepLines/>
      <w:spacing w:after="5" w:line="269" w:lineRule="auto"/>
      <w:ind w:left="337"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D17011"/>
    <w:pPr>
      <w:keepNext/>
      <w:keepLines/>
      <w:spacing w:after="3"/>
      <w:ind w:left="87" w:hanging="10"/>
      <w:jc w:val="center"/>
      <w:outlineLvl w:val="1"/>
    </w:pPr>
    <w:rPr>
      <w:rFonts w:ascii="Times New Roman" w:eastAsia="Times New Roman" w:hAnsi="Times New Roman" w:cs="Times New Roman"/>
      <w:color w:val="000000"/>
      <w:sz w:val="28"/>
    </w:rPr>
  </w:style>
  <w:style w:type="paragraph" w:styleId="3">
    <w:name w:val="heading 3"/>
    <w:next w:val="a"/>
    <w:link w:val="30"/>
    <w:uiPriority w:val="9"/>
    <w:unhideWhenUsed/>
    <w:qFormat/>
    <w:rsid w:val="00D17011"/>
    <w:pPr>
      <w:keepNext/>
      <w:keepLines/>
      <w:spacing w:after="0"/>
      <w:ind w:left="399"/>
      <w:jc w:val="center"/>
      <w:outlineLvl w:val="2"/>
    </w:pPr>
    <w:rPr>
      <w:rFonts w:ascii="Times New Roman" w:eastAsia="Times New Roman" w:hAnsi="Times New Roman" w:cs="Times New Roman"/>
      <w:b/>
      <w:color w:val="000000"/>
      <w:sz w:val="24"/>
      <w:u w:val="single" w:color="000000"/>
    </w:rPr>
  </w:style>
  <w:style w:type="paragraph" w:styleId="4">
    <w:name w:val="heading 4"/>
    <w:basedOn w:val="a"/>
    <w:next w:val="a"/>
    <w:link w:val="40"/>
    <w:uiPriority w:val="9"/>
    <w:qFormat/>
    <w:rsid w:val="00E11E1A"/>
    <w:pPr>
      <w:spacing w:before="120" w:after="120" w:line="276" w:lineRule="auto"/>
      <w:ind w:left="0" w:firstLine="482"/>
      <w:outlineLvl w:val="3"/>
    </w:pPr>
    <w:rPr>
      <w:bCs/>
      <w:iCs/>
      <w:color w:val="auto"/>
      <w:sz w:val="22"/>
    </w:rPr>
  </w:style>
  <w:style w:type="paragraph" w:styleId="5">
    <w:name w:val="heading 5"/>
    <w:basedOn w:val="a"/>
    <w:next w:val="a"/>
    <w:link w:val="50"/>
    <w:uiPriority w:val="9"/>
    <w:qFormat/>
    <w:rsid w:val="00E11E1A"/>
    <w:pPr>
      <w:keepNext/>
      <w:keepLines/>
      <w:spacing w:before="200" w:after="0" w:line="276" w:lineRule="auto"/>
      <w:ind w:left="0" w:firstLine="482"/>
      <w:outlineLvl w:val="4"/>
    </w:pPr>
    <w:rPr>
      <w:color w:val="auto"/>
      <w:sz w:val="22"/>
    </w:rPr>
  </w:style>
  <w:style w:type="paragraph" w:styleId="6">
    <w:name w:val="heading 6"/>
    <w:basedOn w:val="a"/>
    <w:next w:val="a"/>
    <w:link w:val="60"/>
    <w:uiPriority w:val="9"/>
    <w:qFormat/>
    <w:rsid w:val="00E11E1A"/>
    <w:pPr>
      <w:keepNext/>
      <w:keepLines/>
      <w:spacing w:before="200" w:after="0" w:line="276" w:lineRule="auto"/>
      <w:ind w:left="0" w:firstLine="482"/>
      <w:outlineLvl w:val="5"/>
    </w:pPr>
    <w:rPr>
      <w:i/>
      <w:iCs/>
      <w:color w:val="243F60"/>
      <w:sz w:val="22"/>
    </w:rPr>
  </w:style>
  <w:style w:type="paragraph" w:styleId="7">
    <w:name w:val="heading 7"/>
    <w:basedOn w:val="a"/>
    <w:next w:val="a"/>
    <w:link w:val="70"/>
    <w:uiPriority w:val="9"/>
    <w:qFormat/>
    <w:rsid w:val="00E11E1A"/>
    <w:pPr>
      <w:keepNext/>
      <w:keepLines/>
      <w:spacing w:before="200" w:after="0" w:line="276" w:lineRule="auto"/>
      <w:ind w:left="0" w:firstLine="482"/>
      <w:outlineLvl w:val="6"/>
    </w:pPr>
    <w:rPr>
      <w:i/>
      <w:iCs/>
      <w:color w:val="404040"/>
      <w:sz w:val="22"/>
    </w:rPr>
  </w:style>
  <w:style w:type="paragraph" w:styleId="8">
    <w:name w:val="heading 8"/>
    <w:basedOn w:val="a"/>
    <w:next w:val="a"/>
    <w:link w:val="80"/>
    <w:uiPriority w:val="9"/>
    <w:qFormat/>
    <w:rsid w:val="00E11E1A"/>
    <w:pPr>
      <w:keepNext/>
      <w:keepLines/>
      <w:spacing w:before="200" w:after="0" w:line="276" w:lineRule="auto"/>
      <w:ind w:left="0" w:firstLine="482"/>
      <w:outlineLvl w:val="7"/>
    </w:pPr>
    <w:rPr>
      <w:color w:val="4F81BD"/>
      <w:sz w:val="22"/>
      <w:szCs w:val="20"/>
    </w:rPr>
  </w:style>
  <w:style w:type="paragraph" w:styleId="9">
    <w:name w:val="heading 9"/>
    <w:basedOn w:val="a"/>
    <w:next w:val="a"/>
    <w:link w:val="90"/>
    <w:uiPriority w:val="9"/>
    <w:qFormat/>
    <w:rsid w:val="00E11E1A"/>
    <w:pPr>
      <w:keepNext/>
      <w:keepLines/>
      <w:spacing w:before="200" w:after="0" w:line="276" w:lineRule="auto"/>
      <w:ind w:left="0" w:firstLine="482"/>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17011"/>
    <w:rPr>
      <w:rFonts w:ascii="Times New Roman" w:eastAsia="Times New Roman" w:hAnsi="Times New Roman" w:cs="Times New Roman"/>
      <w:b/>
      <w:color w:val="000000"/>
      <w:sz w:val="28"/>
    </w:rPr>
  </w:style>
  <w:style w:type="character" w:customStyle="1" w:styleId="20">
    <w:name w:val="Заголовок 2 Знак"/>
    <w:link w:val="2"/>
    <w:rsid w:val="00D17011"/>
    <w:rPr>
      <w:rFonts w:ascii="Times New Roman" w:eastAsia="Times New Roman" w:hAnsi="Times New Roman" w:cs="Times New Roman"/>
      <w:color w:val="000000"/>
      <w:sz w:val="28"/>
    </w:rPr>
  </w:style>
  <w:style w:type="character" w:customStyle="1" w:styleId="30">
    <w:name w:val="Заголовок 3 Знак"/>
    <w:link w:val="3"/>
    <w:rsid w:val="00D17011"/>
    <w:rPr>
      <w:rFonts w:ascii="Times New Roman" w:eastAsia="Times New Roman" w:hAnsi="Times New Roman" w:cs="Times New Roman"/>
      <w:b/>
      <w:color w:val="000000"/>
      <w:sz w:val="24"/>
      <w:u w:val="single" w:color="000000"/>
    </w:rPr>
  </w:style>
  <w:style w:type="character" w:customStyle="1" w:styleId="40">
    <w:name w:val="Заголовок 4 Знак"/>
    <w:basedOn w:val="a0"/>
    <w:link w:val="4"/>
    <w:uiPriority w:val="9"/>
    <w:rsid w:val="00E11E1A"/>
    <w:rPr>
      <w:rFonts w:ascii="Times New Roman" w:eastAsia="Times New Roman" w:hAnsi="Times New Roman" w:cs="Times New Roman"/>
      <w:bCs/>
      <w:iCs/>
    </w:rPr>
  </w:style>
  <w:style w:type="character" w:customStyle="1" w:styleId="50">
    <w:name w:val="Заголовок 5 Знак"/>
    <w:basedOn w:val="a0"/>
    <w:link w:val="5"/>
    <w:uiPriority w:val="9"/>
    <w:rsid w:val="00E11E1A"/>
    <w:rPr>
      <w:rFonts w:ascii="Times New Roman" w:eastAsia="Times New Roman" w:hAnsi="Times New Roman" w:cs="Times New Roman"/>
    </w:rPr>
  </w:style>
  <w:style w:type="character" w:customStyle="1" w:styleId="60">
    <w:name w:val="Заголовок 6 Знак"/>
    <w:basedOn w:val="a0"/>
    <w:link w:val="6"/>
    <w:uiPriority w:val="9"/>
    <w:rsid w:val="00E11E1A"/>
    <w:rPr>
      <w:rFonts w:ascii="Times New Roman" w:eastAsia="Times New Roman" w:hAnsi="Times New Roman" w:cs="Times New Roman"/>
      <w:i/>
      <w:iCs/>
      <w:color w:val="243F60"/>
    </w:rPr>
  </w:style>
  <w:style w:type="character" w:customStyle="1" w:styleId="70">
    <w:name w:val="Заголовок 7 Знак"/>
    <w:basedOn w:val="a0"/>
    <w:link w:val="7"/>
    <w:uiPriority w:val="9"/>
    <w:rsid w:val="00E11E1A"/>
    <w:rPr>
      <w:rFonts w:ascii="Times New Roman" w:eastAsia="Times New Roman" w:hAnsi="Times New Roman" w:cs="Times New Roman"/>
      <w:i/>
      <w:iCs/>
      <w:color w:val="404040"/>
    </w:rPr>
  </w:style>
  <w:style w:type="character" w:customStyle="1" w:styleId="80">
    <w:name w:val="Заголовок 8 Знак"/>
    <w:basedOn w:val="a0"/>
    <w:link w:val="8"/>
    <w:uiPriority w:val="9"/>
    <w:rsid w:val="00E11E1A"/>
    <w:rPr>
      <w:rFonts w:ascii="Times New Roman" w:eastAsia="Times New Roman" w:hAnsi="Times New Roman" w:cs="Times New Roman"/>
      <w:color w:val="4F81BD"/>
      <w:szCs w:val="20"/>
    </w:rPr>
  </w:style>
  <w:style w:type="character" w:customStyle="1" w:styleId="90">
    <w:name w:val="Заголовок 9 Знак"/>
    <w:basedOn w:val="a0"/>
    <w:link w:val="9"/>
    <w:uiPriority w:val="9"/>
    <w:rsid w:val="00E11E1A"/>
    <w:rPr>
      <w:rFonts w:ascii="Times New Roman" w:eastAsia="Times New Roman" w:hAnsi="Times New Roman" w:cs="Times New Roman"/>
      <w:i/>
      <w:iCs/>
      <w:color w:val="404040"/>
      <w:szCs w:val="20"/>
    </w:rPr>
  </w:style>
  <w:style w:type="table" w:customStyle="1" w:styleId="TableGrid">
    <w:name w:val="TableGrid"/>
    <w:rsid w:val="00D17011"/>
    <w:pPr>
      <w:spacing w:after="0" w:line="240" w:lineRule="auto"/>
    </w:pPr>
    <w:tblPr>
      <w:tblCellMar>
        <w:top w:w="0" w:type="dxa"/>
        <w:left w:w="0" w:type="dxa"/>
        <w:bottom w:w="0" w:type="dxa"/>
        <w:right w:w="0" w:type="dxa"/>
      </w:tblCellMar>
    </w:tblPr>
  </w:style>
  <w:style w:type="character" w:styleId="a3">
    <w:name w:val="Book Title"/>
    <w:basedOn w:val="a0"/>
    <w:uiPriority w:val="33"/>
    <w:qFormat/>
    <w:rsid w:val="00CE4E5F"/>
    <w:rPr>
      <w:b/>
      <w:bCs/>
      <w:smallCaps/>
      <w:spacing w:val="5"/>
    </w:rPr>
  </w:style>
  <w:style w:type="paragraph" w:styleId="a4">
    <w:name w:val="Balloon Text"/>
    <w:basedOn w:val="a"/>
    <w:link w:val="a5"/>
    <w:uiPriority w:val="99"/>
    <w:semiHidden/>
    <w:unhideWhenUsed/>
    <w:rsid w:val="00CE4E5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E4E5F"/>
    <w:rPr>
      <w:rFonts w:ascii="Segoe UI" w:eastAsia="Times New Roman" w:hAnsi="Segoe UI" w:cs="Segoe UI"/>
      <w:color w:val="000000"/>
      <w:sz w:val="18"/>
      <w:szCs w:val="18"/>
    </w:rPr>
  </w:style>
  <w:style w:type="paragraph" w:styleId="a6">
    <w:name w:val="List Paragraph"/>
    <w:basedOn w:val="a"/>
    <w:uiPriority w:val="34"/>
    <w:qFormat/>
    <w:rsid w:val="00EF79BC"/>
    <w:pPr>
      <w:ind w:left="720"/>
      <w:contextualSpacing/>
    </w:pPr>
  </w:style>
  <w:style w:type="character" w:styleId="a7">
    <w:name w:val="Hyperlink"/>
    <w:basedOn w:val="a0"/>
    <w:uiPriority w:val="99"/>
    <w:unhideWhenUsed/>
    <w:rsid w:val="00DE2907"/>
    <w:rPr>
      <w:color w:val="0563C1" w:themeColor="hyperlink"/>
      <w:u w:val="single"/>
    </w:rPr>
  </w:style>
  <w:style w:type="paragraph" w:styleId="a8">
    <w:name w:val="footer"/>
    <w:basedOn w:val="a"/>
    <w:link w:val="a9"/>
    <w:uiPriority w:val="99"/>
    <w:unhideWhenUsed/>
    <w:rsid w:val="00231E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31EDE"/>
    <w:rPr>
      <w:rFonts w:ascii="Times New Roman" w:eastAsia="Times New Roman" w:hAnsi="Times New Roman" w:cs="Times New Roman"/>
      <w:color w:val="000000"/>
      <w:sz w:val="28"/>
    </w:rPr>
  </w:style>
  <w:style w:type="character" w:styleId="aa">
    <w:name w:val="Subtle Emphasis"/>
    <w:basedOn w:val="a0"/>
    <w:uiPriority w:val="19"/>
    <w:qFormat/>
    <w:rsid w:val="007B5507"/>
    <w:rPr>
      <w:i/>
      <w:iCs/>
      <w:color w:val="404040" w:themeColor="text1" w:themeTint="BF"/>
    </w:rPr>
  </w:style>
  <w:style w:type="table" w:styleId="ab">
    <w:name w:val="Table Grid"/>
    <w:basedOn w:val="a1"/>
    <w:uiPriority w:val="59"/>
    <w:rsid w:val="00325DC8"/>
    <w:pPr>
      <w:spacing w:beforeAutospacing="1" w:after="0" w:afterAutospacing="1"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01235"/>
  </w:style>
  <w:style w:type="paragraph" w:styleId="ac">
    <w:name w:val="header"/>
    <w:basedOn w:val="a"/>
    <w:link w:val="ad"/>
    <w:uiPriority w:val="99"/>
    <w:unhideWhenUsed/>
    <w:rsid w:val="00E11E1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11E1A"/>
    <w:rPr>
      <w:rFonts w:ascii="Times New Roman" w:eastAsia="Times New Roman" w:hAnsi="Times New Roman" w:cs="Times New Roman"/>
      <w:color w:val="000000"/>
      <w:sz w:val="28"/>
    </w:rPr>
  </w:style>
  <w:style w:type="paragraph" w:styleId="ae">
    <w:name w:val="Title"/>
    <w:basedOn w:val="a"/>
    <w:next w:val="a"/>
    <w:link w:val="af"/>
    <w:uiPriority w:val="10"/>
    <w:qFormat/>
    <w:rsid w:val="00130C5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f">
    <w:name w:val="Название Знак"/>
    <w:basedOn w:val="a0"/>
    <w:link w:val="ae"/>
    <w:uiPriority w:val="10"/>
    <w:rsid w:val="00130C5A"/>
    <w:rPr>
      <w:rFonts w:asciiTheme="majorHAnsi" w:eastAsiaTheme="majorEastAsia" w:hAnsiTheme="majorHAnsi" w:cstheme="majorBidi"/>
      <w:spacing w:val="-10"/>
      <w:kern w:val="28"/>
      <w:sz w:val="56"/>
      <w:szCs w:val="56"/>
    </w:rPr>
  </w:style>
  <w:style w:type="character" w:styleId="af0">
    <w:name w:val="line number"/>
    <w:basedOn w:val="a0"/>
    <w:uiPriority w:val="99"/>
    <w:semiHidden/>
    <w:unhideWhenUsed/>
    <w:rsid w:val="00D808C5"/>
  </w:style>
  <w:style w:type="paragraph" w:customStyle="1" w:styleId="21">
    <w:name w:val="Стиль Заголовок 2 + не курсив По центру"/>
    <w:basedOn w:val="2"/>
    <w:rsid w:val="002059E7"/>
    <w:pPr>
      <w:keepLines w:val="0"/>
      <w:spacing w:before="240" w:after="60" w:line="240" w:lineRule="auto"/>
      <w:ind w:left="0" w:firstLine="0"/>
    </w:pPr>
    <w:rPr>
      <w:rFonts w:ascii="Calibri" w:hAnsi="Calibri"/>
      <w:b/>
      <w:bCs/>
      <w:i/>
      <w:color w:val="auto"/>
      <w:szCs w:val="20"/>
      <w:lang w:val="en-US" w:eastAsia="en-US" w:bidi="en-US"/>
    </w:rPr>
  </w:style>
  <w:style w:type="character" w:customStyle="1" w:styleId="hgkelc">
    <w:name w:val="hgkelc"/>
    <w:basedOn w:val="a0"/>
    <w:rsid w:val="00C75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5307">
      <w:bodyDiv w:val="1"/>
      <w:marLeft w:val="0"/>
      <w:marRight w:val="0"/>
      <w:marTop w:val="0"/>
      <w:marBottom w:val="0"/>
      <w:divBdr>
        <w:top w:val="none" w:sz="0" w:space="0" w:color="auto"/>
        <w:left w:val="none" w:sz="0" w:space="0" w:color="auto"/>
        <w:bottom w:val="none" w:sz="0" w:space="0" w:color="auto"/>
        <w:right w:val="none" w:sz="0" w:space="0" w:color="auto"/>
      </w:divBdr>
    </w:div>
    <w:div w:id="189076916">
      <w:bodyDiv w:val="1"/>
      <w:marLeft w:val="0"/>
      <w:marRight w:val="0"/>
      <w:marTop w:val="0"/>
      <w:marBottom w:val="0"/>
      <w:divBdr>
        <w:top w:val="none" w:sz="0" w:space="0" w:color="auto"/>
        <w:left w:val="none" w:sz="0" w:space="0" w:color="auto"/>
        <w:bottom w:val="none" w:sz="0" w:space="0" w:color="auto"/>
        <w:right w:val="none" w:sz="0" w:space="0" w:color="auto"/>
      </w:divBdr>
    </w:div>
    <w:div w:id="717969566">
      <w:bodyDiv w:val="1"/>
      <w:marLeft w:val="0"/>
      <w:marRight w:val="0"/>
      <w:marTop w:val="0"/>
      <w:marBottom w:val="0"/>
      <w:divBdr>
        <w:top w:val="none" w:sz="0" w:space="0" w:color="auto"/>
        <w:left w:val="none" w:sz="0" w:space="0" w:color="auto"/>
        <w:bottom w:val="none" w:sz="0" w:space="0" w:color="auto"/>
        <w:right w:val="none" w:sz="0" w:space="0" w:color="auto"/>
      </w:divBdr>
    </w:div>
    <w:div w:id="1385451540">
      <w:bodyDiv w:val="1"/>
      <w:marLeft w:val="0"/>
      <w:marRight w:val="0"/>
      <w:marTop w:val="0"/>
      <w:marBottom w:val="0"/>
      <w:divBdr>
        <w:top w:val="none" w:sz="0" w:space="0" w:color="auto"/>
        <w:left w:val="none" w:sz="0" w:space="0" w:color="auto"/>
        <w:bottom w:val="none" w:sz="0" w:space="0" w:color="auto"/>
        <w:right w:val="none" w:sz="0" w:space="0" w:color="auto"/>
      </w:divBdr>
    </w:div>
    <w:div w:id="1544824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CE1598C6005CFCE204857419FEDE8EF76A25A7642EB4A81B1A8047772A201D49A0BB289298B232BCFBF08E67D7A6B51F76CC0F913321638e1I9K" TargetMode="External"/><Relationship Id="rId21" Type="http://schemas.openxmlformats.org/officeDocument/2006/relationships/hyperlink" Target="consultantplus://offline/ref=315A697CAC58D9670A0A85E314944BADD9F4581F458681C1BE5710B8DCCC487BB3EEF28B3F35468B00BA703C9Dk545M" TargetMode="External"/><Relationship Id="rId42" Type="http://schemas.openxmlformats.org/officeDocument/2006/relationships/hyperlink" Target="consultantplus://offline/ref=C5A301638D862F57FA37A030E6E03BAA40A8A6A90EDCA08D7D1BDC43E5A54E8D6058D5CDF276E9765E403F28BF0E15BA3CA87B4B0EF50CD5H4o9H" TargetMode="External"/><Relationship Id="rId63" Type="http://schemas.openxmlformats.org/officeDocument/2006/relationships/hyperlink" Target="consultantplus://offline/ref=EFFA9EC886F81ACEF9441B850676E48F205AB96D7A48407EED53744A490279A14DDD768BA03290BDDCBAC38606045EBCAA8D20AC97BA30F37DI7K" TargetMode="External"/><Relationship Id="rId84" Type="http://schemas.openxmlformats.org/officeDocument/2006/relationships/hyperlink" Target="consultantplus://offline/ref=BBC8D4DB2132EC619F8A66FC2F243795FB4D891D5955E61C0DB578D2295C9D2D443A0CC8517488C2992220D057342FA159A91AD256EA3366I6KCL" TargetMode="External"/><Relationship Id="rId138" Type="http://schemas.openxmlformats.org/officeDocument/2006/relationships/header" Target="header1.xml"/><Relationship Id="rId159" Type="http://schemas.openxmlformats.org/officeDocument/2006/relationships/hyperlink" Target="https://www.gosfinansy.ru/" TargetMode="External"/><Relationship Id="rId170" Type="http://schemas.openxmlformats.org/officeDocument/2006/relationships/hyperlink" Target="https://www.gosfinansy.ru/" TargetMode="External"/><Relationship Id="rId191" Type="http://schemas.openxmlformats.org/officeDocument/2006/relationships/hyperlink" Target="https://www.gosfinansy.ru/" TargetMode="External"/><Relationship Id="rId205" Type="http://schemas.openxmlformats.org/officeDocument/2006/relationships/hyperlink" Target="https://www.gosfinansy.ru/" TargetMode="External"/><Relationship Id="rId226" Type="http://schemas.openxmlformats.org/officeDocument/2006/relationships/hyperlink" Target="https://www.gosfinansy.ru/" TargetMode="External"/><Relationship Id="rId247" Type="http://schemas.openxmlformats.org/officeDocument/2006/relationships/hyperlink" Target="https://www.gosfinansy.ru/" TargetMode="External"/><Relationship Id="rId107" Type="http://schemas.openxmlformats.org/officeDocument/2006/relationships/hyperlink" Target="consultantplus://offline/ref=BBC8D4DB2132EC619F8A66FC2F243795FB4D891D5955E61C0DB578D2295C9D2D443A0CC8517489CB912220D057342FA159A91AD256EA3366I6KCL" TargetMode="External"/><Relationship Id="rId268" Type="http://schemas.openxmlformats.org/officeDocument/2006/relationships/header" Target="header20.xml"/><Relationship Id="rId289" Type="http://schemas.openxmlformats.org/officeDocument/2006/relationships/theme" Target="theme/theme1.xml"/><Relationship Id="rId11"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32" Type="http://schemas.openxmlformats.org/officeDocument/2006/relationships/hyperlink" Target="consultantplus://offline/ref=9D8161AA42813FF2C5CEF20345109A18045E915A4D486592BF0D91A3DD55F1698951AD9BC98E255BD5FCEE95C00C9338499B9D4E29600D213292d3R9M" TargetMode="External"/><Relationship Id="rId53" Type="http://schemas.openxmlformats.org/officeDocument/2006/relationships/hyperlink" Target="consultantplus://offline/ref=E4206C16E5E0AE7652DB24632C31AB005F137D355ADEBEB8D8815B99E8C7FF803D302B01807047DF909579C1FACA1173381849546739D2D0D1q5H" TargetMode="External"/><Relationship Id="rId74" Type="http://schemas.openxmlformats.org/officeDocument/2006/relationships/hyperlink" Target="consultantplus://offline/ref=A6A6B50B487E8D65C2E45A9B63D0A6C3F00B8574AA797B04B09ADAECE6FA1A33A3C4440701969510C780392E17DB20B109D8E70D13619E47GCG3K" TargetMode="External"/><Relationship Id="rId128" Type="http://schemas.openxmlformats.org/officeDocument/2006/relationships/hyperlink" Target="consultantplus://offline/ref=087CC76A195ABC8C83EC479EA22D2698336F5FD0F477F7BD0110AEDD881B584F40CB9D688EA0D2825BC61A294E04E796B4A492F5924DA816Q8H" TargetMode="External"/><Relationship Id="rId149" Type="http://schemas.openxmlformats.org/officeDocument/2006/relationships/header" Target="header12.xml"/><Relationship Id="rId5" Type="http://schemas.openxmlformats.org/officeDocument/2006/relationships/webSettings" Target="webSettings.xml"/><Relationship Id="rId95" Type="http://schemas.openxmlformats.org/officeDocument/2006/relationships/hyperlink" Target="consultantplus://offline/ref=BBC8D4DB2132EC619F8A66FC2F243795FB4989195553E61C0DB578D2295C9D2D443A0CC851778FCE932220D057342FA159A91AD256EA3366I6KCL" TargetMode="External"/><Relationship Id="rId160" Type="http://schemas.openxmlformats.org/officeDocument/2006/relationships/hyperlink" Target="https://www.gosfinansy.ru/" TargetMode="External"/><Relationship Id="rId181" Type="http://schemas.openxmlformats.org/officeDocument/2006/relationships/hyperlink" Target="https://www.gosfinansy.ru/" TargetMode="External"/><Relationship Id="rId216" Type="http://schemas.openxmlformats.org/officeDocument/2006/relationships/hyperlink" Target="https://www.gosfinansy.ru/" TargetMode="External"/><Relationship Id="rId237" Type="http://schemas.openxmlformats.org/officeDocument/2006/relationships/hyperlink" Target="https://www.gosfinansy.ru/" TargetMode="External"/><Relationship Id="rId258" Type="http://schemas.openxmlformats.org/officeDocument/2006/relationships/hyperlink" Target="https://www.gosfinansy.ru/" TargetMode="External"/><Relationship Id="rId279" Type="http://schemas.openxmlformats.org/officeDocument/2006/relationships/header" Target="header31.xml"/><Relationship Id="rId22" Type="http://schemas.openxmlformats.org/officeDocument/2006/relationships/hyperlink" Target="consultantplus://offline/ref=A6054B4E17818416A6DE4D5F4617F859A3C83A9CDEEC11FD6E443CD3A490561F8B4B265DBA50D8D79D7A99257BBE53BB448AA66284A63BCBW1q9O" TargetMode="External"/><Relationship Id="rId43" Type="http://schemas.openxmlformats.org/officeDocument/2006/relationships/hyperlink" Target="consultantplus://offline/ref=C5A301638D862F57FA37A030E6E03BAA40A8A6A90EDCA08D7D1BDC43E5A54E8D6058D5CDF276E9765E403F28BF0E15BA3CA87B4B0EF50CD5H4o9H" TargetMode="External"/><Relationship Id="rId64" Type="http://schemas.openxmlformats.org/officeDocument/2006/relationships/hyperlink" Target="consultantplus://offline/ref=EFFA9EC886F81ACEF9441B850676E48F205AB96D7A48407EED53744A490279A14DDD768BA03290BDDCBAC38606045EBCAA8D20AC97BA30F37DI7K" TargetMode="External"/><Relationship Id="rId118" Type="http://schemas.openxmlformats.org/officeDocument/2006/relationships/hyperlink" Target="consultantplus://offline/ref=F9E61C5C6E5143628C511CADF5224EB434E2FEF548664A39E9625184192C44FCF11C5DB49BD11715C55CF8E44E8A32E9C8F1EF22913165A1G1y1M" TargetMode="External"/><Relationship Id="rId139" Type="http://schemas.openxmlformats.org/officeDocument/2006/relationships/header" Target="header2.xml"/><Relationship Id="rId85" Type="http://schemas.openxmlformats.org/officeDocument/2006/relationships/hyperlink" Target="consultantplus://offline/ref=BBC8D4DB2132EC619F8A66FC2F243795FB4D891D5955E61C0DB578D2295C9D2D443A0CC8517488C2992220D057342FA159A91AD256EA3366I6KCL" TargetMode="External"/><Relationship Id="rId150" Type="http://schemas.openxmlformats.org/officeDocument/2006/relationships/hyperlink" Target="https://www.gosfinansy.ru/" TargetMode="External"/><Relationship Id="rId171" Type="http://schemas.openxmlformats.org/officeDocument/2006/relationships/hyperlink" Target="https://www.gosfinansy.ru/" TargetMode="External"/><Relationship Id="rId192" Type="http://schemas.openxmlformats.org/officeDocument/2006/relationships/hyperlink" Target="https://www.gosfinansy.ru/" TargetMode="External"/><Relationship Id="rId206" Type="http://schemas.openxmlformats.org/officeDocument/2006/relationships/hyperlink" Target="https://www.gosfinansy.ru/" TargetMode="External"/><Relationship Id="rId227" Type="http://schemas.openxmlformats.org/officeDocument/2006/relationships/hyperlink" Target="https://www.gosfinansy.ru/" TargetMode="External"/><Relationship Id="rId248" Type="http://schemas.openxmlformats.org/officeDocument/2006/relationships/hyperlink" Target="https://www.gosfinansy.ru/" TargetMode="External"/><Relationship Id="rId269" Type="http://schemas.openxmlformats.org/officeDocument/2006/relationships/header" Target="header21.xml"/><Relationship Id="rId12"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33" Type="http://schemas.openxmlformats.org/officeDocument/2006/relationships/hyperlink" Target="consultantplus://offline/ref=9D8161AA42813FF2C5CEF20345109A18045E915A4D486592BF0D91A3DD55F1698951AD9BC98E255BD5FCEE95C00C9338499B9D4E29600D213292d3R9M" TargetMode="External"/><Relationship Id="rId108" Type="http://schemas.openxmlformats.org/officeDocument/2006/relationships/hyperlink" Target="consultantplus://offline/ref=BBC8D4DB2132EC619F8A66FC2F243795FA458D185954E61C0DB578D2295C9D2D443A0CC85174829FC06D218C11623CA25AA919D24AIEK8L" TargetMode="External"/><Relationship Id="rId129" Type="http://schemas.openxmlformats.org/officeDocument/2006/relationships/hyperlink" Target="consultantplus://offline/ref=087CC76A195ABC8C83EC479EA22D2698336F5FD0F477F7BD0110AEDD881B584F40CB9D688EA0D2825BC61A294E04E796B4A492F5924DA816Q8H" TargetMode="External"/><Relationship Id="rId280" Type="http://schemas.openxmlformats.org/officeDocument/2006/relationships/header" Target="header32.xml"/><Relationship Id="rId54" Type="http://schemas.openxmlformats.org/officeDocument/2006/relationships/hyperlink" Target="consultantplus://offline/ref=E4206C16E5E0AE7652DB24632C31AB005F137D355ADEBEB8D8815B99E8C7FF803D302B01807047D1949579C1FACA1173381849546739D2D0D1q5H" TargetMode="External"/><Relationship Id="rId75" Type="http://schemas.openxmlformats.org/officeDocument/2006/relationships/hyperlink" Target="consultantplus://offline/ref=DB102C9719841445BAAA629AA17E539EE76456602A9E5F862F913AA34B3BC877695E1BAA8A22C0696CF5671FC2478FEAB030EF94701DE03149p4N" TargetMode="External"/><Relationship Id="rId96" Type="http://schemas.openxmlformats.org/officeDocument/2006/relationships/hyperlink" Target="consultantplus://offline/ref=DDAE0B4A471D1EAF651F0D64108643BE8A681706049B15BFC435CB835772F27034A2F494803F3CC2F5194B88EBD222182067C3B2B7g1h1N" TargetMode="External"/><Relationship Id="rId140" Type="http://schemas.openxmlformats.org/officeDocument/2006/relationships/header" Target="header3.xml"/><Relationship Id="rId161" Type="http://schemas.openxmlformats.org/officeDocument/2006/relationships/hyperlink" Target="https://www.gosfinansy.ru/" TargetMode="External"/><Relationship Id="rId182" Type="http://schemas.openxmlformats.org/officeDocument/2006/relationships/hyperlink" Target="https://www.gosfinansy.ru/" TargetMode="External"/><Relationship Id="rId217" Type="http://schemas.openxmlformats.org/officeDocument/2006/relationships/hyperlink" Target="https://www.gosfinansy.ru/" TargetMode="External"/><Relationship Id="rId6" Type="http://schemas.openxmlformats.org/officeDocument/2006/relationships/footnotes" Target="footnotes.xml"/><Relationship Id="rId238" Type="http://schemas.openxmlformats.org/officeDocument/2006/relationships/hyperlink" Target="https://www.gosfinansy.ru/" TargetMode="External"/><Relationship Id="rId259" Type="http://schemas.openxmlformats.org/officeDocument/2006/relationships/hyperlink" Target="https://www.gosfinansy.ru/" TargetMode="External"/><Relationship Id="rId23" Type="http://schemas.openxmlformats.org/officeDocument/2006/relationships/hyperlink" Target="consultantplus://offline/ref=A6054B4E17818416A6DE4D5F4617F859A3C83A9CDEEC11FD6E443CD3A490561F8B4B265DBA50D8D79D7A99257BBE53BB448AA66284A63BCBW1q9O" TargetMode="External"/><Relationship Id="rId119" Type="http://schemas.openxmlformats.org/officeDocument/2006/relationships/hyperlink" Target="consultantplus://offline/ref=F9E61C5C6E5143628C511CADF5224EB434E2FEF548664A39E9625184192C44FCF11C5DB49BD11715C55CF8E44E8A32E9C8F1EF22913165A1G1y1M" TargetMode="External"/><Relationship Id="rId270" Type="http://schemas.openxmlformats.org/officeDocument/2006/relationships/header" Target="header22.xml"/><Relationship Id="rId44" Type="http://schemas.openxmlformats.org/officeDocument/2006/relationships/hyperlink" Target="consultantplus://offline/ref=C5A301638D862F57FA37A030E6E03BAA40A8A6A90EDCA08D7D1BDC43E5A54E8D6058D5CDF276E97454403F28BF0E15BA3CA87B4B0EF50CD5H4o9H" TargetMode="External"/><Relationship Id="rId65" Type="http://schemas.openxmlformats.org/officeDocument/2006/relationships/hyperlink" Target="consultantplus://offline/ref=EFFA9EC886F81ACEF9441B850676E48F205AB96D7A48407EED53744A490279A14DDD768BA03290BDDCBAC38606045EBCAA8D20AC97BA30F37DI7K" TargetMode="External"/><Relationship Id="rId86" Type="http://schemas.openxmlformats.org/officeDocument/2006/relationships/hyperlink" Target="consultantplus://offline/ref=BBC8D4DB2132EC619F8A66FC2F243795FB4D891D5955E61C0DB578D2295C9D2D443A0CC8517488C2992220D057342FA159A91AD256EA3366I6KCL" TargetMode="External"/><Relationship Id="rId130" Type="http://schemas.openxmlformats.org/officeDocument/2006/relationships/hyperlink" Target="consultantplus://offline/ref=087CC76A195ABC8C83EC479EA22D2698336F5FD0F477F7BD0110AEDD881B584F40CB9D688BA6D28C59991F3C5F5CE89CA2BB93EB8E4FAA6A1AQ7H" TargetMode="External"/><Relationship Id="rId151" Type="http://schemas.openxmlformats.org/officeDocument/2006/relationships/hyperlink" Target="https://www.gosfinansy.ru/" TargetMode="External"/><Relationship Id="rId172" Type="http://schemas.openxmlformats.org/officeDocument/2006/relationships/hyperlink" Target="https://www.gosfinansy.ru/" TargetMode="External"/><Relationship Id="rId193" Type="http://schemas.openxmlformats.org/officeDocument/2006/relationships/hyperlink" Target="https://www.gosfinansy.ru/" TargetMode="External"/><Relationship Id="rId207" Type="http://schemas.openxmlformats.org/officeDocument/2006/relationships/hyperlink" Target="https://www.gosfinansy.ru/" TargetMode="External"/><Relationship Id="rId228" Type="http://schemas.openxmlformats.org/officeDocument/2006/relationships/hyperlink" Target="https://www.gosfinansy.ru/" TargetMode="External"/><Relationship Id="rId249" Type="http://schemas.openxmlformats.org/officeDocument/2006/relationships/hyperlink" Target="https://www.gosfinansy.ru/" TargetMode="External"/><Relationship Id="rId13"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109" Type="http://schemas.openxmlformats.org/officeDocument/2006/relationships/hyperlink" Target="consultantplus://offline/ref=BBC8D4DB2132EC619F8A66FC2F243795FA458D185954E61C0DB578D2295C9D2D443A0CC85174829FC06D218C11623CA25AA919D24AIEK8L" TargetMode="External"/><Relationship Id="rId260" Type="http://schemas.openxmlformats.org/officeDocument/2006/relationships/hyperlink" Target="https://www.gosfinansy.ru/" TargetMode="External"/><Relationship Id="rId281" Type="http://schemas.openxmlformats.org/officeDocument/2006/relationships/header" Target="header33.xml"/><Relationship Id="rId34" Type="http://schemas.openxmlformats.org/officeDocument/2006/relationships/hyperlink" Target="consultantplus://offline/ref=9D8161AA42813FF2C5CEF20345109A18045E915A4D486592BF0D91A3DD55F1698951AD9BC98E255BD5FCEE95C00C9338499B9D4E29600D213292d3R9M" TargetMode="External"/><Relationship Id="rId50" Type="http://schemas.openxmlformats.org/officeDocument/2006/relationships/hyperlink" Target="consultantplus://offline/ref=E4206C16E5E0AE7652DB24632C31AB005F137D355ADEBEB8D8815B99E8C7FF803D302B01807047D1949579C1FACA1173381849546739D2D0D1q5H" TargetMode="External"/><Relationship Id="rId55" Type="http://schemas.openxmlformats.org/officeDocument/2006/relationships/hyperlink" Target="consultantplus://offline/ref=E4206C16E5E0AE7652DB24632C31AB005F137D355ADEBEB8D8815B99E8C7FF803D302B01807047D1949579C1FACA1173381849546739D2D0D1q5H" TargetMode="External"/><Relationship Id="rId76" Type="http://schemas.openxmlformats.org/officeDocument/2006/relationships/hyperlink" Target="consultantplus://offline/ref=DB102C9719841445BAAA629AA17E539EE76456602A9E5F862F913AA34B3BC877695E1BAA8A22C0696CF5671FC2478FEAB030EF94701DE03149p4N" TargetMode="External"/><Relationship Id="rId97" Type="http://schemas.openxmlformats.org/officeDocument/2006/relationships/hyperlink" Target="consultantplus://offline/ref=DDAE0B4A471D1EAF651F0D64108643BE8A681706049B15BFC435CB835772F27034A2F494803F3CC2F5194B88EBD222182067C3B2B7g1h1N" TargetMode="External"/><Relationship Id="rId104" Type="http://schemas.openxmlformats.org/officeDocument/2006/relationships/hyperlink" Target="consultantplus://offline/ref=BBC8D4DB2132EC619F8A66FC2F243795FB4D891D5955E61C0DB578D2295C9D2D443A0CC8517488C2992220D057342FA159A91AD256EA3366I6KCL" TargetMode="External"/><Relationship Id="rId120" Type="http://schemas.openxmlformats.org/officeDocument/2006/relationships/hyperlink" Target="consultantplus://offline/ref=F9E61C5C6E5143628C511CADF5224EB434E2FEF548664A39E9625184192C44FCF11C5DB49BD2101FC55CF8E44E8A32E9C8F1EF22913165A1G1y1M" TargetMode="External"/><Relationship Id="rId125" Type="http://schemas.openxmlformats.org/officeDocument/2006/relationships/hyperlink" Target="consultantplus://offline/ref=DDC04DE4CB1F77F9EC6B9EE6AEBDDFF3F8F47F324BC0B23E9A8EA69E1554D1CDE537250CD0CEA0A4E2C1EE726A41154EC1C25EA85320C3I4fBN" TargetMode="External"/><Relationship Id="rId141" Type="http://schemas.openxmlformats.org/officeDocument/2006/relationships/header" Target="header4.xml"/><Relationship Id="rId146" Type="http://schemas.openxmlformats.org/officeDocument/2006/relationships/header" Target="header9.xml"/><Relationship Id="rId167" Type="http://schemas.openxmlformats.org/officeDocument/2006/relationships/hyperlink" Target="https://www.gosfinansy.ru/" TargetMode="External"/><Relationship Id="rId188" Type="http://schemas.openxmlformats.org/officeDocument/2006/relationships/hyperlink" Target="https://www.gosfinansy.ru/" TargetMode="External"/><Relationship Id="rId7" Type="http://schemas.openxmlformats.org/officeDocument/2006/relationships/endnotes" Target="endnotes.xml"/><Relationship Id="rId71" Type="http://schemas.openxmlformats.org/officeDocument/2006/relationships/hyperlink" Target="consultantplus://offline/ref=603E0F8F4B51B059467B99F509F4651CA4CDD6522AE59137DDDDCAB52CA6C27EE37AD2AE0930FBC5270D6BE80C52673071EAD0EE4D88E0B2t1q0K" TargetMode="External"/><Relationship Id="rId92" Type="http://schemas.openxmlformats.org/officeDocument/2006/relationships/hyperlink" Target="consultantplus://offline/ref=BBC8D4DB2132EC619F8A66FC2F243795FB4D891D5955E61C0DB578D2295C9D2D443A0CC8517489CB912220D057342FA159A91AD256EA3366I6KCL" TargetMode="External"/><Relationship Id="rId162" Type="http://schemas.openxmlformats.org/officeDocument/2006/relationships/hyperlink" Target="https://www.gosfinansy.ru/" TargetMode="External"/><Relationship Id="rId183" Type="http://schemas.openxmlformats.org/officeDocument/2006/relationships/hyperlink" Target="https://www.gosfinansy.ru/" TargetMode="External"/><Relationship Id="rId213" Type="http://schemas.openxmlformats.org/officeDocument/2006/relationships/hyperlink" Target="https://www.gosfinansy.ru/" TargetMode="External"/><Relationship Id="rId218" Type="http://schemas.openxmlformats.org/officeDocument/2006/relationships/hyperlink" Target="https://www.gosfinansy.ru/" TargetMode="External"/><Relationship Id="rId234" Type="http://schemas.openxmlformats.org/officeDocument/2006/relationships/hyperlink" Target="https://www.gosfinansy.ru/" TargetMode="External"/><Relationship Id="rId239" Type="http://schemas.openxmlformats.org/officeDocument/2006/relationships/hyperlink" Target="https://www.gosfinansy.ru/"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9BC98E255BD5FCEE95C00C9338499B9D4E29600D213292d3R9M" TargetMode="External"/><Relationship Id="rId250" Type="http://schemas.openxmlformats.org/officeDocument/2006/relationships/hyperlink" Target="https://www.gosfinansy.ru/" TargetMode="External"/><Relationship Id="rId255" Type="http://schemas.openxmlformats.org/officeDocument/2006/relationships/hyperlink" Target="https://www.gosfinansy.ru/" TargetMode="External"/><Relationship Id="rId271" Type="http://schemas.openxmlformats.org/officeDocument/2006/relationships/header" Target="header23.xml"/><Relationship Id="rId276" Type="http://schemas.openxmlformats.org/officeDocument/2006/relationships/header" Target="header28.xml"/><Relationship Id="rId24" Type="http://schemas.openxmlformats.org/officeDocument/2006/relationships/hyperlink" Target="consultantplus://offline/ref=9D8161AA42813FF2C5CEF20345109A18045E915A4D486592BF0D91A3DD55F1698951AD87C989255BD5FBEB97C0019A654393C4422B6702763F803Ed1R5M" TargetMode="External"/><Relationship Id="rId40" Type="http://schemas.openxmlformats.org/officeDocument/2006/relationships/hyperlink" Target="consultantplus://offline/ref=C5A301638D862F57FA37A030E6E03BAA43A1A2AA0BDBA08D7D1BDC43E5A54E8D6058D5CDF372EF7451403F28BF0E15BA3CA87B4B0EF50CD5H4o9H" TargetMode="External"/><Relationship Id="rId45" Type="http://schemas.openxmlformats.org/officeDocument/2006/relationships/hyperlink" Target="consultantplus://offline/ref=C5A301638D862F57FA37A030E6E03BAA40A8A6A90EDCA08D7D1BDC43E5A54E8D6058D5CDF276E97454403F28BF0E15BA3CA87B4B0EF50CD5H4o9H" TargetMode="External"/><Relationship Id="rId66" Type="http://schemas.openxmlformats.org/officeDocument/2006/relationships/hyperlink" Target="consultantplus://offline/ref=EFFA9EC886F81ACEF9441B850676E48F205AB96D7A48407EED53744A490279A14DDD768BA03290BDDCBAC38606045EBCAA8D20AC97BA30F37DI7K" TargetMode="External"/><Relationship Id="rId87" Type="http://schemas.openxmlformats.org/officeDocument/2006/relationships/hyperlink" Target="consultantplus://offline/ref=BBC8D4DB2132EC619F8A66FC2F243795FB4D891D5955E61C0DB578D2295C9D2D443A0CC8517488C2992220D057342FA159A91AD256EA3366I6KCL" TargetMode="External"/><Relationship Id="rId110" Type="http://schemas.openxmlformats.org/officeDocument/2006/relationships/hyperlink" Target="consultantplus://offline/ref=7441202BC1F79AA63726F45DE54DBB77B94FF79760D02E369FF5018DC2160E9308D7FF2A2D44191E99C7DBF1C46F44AE02041439DB84C5AEV1w8G" TargetMode="External"/><Relationship Id="rId115" Type="http://schemas.openxmlformats.org/officeDocument/2006/relationships/hyperlink" Target="consultantplus://offline/ref=047784841A07695CEFA05D58EF52D2BE7678EA9CD2E0F940D63CC6594DF9B4D3A5DA6FE9180DB77510FBA12F145B6B9C742CC5E17E59EC2Dp1w7G" TargetMode="External"/><Relationship Id="rId131" Type="http://schemas.openxmlformats.org/officeDocument/2006/relationships/hyperlink" Target="consultantplus://offline/ref=087CC76A195ABC8C83EC479EA22D2698336F5FD0F477F7BD0110AEDD881B584F40CB9D688BA6D28C59991F3C5F5CE89CA2BB93EB8E4FAA6A1AQ7H" TargetMode="External"/><Relationship Id="rId136" Type="http://schemas.openxmlformats.org/officeDocument/2006/relationships/hyperlink" Target="consultantplus://offline/ref=4C49A7987D0F87BDF915A01FCBFCAF3054D39CE9A1CD183C4A6469DEAC633091C54FE4C92F127BD0AC5BC0FD4ECD0DBAEA2DBC12A7210E47vAJ9L" TargetMode="External"/><Relationship Id="rId157" Type="http://schemas.openxmlformats.org/officeDocument/2006/relationships/hyperlink" Target="https://www.gosfinansy.ru/" TargetMode="External"/><Relationship Id="rId178" Type="http://schemas.openxmlformats.org/officeDocument/2006/relationships/hyperlink" Target="https://www.gosfinansy.ru/" TargetMode="External"/><Relationship Id="rId61" Type="http://schemas.openxmlformats.org/officeDocument/2006/relationships/hyperlink" Target="consultantplus://offline/ref=A6A6B50B487E8D65C2E45A9B63D0A6C3F00B8574AA797B04B09ADAECE6FA1A33A3C4440701969510C780392E17DB20B109D8E70D13619E47GCG3K" TargetMode="External"/><Relationship Id="rId82" Type="http://schemas.openxmlformats.org/officeDocument/2006/relationships/hyperlink" Target="consultantplus://offline/ref=BBC8D4DB2132EC619F8A66FC2F243795FB4D891D5955E61C0DB578D2295C9D2D443A0CC8517488C2992220D057342FA159A91AD256EA3366I6KCL" TargetMode="External"/><Relationship Id="rId152" Type="http://schemas.openxmlformats.org/officeDocument/2006/relationships/hyperlink" Target="https://www.gosfinansy.ru/" TargetMode="External"/><Relationship Id="rId173" Type="http://schemas.openxmlformats.org/officeDocument/2006/relationships/hyperlink" Target="https://www.gosfinansy.ru/" TargetMode="External"/><Relationship Id="rId194" Type="http://schemas.openxmlformats.org/officeDocument/2006/relationships/hyperlink" Target="https://www.gosfinansy.ru/" TargetMode="External"/><Relationship Id="rId199" Type="http://schemas.openxmlformats.org/officeDocument/2006/relationships/hyperlink" Target="https://www.gosfinansy.ru/" TargetMode="External"/><Relationship Id="rId203" Type="http://schemas.openxmlformats.org/officeDocument/2006/relationships/hyperlink" Target="https://www.gosfinansy.ru/" TargetMode="External"/><Relationship Id="rId208" Type="http://schemas.openxmlformats.org/officeDocument/2006/relationships/hyperlink" Target="https://www.gosfinansy.ru/" TargetMode="External"/><Relationship Id="rId229" Type="http://schemas.openxmlformats.org/officeDocument/2006/relationships/hyperlink" Target="https://www.gosfinansy.ru/" TargetMode="External"/><Relationship Id="rId19" Type="http://schemas.openxmlformats.org/officeDocument/2006/relationships/hyperlink" Target="consultantplus://offline/ref=2F7A22A3B7266C3F7DD716DA6885E0F62B3E369B4B4BE3A095F51E167E9939DAD3ACA2F476AAE655A55CA91DAA45B8F8FF14FD62FC1F5BDEr1A4K" TargetMode="External"/><Relationship Id="rId224" Type="http://schemas.openxmlformats.org/officeDocument/2006/relationships/hyperlink" Target="https://www.gosfinansy.ru/" TargetMode="External"/><Relationship Id="rId240" Type="http://schemas.openxmlformats.org/officeDocument/2006/relationships/hyperlink" Target="https://www.gosfinansy.ru/" TargetMode="External"/><Relationship Id="rId245" Type="http://schemas.openxmlformats.org/officeDocument/2006/relationships/hyperlink" Target="https://www.gosfinansy.ru/" TargetMode="External"/><Relationship Id="rId261" Type="http://schemas.openxmlformats.org/officeDocument/2006/relationships/header" Target="header13.xml"/><Relationship Id="rId266" Type="http://schemas.openxmlformats.org/officeDocument/2006/relationships/header" Target="header18.xml"/><Relationship Id="rId287" Type="http://schemas.openxmlformats.org/officeDocument/2006/relationships/header" Target="header39.xml"/><Relationship Id="rId14" Type="http://schemas.openxmlformats.org/officeDocument/2006/relationships/hyperlink" Target="consultantplus://offline/ref=A9F614E775DCEDB3CE8BED86D580D2D3272F54C2746704065C3F901E2A0E848AD54CC66229BCE1F1F1AF2328C7CA73DCC2B894B933E4FFA52F6DJ" TargetMode="External"/><Relationship Id="rId30" Type="http://schemas.openxmlformats.org/officeDocument/2006/relationships/hyperlink" Target="consultantplus://offline/ref=9D8161AA42813FF2C5CEF20345109A18045E915A4D486592BF0D91A3DD55F1698951AD9BC98E255BD5FCEE95C00C9338499B9D4E29600D213292d3R9M" TargetMode="External"/><Relationship Id="rId35"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56" Type="http://schemas.openxmlformats.org/officeDocument/2006/relationships/hyperlink" Target="consultantplus://offline/ref=E4206C16E5E0AE7652DB24632C31AB005F137D355ADEBEB8D8815B99E8C7FF803D302B01807047D1949579C1FACA1173381849546739D2D0D1q5H" TargetMode="External"/><Relationship Id="rId77" Type="http://schemas.openxmlformats.org/officeDocument/2006/relationships/hyperlink" Target="consultantplus://offline/ref=11D5ACDD77FA034106DA6A2B487C8B686580F4A2171E00C36D2DD8F0A6CA54A719AE19A4A398A8A2EE65AAA1454DF017C79CE4BF139ECCF4m3DCN" TargetMode="External"/><Relationship Id="rId100" Type="http://schemas.openxmlformats.org/officeDocument/2006/relationships/hyperlink" Target="consultantplus://offline/ref=BBC8D4DB2132EC619F8A66FC2F243795FB4D891D5955E61C0DB578D2295C9D2D443A0CC8517488C2992220D057342FA159A91AD256EA3366I6KCL" TargetMode="External"/><Relationship Id="rId105" Type="http://schemas.openxmlformats.org/officeDocument/2006/relationships/hyperlink" Target="consultantplus://offline/ref=BBC8D4DB2132EC619F8A66FC2F243795FB4D891D5955E61C0DB578D2295C9D2D443A0CC8517488C2992220D057342FA159A91AD256EA3366I6KCL" TargetMode="External"/><Relationship Id="rId126" Type="http://schemas.openxmlformats.org/officeDocument/2006/relationships/hyperlink" Target="consultantplus://offline/ref=087CC76A195ABC8C83EC479EA22D2698336F5FD0F477F7BD0110AEDD881B584F40CB9D6B8AA1D68F04C30F38160BED80ABA58CE9904F1AQAH" TargetMode="External"/><Relationship Id="rId147" Type="http://schemas.openxmlformats.org/officeDocument/2006/relationships/header" Target="header10.xml"/><Relationship Id="rId168" Type="http://schemas.openxmlformats.org/officeDocument/2006/relationships/hyperlink" Target="https://www.gosfinansy.ru/" TargetMode="External"/><Relationship Id="rId282" Type="http://schemas.openxmlformats.org/officeDocument/2006/relationships/header" Target="header34.xml"/><Relationship Id="rId8"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51" Type="http://schemas.openxmlformats.org/officeDocument/2006/relationships/hyperlink" Target="consultantplus://offline/ref=E4206C16E5E0AE7652DB24632C31AB005F137D355ADEBEB8D8815B99E8C7FF803D302B01807047D1949579C1FACA1173381849546739D2D0D1q5H" TargetMode="External"/><Relationship Id="rId72" Type="http://schemas.openxmlformats.org/officeDocument/2006/relationships/hyperlink" Target="consultantplus://offline/ref=603E0F8F4B51B059467B99F509F4651CA4CDD6522AE59137DDDDCAB52CA6C27EE37AD2AE0930FBC5270D6BE80C52673071EAD0EE4D88E0B2t1q0K" TargetMode="External"/><Relationship Id="rId93" Type="http://schemas.openxmlformats.org/officeDocument/2006/relationships/hyperlink" Target="consultantplus://offline/ref=BBC8D4DB2132EC619F8A66FC2F243795FB4D891D5955E61C0DB578D2295C9D2D443A0CC8517489CB912220D057342FA159A91AD256EA3366I6KCL" TargetMode="External"/><Relationship Id="rId98" Type="http://schemas.openxmlformats.org/officeDocument/2006/relationships/hyperlink" Target="consultantplus://offline/ref=DDAE0B4A471D1EAF651F0D64108643BE8A681706049B15BFC435CB835772F27034A2F494803F3CC2F5194B88EBD222182067C3B2B7g1h1N" TargetMode="External"/><Relationship Id="rId121" Type="http://schemas.openxmlformats.org/officeDocument/2006/relationships/hyperlink" Target="consultantplus://offline/ref=F9E61C5C6E5143628C511CADF5224EB434E2FEF548664A39E9625184192C44FCF11C5DB49BD2101FC55CF8E44E8A32E9C8F1EF22913165A1G1y1M" TargetMode="External"/><Relationship Id="rId142" Type="http://schemas.openxmlformats.org/officeDocument/2006/relationships/header" Target="header5.xml"/><Relationship Id="rId163" Type="http://schemas.openxmlformats.org/officeDocument/2006/relationships/hyperlink" Target="https://www.gosfinansy.ru/" TargetMode="External"/><Relationship Id="rId184" Type="http://schemas.openxmlformats.org/officeDocument/2006/relationships/hyperlink" Target="https://www.gosfinansy.ru/" TargetMode="External"/><Relationship Id="rId189" Type="http://schemas.openxmlformats.org/officeDocument/2006/relationships/hyperlink" Target="https://www.gosfinansy.ru/" TargetMode="External"/><Relationship Id="rId219" Type="http://schemas.openxmlformats.org/officeDocument/2006/relationships/hyperlink" Target="https://www.gosfinansy.ru/" TargetMode="External"/><Relationship Id="rId3" Type="http://schemas.openxmlformats.org/officeDocument/2006/relationships/styles" Target="styles.xml"/><Relationship Id="rId214" Type="http://schemas.openxmlformats.org/officeDocument/2006/relationships/hyperlink" Target="https://www.gosfinansy.ru/" TargetMode="External"/><Relationship Id="rId230" Type="http://schemas.openxmlformats.org/officeDocument/2006/relationships/hyperlink" Target="https://www.gosfinansy.ru/" TargetMode="External"/><Relationship Id="rId235" Type="http://schemas.openxmlformats.org/officeDocument/2006/relationships/hyperlink" Target="https://www.gosfinansy.ru/" TargetMode="External"/><Relationship Id="rId251" Type="http://schemas.openxmlformats.org/officeDocument/2006/relationships/hyperlink" Target="https://www.gosfinansy.ru/" TargetMode="External"/><Relationship Id="rId256" Type="http://schemas.openxmlformats.org/officeDocument/2006/relationships/hyperlink" Target="https://www.gosfinansy.ru/" TargetMode="External"/><Relationship Id="rId277" Type="http://schemas.openxmlformats.org/officeDocument/2006/relationships/header" Target="header29.xml"/><Relationship Id="rId25"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46" Type="http://schemas.openxmlformats.org/officeDocument/2006/relationships/hyperlink" Target="consultantplus://offline/ref=93C1F61ED8E5A599B7CEA82067838BF43206855A1A1610627E74A34E986F9EC0E2852CE86ABCC1281ADC79A428F542170955AC6F82B6mDH" TargetMode="External"/><Relationship Id="rId67" Type="http://schemas.openxmlformats.org/officeDocument/2006/relationships/hyperlink" Target="consultantplus://offline/ref=909ACA2C43F645A443A1AF92D907009EA79F4C8BD9570467BCBA114DD92D363630164AA660374B037B138C2A2DBC776814D31D383F2EEECBL8SCK" TargetMode="External"/><Relationship Id="rId116" Type="http://schemas.openxmlformats.org/officeDocument/2006/relationships/hyperlink" Target="consultantplus://offline/ref=CCE1598C6005CFCE204857419FEDE8EF76A25A7642EB4A81B1A8047772A201D49A0BB289298B232BCFBF08E67D7A6B51F76CC0F913321638e1I9K" TargetMode="External"/><Relationship Id="rId137" Type="http://schemas.openxmlformats.org/officeDocument/2006/relationships/hyperlink" Target="consultantplus://offline/ref=EF8D5CBA88BD282457FAC6F7648FACC33EAEB11A30D3F121D83D73C3A2C390BB7227AC5EA8D8AFF0D220AEB80EE7FCF5C76BDBE64B80E555M3X3F" TargetMode="External"/><Relationship Id="rId158" Type="http://schemas.openxmlformats.org/officeDocument/2006/relationships/hyperlink" Target="https://www.gosfinansy.ru/" TargetMode="External"/><Relationship Id="rId272" Type="http://schemas.openxmlformats.org/officeDocument/2006/relationships/header" Target="header24.xml"/><Relationship Id="rId20" Type="http://schemas.openxmlformats.org/officeDocument/2006/relationships/hyperlink" Target="consultantplus://offline/ref=39829039ABF44DFE329AB27EFD7AEAE6A32715300F4C2FE74FB4011906A38E6C8C30EB59522D598C1A2730FE36D97118C6E5A051794F6398LEUEN" TargetMode="External"/><Relationship Id="rId41" Type="http://schemas.openxmlformats.org/officeDocument/2006/relationships/hyperlink" Target="consultantplus://offline/ref=C5A301638D862F57FA37A030E6E03BAA43A1A2AA0BDBA08D7D1BDC43E5A54E8D6058D5CDF372EF7451403F28BF0E15BA3CA87B4B0EF50CD5H4o9H" TargetMode="External"/><Relationship Id="rId62" Type="http://schemas.openxmlformats.org/officeDocument/2006/relationships/hyperlink" Target="consultantplus://offline/ref=A6A6B50B487E8D65C2E45A9B63D0A6C3F00B8574AA797B04B09ADAECE6FA1A33A3C4440701969510C780392E17DB20B109D8E70D13619E47GCG3K" TargetMode="External"/><Relationship Id="rId83" Type="http://schemas.openxmlformats.org/officeDocument/2006/relationships/hyperlink" Target="consultantplus://offline/ref=BBC8D4DB2132EC619F8A66FC2F243795FB4D891D5955E61C0DB578D2295C9D2D443A0CC8517488C2992220D057342FA159A91AD256EA3366I6KCL" TargetMode="External"/><Relationship Id="rId88" Type="http://schemas.openxmlformats.org/officeDocument/2006/relationships/hyperlink" Target="consultantplus://offline/ref=BBC8D4DB2132EC619F8A66FC2F243795FA458D185954E61C0DB578D2295C9D2D443A0CC85174829FC06D218C11623CA25AA919D24AIEK8L" TargetMode="External"/><Relationship Id="rId111" Type="http://schemas.openxmlformats.org/officeDocument/2006/relationships/hyperlink" Target="consultantplus://offline/ref=7441202BC1F79AA63726F45DE54DBB77B94FF79760D02E369FF5018DC2160E9308D7FF2A2D44191E99C7DBF1C46F44AE02041439DB84C5AEV1w8G" TargetMode="External"/><Relationship Id="rId132" Type="http://schemas.openxmlformats.org/officeDocument/2006/relationships/hyperlink" Target="consultantplus://offline/ref=915EBD2BA0B736929F3DEF438CB950CDA948268B4ED40DB5A1A143E0DB9E87FAC9C24A19C7A7E8396E0A52016FF9C8419C8DCB8883703F05Z2A9M" TargetMode="External"/><Relationship Id="rId153" Type="http://schemas.openxmlformats.org/officeDocument/2006/relationships/hyperlink" Target="https://www.gosfinansy.ru/" TargetMode="External"/><Relationship Id="rId174" Type="http://schemas.openxmlformats.org/officeDocument/2006/relationships/hyperlink" Target="https://www.gosfinansy.ru/" TargetMode="External"/><Relationship Id="rId179" Type="http://schemas.openxmlformats.org/officeDocument/2006/relationships/hyperlink" Target="https://www.gosfinansy.ru/" TargetMode="External"/><Relationship Id="rId195" Type="http://schemas.openxmlformats.org/officeDocument/2006/relationships/hyperlink" Target="https://www.gosfinansy.ru/" TargetMode="External"/><Relationship Id="rId209" Type="http://schemas.openxmlformats.org/officeDocument/2006/relationships/hyperlink" Target="https://www.gosfinansy.ru/" TargetMode="External"/><Relationship Id="rId190" Type="http://schemas.openxmlformats.org/officeDocument/2006/relationships/hyperlink" Target="https://www.gosfinansy.ru/" TargetMode="External"/><Relationship Id="rId204" Type="http://schemas.openxmlformats.org/officeDocument/2006/relationships/hyperlink" Target="https://www.gosfinansy.ru/" TargetMode="External"/><Relationship Id="rId220" Type="http://schemas.openxmlformats.org/officeDocument/2006/relationships/hyperlink" Target="https://www.gosfinansy.ru/" TargetMode="External"/><Relationship Id="rId225" Type="http://schemas.openxmlformats.org/officeDocument/2006/relationships/hyperlink" Target="https://www.gosfinansy.ru/" TargetMode="External"/><Relationship Id="rId241" Type="http://schemas.openxmlformats.org/officeDocument/2006/relationships/hyperlink" Target="https://www.gosfinansy.ru/" TargetMode="External"/><Relationship Id="rId246" Type="http://schemas.openxmlformats.org/officeDocument/2006/relationships/hyperlink" Target="https://www.gosfinansy.ru/" TargetMode="External"/><Relationship Id="rId267" Type="http://schemas.openxmlformats.org/officeDocument/2006/relationships/header" Target="header19.xml"/><Relationship Id="rId288" Type="http://schemas.openxmlformats.org/officeDocument/2006/relationships/fontTable" Target="fontTable.xml"/><Relationship Id="rId15" Type="http://schemas.openxmlformats.org/officeDocument/2006/relationships/hyperlink" Target="consultantplus://offline/ref=A9F614E775DCEDB3CE8BED86D580D2D3272F54C2746704065C3F901E2A0E848AD54CC66229BCE1F1F1AF2328C7CA73DCC2B894B933E4FFA52F6DJ" TargetMode="External"/><Relationship Id="rId36"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57" Type="http://schemas.openxmlformats.org/officeDocument/2006/relationships/hyperlink" Target="consultantplus://offline/ref=93C1F61ED8E5A599B7CEA82067838BF43206855A1A1610627E74A34E986F9EC0E2852CE86ABCC1281ADC79A428F542170955AC6F82B6mDH" TargetMode="External"/><Relationship Id="rId106" Type="http://schemas.openxmlformats.org/officeDocument/2006/relationships/hyperlink" Target="consultantplus://offline/ref=BBC8D4DB2132EC619F8A66FC2F243795FB4D891D5955E61C0DB578D2295C9D2D443A0CC8517489CB912220D057342FA159A91AD256EA3366I6KCL" TargetMode="External"/><Relationship Id="rId127" Type="http://schemas.openxmlformats.org/officeDocument/2006/relationships/hyperlink" Target="consultantplus://offline/ref=087CC76A195ABC8C83EC479EA22D2698336F5FD0F477F7BD0110AEDD881B584F40CB9D6B8AA1D68F04C30F38160BED80ABA58CE9904F1AQAH" TargetMode="External"/><Relationship Id="rId262" Type="http://schemas.openxmlformats.org/officeDocument/2006/relationships/header" Target="header14.xml"/><Relationship Id="rId283" Type="http://schemas.openxmlformats.org/officeDocument/2006/relationships/header" Target="header35.xml"/><Relationship Id="rId10"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31" Type="http://schemas.openxmlformats.org/officeDocument/2006/relationships/hyperlink" Target="consultantplus://offline/ref=9D8161AA42813FF2C5CEF20345109A18045E915A4D486592BF0D91A3DD55F1698951AD9BC98E255BD5FCEE95C00C9338499B9D4E29600D213292d3R9M" TargetMode="External"/><Relationship Id="rId52" Type="http://schemas.openxmlformats.org/officeDocument/2006/relationships/hyperlink" Target="consultantplus://offline/ref=E4206C16E5E0AE7652DB24632C31AB005F137D355ADEBEB8D8815B99E8C7FF803D302B01807047DF909579C1FACA1173381849546739D2D0D1q5H" TargetMode="External"/><Relationship Id="rId73" Type="http://schemas.openxmlformats.org/officeDocument/2006/relationships/hyperlink" Target="consultantplus://offline/ref=A6A6B50B487E8D65C2E45A9B63D0A6C3F00B8574AA797B04B09ADAECE6FA1A33A3C4440701969510C780392E17DB20B109D8E70D13619E47GCG3K" TargetMode="External"/><Relationship Id="rId78" Type="http://schemas.openxmlformats.org/officeDocument/2006/relationships/hyperlink" Target="consultantplus://offline/ref=11D5ACDD77FA034106DA6A2B487C8B686580F4A2171E00C36D2DD8F0A6CA54A719AE19A4A398A8A2EE65AAA1454DF017C79CE4BF139ECCF4m3DCN" TargetMode="External"/><Relationship Id="rId94" Type="http://schemas.openxmlformats.org/officeDocument/2006/relationships/hyperlink" Target="consultantplus://offline/ref=BBC8D4DB2132EC619F8A66FC2F243795FB4989195553E61C0DB578D2295C9D2D443A0CC851778FCE932220D057342FA159A91AD256EA3366I6KCL" TargetMode="External"/><Relationship Id="rId99" Type="http://schemas.openxmlformats.org/officeDocument/2006/relationships/hyperlink" Target="consultantplus://offline/ref=BBC8D4DB2132EC619F8A66FC2F243795FB4D891D5955E61C0DB578D2295C9D2D443A0CC8517488C2992220D057342FA159A91AD256EA3366I6KCL" TargetMode="External"/><Relationship Id="rId101" Type="http://schemas.openxmlformats.org/officeDocument/2006/relationships/hyperlink" Target="consultantplus://offline/ref=BBC8D4DB2132EC619F8A66FC2F243795FB4D891D5955E61C0DB578D2295C9D2D443A0CC8517488C2992220D057342FA159A91AD256EA3366I6KCL" TargetMode="External"/><Relationship Id="rId122" Type="http://schemas.openxmlformats.org/officeDocument/2006/relationships/hyperlink" Target="consultantplus://offline/ref=DDC04DE4CB1F77F9EC6B9EE6AEBDDFF3F8F47F324BC0B23E9A8EA69E1554D1CDE537250CD0CEA0A4E2C1EE726A41154EC1C25EA85320C3I4fBN" TargetMode="External"/><Relationship Id="rId143" Type="http://schemas.openxmlformats.org/officeDocument/2006/relationships/header" Target="header6.xml"/><Relationship Id="rId148" Type="http://schemas.openxmlformats.org/officeDocument/2006/relationships/header" Target="header11.xml"/><Relationship Id="rId164" Type="http://schemas.openxmlformats.org/officeDocument/2006/relationships/hyperlink" Target="https://www.gosfinansy.ru/" TargetMode="External"/><Relationship Id="rId169" Type="http://schemas.openxmlformats.org/officeDocument/2006/relationships/hyperlink" Target="https://www.gosfinansy.ru/" TargetMode="External"/><Relationship Id="rId185" Type="http://schemas.openxmlformats.org/officeDocument/2006/relationships/hyperlink" Target="https://www.gosfinansy.ru/" TargetMode="Externa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180" Type="http://schemas.openxmlformats.org/officeDocument/2006/relationships/hyperlink" Target="https://www.gosfinansy.ru/" TargetMode="External"/><Relationship Id="rId210" Type="http://schemas.openxmlformats.org/officeDocument/2006/relationships/hyperlink" Target="https://www.gosfinansy.ru/" TargetMode="External"/><Relationship Id="rId215" Type="http://schemas.openxmlformats.org/officeDocument/2006/relationships/hyperlink" Target="https://www.gosfinansy.ru/" TargetMode="External"/><Relationship Id="rId236" Type="http://schemas.openxmlformats.org/officeDocument/2006/relationships/hyperlink" Target="https://www.gosfinansy.ru/" TargetMode="External"/><Relationship Id="rId257" Type="http://schemas.openxmlformats.org/officeDocument/2006/relationships/hyperlink" Target="https://www.gosfinansy.ru/" TargetMode="External"/><Relationship Id="rId278" Type="http://schemas.openxmlformats.org/officeDocument/2006/relationships/header" Target="header30.xml"/><Relationship Id="rId26" Type="http://schemas.openxmlformats.org/officeDocument/2006/relationships/hyperlink" Target="consultantplus://offline/ref=9D8161AA42813FF2C5CEF20345109A18045E915A4D486592BF0D91A3DD55F1698951AD87C989255BD5FBE190C6009D654393C4422B6702763F803Ed1R5M" TargetMode="External"/><Relationship Id="rId231" Type="http://schemas.openxmlformats.org/officeDocument/2006/relationships/hyperlink" Target="https://www.gosfinansy.ru/" TargetMode="External"/><Relationship Id="rId252" Type="http://schemas.openxmlformats.org/officeDocument/2006/relationships/hyperlink" Target="https://www.gosfinansy.ru/" TargetMode="External"/><Relationship Id="rId273" Type="http://schemas.openxmlformats.org/officeDocument/2006/relationships/header" Target="header25.xml"/><Relationship Id="rId47" Type="http://schemas.openxmlformats.org/officeDocument/2006/relationships/hyperlink" Target="consultantplus://offline/ref=93C1F61ED8E5A599B7CEA82067838BF43206855A1A1610627E74A34E986F9EC0E2852CE86ABCC1281ADC79A428F542170955AC6F82B6mDH" TargetMode="External"/><Relationship Id="rId68" Type="http://schemas.openxmlformats.org/officeDocument/2006/relationships/hyperlink" Target="consultantplus://offline/ref=909ACA2C43F645A443A1AF92D907009EA79F4C8BD9570467BCBA114DD92D363630164AA660374B037B138C2A2DBC776814D31D383F2EEECBL8SCK" TargetMode="External"/><Relationship Id="rId89" Type="http://schemas.openxmlformats.org/officeDocument/2006/relationships/hyperlink" Target="consultantplus://offline/ref=BBC8D4DB2132EC619F8A66FC2F243795FA458D185954E61C0DB578D2295C9D2D443A0CC85174829FC06D218C11623CA25AA919D24AIEK8L" TargetMode="External"/><Relationship Id="rId112" Type="http://schemas.openxmlformats.org/officeDocument/2006/relationships/hyperlink" Target="consultantplus://offline/ref=047784841A07695CEFA05D58EF52D2BE7678EA9CD2E0F940D63CC6594DF9B4D3A5DA6FE9180DB77510FBA12F145B6B9C742CC5E17E59EC2Dp1w7G" TargetMode="External"/><Relationship Id="rId133" Type="http://schemas.openxmlformats.org/officeDocument/2006/relationships/hyperlink" Target="consultantplus://offline/ref=ED3FA9453B84B3B3370CC84A4C0EF7035D0E72F9DD51D2FA3E20EB4F03BD05864E86A42612493E90E9FD59C75C7C7AA93C89B993EB16FBE2D9TBM" TargetMode="External"/><Relationship Id="rId154" Type="http://schemas.openxmlformats.org/officeDocument/2006/relationships/hyperlink" Target="https://www.gosfinansy.ru/" TargetMode="External"/><Relationship Id="rId175" Type="http://schemas.openxmlformats.org/officeDocument/2006/relationships/hyperlink" Target="https://www.gosfinansy.ru/" TargetMode="External"/><Relationship Id="rId196" Type="http://schemas.openxmlformats.org/officeDocument/2006/relationships/hyperlink" Target="https://www.gosfinansy.ru/" TargetMode="External"/><Relationship Id="rId200" Type="http://schemas.openxmlformats.org/officeDocument/2006/relationships/hyperlink" Target="https://www.gosfinansy.ru/" TargetMode="External"/><Relationship Id="rId16" Type="http://schemas.openxmlformats.org/officeDocument/2006/relationships/hyperlink" Target="consultantplus://offline/ref=A9F614E775DCEDB3CE8BED86D580D2D3272F54C2746704065C3F901E2A0E848AD54CC66229BCE1F3F1AF2328C7CA73DCC2B894B933E4FFA52F6DJ" TargetMode="External"/><Relationship Id="rId221" Type="http://schemas.openxmlformats.org/officeDocument/2006/relationships/hyperlink" Target="https://www.gosfinansy.ru/" TargetMode="External"/><Relationship Id="rId242" Type="http://schemas.openxmlformats.org/officeDocument/2006/relationships/hyperlink" Target="https://www.gosfinansy.ru/" TargetMode="External"/><Relationship Id="rId263" Type="http://schemas.openxmlformats.org/officeDocument/2006/relationships/header" Target="header15.xml"/><Relationship Id="rId284" Type="http://schemas.openxmlformats.org/officeDocument/2006/relationships/header" Target="header36.xml"/><Relationship Id="rId37" Type="http://schemas.openxmlformats.org/officeDocument/2006/relationships/footer" Target="footer1.xml"/><Relationship Id="rId58" Type="http://schemas.openxmlformats.org/officeDocument/2006/relationships/hyperlink" Target="consultantplus://offline/ref=93C1F61ED8E5A599B7CEA82067838BF43206855A1A1610627E74A34E986F9EC0E2852CE86ABCC1281ADC79A428F542170955AC6F82B6mDH" TargetMode="External"/><Relationship Id="rId79" Type="http://schemas.openxmlformats.org/officeDocument/2006/relationships/hyperlink" Target="consultantplus://offline/ref=BBC8D4DB2132EC619F8A66FC2F243795FB4D891D5955E61C0DB578D2295C9D2D443A0CC8517489CB912220D057342FA159A91AD256EA3366I6KCL" TargetMode="External"/><Relationship Id="rId102" Type="http://schemas.openxmlformats.org/officeDocument/2006/relationships/hyperlink" Target="consultantplus://offline/ref=BBC8D4DB2132EC619F8A66FC2F243795FB4D891D5955E61C0DB578D2295C9D2D443A0CC8517488C2992220D057342FA159A91AD256EA3366I6KCL" TargetMode="External"/><Relationship Id="rId123" Type="http://schemas.openxmlformats.org/officeDocument/2006/relationships/hyperlink" Target="consultantplus://offline/ref=DDC04DE4CB1F77F9EC6B9EE6AEBDDFF3F8F47F324BC0B23E9A8EA69E1554D1CDE537250CD0CEA0A4E2C1EE726A41154EC1C25EA85320C3I4fBN" TargetMode="External"/><Relationship Id="rId144" Type="http://schemas.openxmlformats.org/officeDocument/2006/relationships/header" Target="header7.xml"/><Relationship Id="rId90" Type="http://schemas.openxmlformats.org/officeDocument/2006/relationships/hyperlink" Target="consultantplus://offline/ref=BBC8D4DB2132EC619F8A66FC2F243795FB4D891D5955E61C0DB578D2295C9D2D443A0CC8517580CA922220D057342FA159A91AD256EA3366I6KCL" TargetMode="External"/><Relationship Id="rId165" Type="http://schemas.openxmlformats.org/officeDocument/2006/relationships/hyperlink" Target="https://www.gosfinansy.ru/" TargetMode="External"/><Relationship Id="rId186" Type="http://schemas.openxmlformats.org/officeDocument/2006/relationships/hyperlink" Target="https://www.gosfinansy.ru/" TargetMode="External"/><Relationship Id="rId211" Type="http://schemas.openxmlformats.org/officeDocument/2006/relationships/hyperlink" Target="https://www.gosfinansy.ru/" TargetMode="External"/><Relationship Id="rId232" Type="http://schemas.openxmlformats.org/officeDocument/2006/relationships/hyperlink" Target="https://www.gosfinansy.ru/" TargetMode="External"/><Relationship Id="rId253" Type="http://schemas.openxmlformats.org/officeDocument/2006/relationships/hyperlink" Target="https://www.gosfinansy.ru/" TargetMode="External"/><Relationship Id="rId274" Type="http://schemas.openxmlformats.org/officeDocument/2006/relationships/header" Target="header26.xml"/><Relationship Id="rId27" Type="http://schemas.openxmlformats.org/officeDocument/2006/relationships/hyperlink" Target="consultantplus://offline/ref=9D8161AA42813FF2C5CEF20345109A18045E915A4D486592BF0D91A3DD55F1698951AD87C989255BD5F8E196C5069C654393C4422B6702763792395C742FD69E8ED54C43BB2402B726F73A412BD403E6C2A5E60AF36CdFRFM" TargetMode="External"/><Relationship Id="rId48" Type="http://schemas.openxmlformats.org/officeDocument/2006/relationships/hyperlink" Target="consultantplus://offline/ref=93C1F61ED8E5A599B7CEA82067838BF43206855A1A1610627E74A34E986F9EC0E2852CEB6BB4CE744B9378F86DA351170A55AF6F9E6F1B3DBBm6H" TargetMode="External"/><Relationship Id="rId69" Type="http://schemas.openxmlformats.org/officeDocument/2006/relationships/hyperlink" Target="consultantplus://offline/ref=92474EA49CC6BE1428EAAC51F69072769F542B9D0D722E6A0FC1C0CAC59440E9AA23CDE0D5B1C35704AD3A2369E9641DC514DFF5152F42E6x2Y9K" TargetMode="External"/><Relationship Id="rId113" Type="http://schemas.openxmlformats.org/officeDocument/2006/relationships/hyperlink" Target="consultantplus://offline/ref=047784841A07695CEFA05D58EF52D2BE7678EA9CD2E0F940D63CC6594DF9B4D3A5DA6FE9180DB77510FBA12F145B6B9C742CC5E17E59EC2Dp1w7G" TargetMode="External"/><Relationship Id="rId134" Type="http://schemas.openxmlformats.org/officeDocument/2006/relationships/hyperlink" Target="consultantplus://offline/ref=ED3FA9453B84B3B3370CC84A4C0EF7035D0E72F9DD51D2FA3E20EB4F03BD05864E86A42612493E90E9FD59C75C7C7AA93C89B993EB16FBE2D9TBM" TargetMode="External"/><Relationship Id="rId80" Type="http://schemas.openxmlformats.org/officeDocument/2006/relationships/hyperlink" Target="consultantplus://offline/ref=BBC8D4DB2132EC619F8A66FC2F243795FB4D891D5955E61C0DB578D2295C9D2D443A0CC8517489CB912220D057342FA159A91AD256EA3366I6KCL" TargetMode="External"/><Relationship Id="rId155" Type="http://schemas.openxmlformats.org/officeDocument/2006/relationships/hyperlink" Target="https://www.gosfinansy.ru/" TargetMode="External"/><Relationship Id="rId176" Type="http://schemas.openxmlformats.org/officeDocument/2006/relationships/hyperlink" Target="https://www.gosfinansy.ru/" TargetMode="External"/><Relationship Id="rId197" Type="http://schemas.openxmlformats.org/officeDocument/2006/relationships/hyperlink" Target="https://www.gosfinansy.ru/" TargetMode="External"/><Relationship Id="rId201" Type="http://schemas.openxmlformats.org/officeDocument/2006/relationships/hyperlink" Target="https://www.gosfinansy.ru/" TargetMode="External"/><Relationship Id="rId222" Type="http://schemas.openxmlformats.org/officeDocument/2006/relationships/hyperlink" Target="https://www.gosfinansy.ru/" TargetMode="External"/><Relationship Id="rId243" Type="http://schemas.openxmlformats.org/officeDocument/2006/relationships/hyperlink" Target="https://www.gosfinansy.ru/" TargetMode="External"/><Relationship Id="rId264" Type="http://schemas.openxmlformats.org/officeDocument/2006/relationships/header" Target="header16.xml"/><Relationship Id="rId285" Type="http://schemas.openxmlformats.org/officeDocument/2006/relationships/header" Target="header37.xml"/><Relationship Id="rId17" Type="http://schemas.openxmlformats.org/officeDocument/2006/relationships/hyperlink" Target="consultantplus://offline/ref=A9F614E775DCEDB3CE8BED86D580D2D3272F54C2746704065C3F901E2A0E848AD54CC66229BCE1F3F1AF2328C7CA73DCC2B894B933E4FFA52F6DJ" TargetMode="External"/><Relationship Id="rId38" Type="http://schemas.openxmlformats.org/officeDocument/2006/relationships/hyperlink" Target="consultantplus://offline/ref=C5A301638D862F57FA37A030E6E03BAA43A1A2AA0BDBA08D7D1BDC43E5A54E8D6058D5CDF372EF7451403F28BF0E15BA3CA87B4B0EF50CD5H4o9H" TargetMode="External"/><Relationship Id="rId59" Type="http://schemas.openxmlformats.org/officeDocument/2006/relationships/hyperlink" Target="consultantplus://offline/ref=2D9EBA32592CB63F78383CD2A6E83264B2CEA58A0D1A6D17ABC01B2AA9C40ADA9F8D0875370EDE6C89D703E95FAA71604646FC5953E51E13zE1EI" TargetMode="External"/><Relationship Id="rId103" Type="http://schemas.openxmlformats.org/officeDocument/2006/relationships/hyperlink" Target="consultantplus://offline/ref=BBC8D4DB2132EC619F8A66FC2F243795FB4D891D5955E61C0DB578D2295C9D2D443A0CC8517488C2992220D057342FA159A91AD256EA3366I6KCL" TargetMode="External"/><Relationship Id="rId124" Type="http://schemas.openxmlformats.org/officeDocument/2006/relationships/hyperlink" Target="consultantplus://offline/ref=DDC04DE4CB1F77F9EC6B9EE6AEBDDFF3F8F47F324BC0B23E9A8EA69E1554D1CDE537250CD0CEA0A4E2C1EE726A41154EC1C25EA85320C3I4fBN" TargetMode="External"/><Relationship Id="rId70" Type="http://schemas.openxmlformats.org/officeDocument/2006/relationships/hyperlink" Target="consultantplus://offline/ref=92474EA49CC6BE1428EAAC51F69072769F542B9D0D722E6A0FC1C0CAC59440E9AA23CDE0D5B1C35704AD3A2369E9641DC514DFF5152F42E6x2Y9K" TargetMode="External"/><Relationship Id="rId91" Type="http://schemas.openxmlformats.org/officeDocument/2006/relationships/hyperlink" Target="consultantplus://offline/ref=BBC8D4DB2132EC619F8A66FC2F243795FB4D891D5955E61C0DB578D2295C9D2D443A0CC8517580CA922220D057342FA159A91AD256EA3366I6KCL" TargetMode="External"/><Relationship Id="rId145" Type="http://schemas.openxmlformats.org/officeDocument/2006/relationships/header" Target="header8.xml"/><Relationship Id="rId166" Type="http://schemas.openxmlformats.org/officeDocument/2006/relationships/hyperlink" Target="https://www.gosfinansy.ru/" TargetMode="External"/><Relationship Id="rId187" Type="http://schemas.openxmlformats.org/officeDocument/2006/relationships/hyperlink" Target="https://www.gosfinansy.ru/" TargetMode="External"/><Relationship Id="rId1" Type="http://schemas.openxmlformats.org/officeDocument/2006/relationships/customXml" Target="../customXml/item1.xml"/><Relationship Id="rId212" Type="http://schemas.openxmlformats.org/officeDocument/2006/relationships/hyperlink" Target="https://www.gosfinansy.ru/" TargetMode="External"/><Relationship Id="rId233" Type="http://schemas.openxmlformats.org/officeDocument/2006/relationships/hyperlink" Target="https://www.gosfinansy.ru/" TargetMode="External"/><Relationship Id="rId254" Type="http://schemas.openxmlformats.org/officeDocument/2006/relationships/hyperlink" Target="https://www.gosfinansy.ru/" TargetMode="External"/><Relationship Id="rId28" Type="http://schemas.openxmlformats.org/officeDocument/2006/relationships/hyperlink" Target="consultantplus://offline/ref=9D8161AA42813FF2C5CEF20345109A18045E915A4D486592BF0D91A3DD55F1698951AD9BC98E255BD5FCEE95C00C9338499B9D4E29600D213292d3R9M" TargetMode="External"/><Relationship Id="rId49" Type="http://schemas.openxmlformats.org/officeDocument/2006/relationships/hyperlink" Target="consultantplus://offline/ref=93C1F61ED8E5A599B7CEA82067838BF43206855A1A1610627E74A34E986F9EC0E2852CEB6BB4CE744B9378F86DA351170A55AF6F9E6F1B3DBBm6H" TargetMode="External"/><Relationship Id="rId114" Type="http://schemas.openxmlformats.org/officeDocument/2006/relationships/hyperlink" Target="consultantplus://offline/ref=047784841A07695CEFA05D58EF52D2BE7678EA9CD2E0F940D63CC6594DF9B4D3A5DA6FE9180DB77510FBA12F145B6B9C742CC5E17E59EC2Dp1w7G" TargetMode="External"/><Relationship Id="rId275" Type="http://schemas.openxmlformats.org/officeDocument/2006/relationships/header" Target="header27.xml"/><Relationship Id="rId60" Type="http://schemas.openxmlformats.org/officeDocument/2006/relationships/hyperlink" Target="consultantplus://offline/ref=2D9EBA32592CB63F78383CD2A6E83264B2CEA58A0D1A6D17ABC01B2AA9C40ADA9F8D0875370EDE6C89D703E95FAA71604646FC5953E51E13zE1EI" TargetMode="External"/><Relationship Id="rId81" Type="http://schemas.openxmlformats.org/officeDocument/2006/relationships/hyperlink" Target="consultantplus://offline/ref=BBC8D4DB2132EC619F8A66FC2F243795FB4D891D5955E61C0DB578D2295C9D2D443A0CC8517488C2992220D057342FA159A91AD256EA3366I6KCL" TargetMode="External"/><Relationship Id="rId135" Type="http://schemas.openxmlformats.org/officeDocument/2006/relationships/hyperlink" Target="consultantplus://offline/ref=4C49A7987D0F87BDF915A01FCBFCAF3054D39CE9A1CD183C4A6469DEAC633091C54FE4C92F127BD0AC5BC0FD4ECD0DBAEA2DBC12A7210E47vAJ9L" TargetMode="External"/><Relationship Id="rId156" Type="http://schemas.openxmlformats.org/officeDocument/2006/relationships/hyperlink" Target="https://www.gosfinansy.ru/" TargetMode="External"/><Relationship Id="rId177" Type="http://schemas.openxmlformats.org/officeDocument/2006/relationships/hyperlink" Target="https://www.gosfinansy.ru/" TargetMode="External"/><Relationship Id="rId198" Type="http://schemas.openxmlformats.org/officeDocument/2006/relationships/hyperlink" Target="https://www.gosfinansy.ru/" TargetMode="External"/><Relationship Id="rId202" Type="http://schemas.openxmlformats.org/officeDocument/2006/relationships/hyperlink" Target="https://www.gosfinansy.ru/" TargetMode="External"/><Relationship Id="rId223" Type="http://schemas.openxmlformats.org/officeDocument/2006/relationships/hyperlink" Target="https://www.gosfinansy.ru/" TargetMode="External"/><Relationship Id="rId244" Type="http://schemas.openxmlformats.org/officeDocument/2006/relationships/hyperlink" Target="https://www.gosfinansy.ru/" TargetMode="External"/><Relationship Id="rId18" Type="http://schemas.openxmlformats.org/officeDocument/2006/relationships/hyperlink" Target="consultantplus://offline/ref=2F7A22A3B7266C3F7DD716DA6885E0F62B3E369B4B4BE3A095F51E167E9939DAD3ACA2F476AAE655A55CA91DAA45B8F8FF14FD62FC1F5BDEr1A4K" TargetMode="External"/><Relationship Id="rId39" Type="http://schemas.openxmlformats.org/officeDocument/2006/relationships/hyperlink" Target="consultantplus://offline/ref=C5A301638D862F57FA37A030E6E03BAA43A1A2AA0BDBA08D7D1BDC43E5A54E8D6058D5CDF372EF7451403F28BF0E15BA3CA87B4B0EF50CD5H4o9H" TargetMode="External"/><Relationship Id="rId265" Type="http://schemas.openxmlformats.org/officeDocument/2006/relationships/header" Target="header17.xml"/><Relationship Id="rId286" Type="http://schemas.openxmlformats.org/officeDocument/2006/relationships/header" Target="header3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7DE41-C897-4C6F-A8BA-3965E5063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4889</TotalTime>
  <Pages>255</Pages>
  <Words>51886</Words>
  <Characters>295752</Characters>
  <Application>Microsoft Office Word</Application>
  <DocSecurity>0</DocSecurity>
  <Lines>2464</Lines>
  <Paragraphs>693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Elena</cp:lastModifiedBy>
  <cp:revision>190</cp:revision>
  <cp:lastPrinted>2023-10-25T04:18:00Z</cp:lastPrinted>
  <dcterms:created xsi:type="dcterms:W3CDTF">2021-04-22T02:46:00Z</dcterms:created>
  <dcterms:modified xsi:type="dcterms:W3CDTF">2025-06-01T23:41:00Z</dcterms:modified>
</cp:coreProperties>
</file>